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Pr="006F558E" w:rsidRDefault="00BB2B4D" w:rsidP="006F55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УСЛОВИЯ И СПОСОБЫ РАЗВИТИЯ СЮЖЕТНО-РОЛЕВОЙ ИГРЫ У ДОШКОЛЬНИКОВ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F558E" w:rsidTr="006F558E">
        <w:trPr>
          <w:jc w:val="right"/>
        </w:trPr>
        <w:tc>
          <w:tcPr>
            <w:tcW w:w="5069" w:type="dxa"/>
          </w:tcPr>
          <w:p w:rsidR="006F558E" w:rsidRDefault="006F558E" w:rsidP="006F5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6F558E" w:rsidTr="006F558E">
        <w:trPr>
          <w:jc w:val="right"/>
        </w:trPr>
        <w:tc>
          <w:tcPr>
            <w:tcW w:w="5069" w:type="dxa"/>
          </w:tcPr>
          <w:p w:rsidR="006F558E" w:rsidRDefault="006F558E" w:rsidP="006F55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8E">
              <w:rPr>
                <w:rFonts w:ascii="Times New Roman" w:hAnsi="Times New Roman" w:cs="Times New Roman"/>
                <w:sz w:val="28"/>
                <w:szCs w:val="28"/>
              </w:rPr>
              <w:t>МБДОУ г. Иркутска детский сад № 184</w:t>
            </w:r>
          </w:p>
        </w:tc>
      </w:tr>
    </w:tbl>
    <w:p w:rsidR="003C4D2C" w:rsidRDefault="003C4D2C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lastRenderedPageBreak/>
        <w:t>Игра ребенка д</w:t>
      </w:r>
      <w:r>
        <w:rPr>
          <w:rFonts w:ascii="Times New Roman" w:hAnsi="Times New Roman" w:cs="Times New Roman"/>
          <w:sz w:val="28"/>
          <w:szCs w:val="28"/>
        </w:rPr>
        <w:t>ошкольника развивается под влия</w:t>
      </w:r>
      <w:r w:rsidRPr="0023196F">
        <w:rPr>
          <w:rFonts w:ascii="Times New Roman" w:hAnsi="Times New Roman" w:cs="Times New Roman"/>
          <w:sz w:val="28"/>
          <w:szCs w:val="28"/>
        </w:rPr>
        <w:t>нием воспитания и обучения, зависит от приобретения знаний и умений, от воспитания интересов. В игре с особой силой прояв</w:t>
      </w:r>
      <w:r>
        <w:rPr>
          <w:rFonts w:ascii="Times New Roman" w:hAnsi="Times New Roman" w:cs="Times New Roman"/>
          <w:sz w:val="28"/>
          <w:szCs w:val="28"/>
        </w:rPr>
        <w:t>ляются индивидуальные особеннос</w:t>
      </w:r>
      <w:r w:rsidRPr="0023196F">
        <w:rPr>
          <w:rFonts w:ascii="Times New Roman" w:hAnsi="Times New Roman" w:cs="Times New Roman"/>
          <w:sz w:val="28"/>
          <w:szCs w:val="28"/>
        </w:rPr>
        <w:t>ти ребенка, при этом можно наблюдать, что один и тот же ребенок обнаруживает разный уровень игрового творчества в зависимос</w:t>
      </w:r>
      <w:r>
        <w:rPr>
          <w:rFonts w:ascii="Times New Roman" w:hAnsi="Times New Roman" w:cs="Times New Roman"/>
          <w:sz w:val="28"/>
          <w:szCs w:val="28"/>
        </w:rPr>
        <w:t>ти от содержания игры, выполняе</w:t>
      </w:r>
      <w:r w:rsidRPr="0023196F">
        <w:rPr>
          <w:rFonts w:ascii="Times New Roman" w:hAnsi="Times New Roman" w:cs="Times New Roman"/>
          <w:sz w:val="28"/>
          <w:szCs w:val="28"/>
        </w:rPr>
        <w:t>мой роли, от взаимоотношений с товарищами.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Многие отечестве</w:t>
      </w:r>
      <w:r>
        <w:rPr>
          <w:rFonts w:ascii="Times New Roman" w:hAnsi="Times New Roman" w:cs="Times New Roman"/>
          <w:sz w:val="28"/>
          <w:szCs w:val="28"/>
        </w:rPr>
        <w:t>нные и зарубежные психологи счи</w:t>
      </w:r>
      <w:r w:rsidRPr="0023196F">
        <w:rPr>
          <w:rFonts w:ascii="Times New Roman" w:hAnsi="Times New Roman" w:cs="Times New Roman"/>
          <w:sz w:val="28"/>
          <w:szCs w:val="28"/>
        </w:rPr>
        <w:t xml:space="preserve">тают, что никто не разовьет творческие способности ребенка лучше, чем он сам. </w:t>
      </w:r>
      <w:proofErr w:type="gramStart"/>
      <w:r w:rsidRPr="0023196F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23196F">
        <w:rPr>
          <w:rFonts w:ascii="Times New Roman" w:hAnsi="Times New Roman" w:cs="Times New Roman"/>
          <w:sz w:val="28"/>
          <w:szCs w:val="28"/>
        </w:rPr>
        <w:t xml:space="preserve"> прежде всего ребенку нужно создать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спонтанной творчес</w:t>
      </w:r>
      <w:r w:rsidRPr="0023196F">
        <w:rPr>
          <w:rFonts w:ascii="Times New Roman" w:hAnsi="Times New Roman" w:cs="Times New Roman"/>
          <w:sz w:val="28"/>
          <w:szCs w:val="28"/>
        </w:rPr>
        <w:t>кой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Можно выделить основные задачи, которые стоят перед воспитателем при руководстве сюжетно-ролевыми играми: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1) развитие игры как деятельности;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2) использование игры в целях воспитания детского коллектива и отдельных детей.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Развитие игры как деятельности означает расширение тематики детских игр, углубление их содержания.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В игре дети должны приобретать положительный социальный опыт, вот почему необходимо, чтобы в ней </w:t>
      </w:r>
      <w:proofErr w:type="gramStart"/>
      <w:r w:rsidRPr="0023196F">
        <w:rPr>
          <w:rFonts w:ascii="Times New Roman" w:hAnsi="Times New Roman" w:cs="Times New Roman"/>
          <w:sz w:val="28"/>
          <w:szCs w:val="28"/>
        </w:rPr>
        <w:t>на-ходили</w:t>
      </w:r>
      <w:proofErr w:type="gramEnd"/>
      <w:r w:rsidRPr="0023196F">
        <w:rPr>
          <w:rFonts w:ascii="Times New Roman" w:hAnsi="Times New Roman" w:cs="Times New Roman"/>
          <w:sz w:val="28"/>
          <w:szCs w:val="28"/>
        </w:rPr>
        <w:t xml:space="preserve"> отражение любовь взрослых к труду, дружба, взаимопомощь и др.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Чем организованнее игра, тем выше ее воспитательное воздействие. Признаками хорошей игры являются: умение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Pr="0023196F">
        <w:rPr>
          <w:rFonts w:ascii="Times New Roman" w:hAnsi="Times New Roman" w:cs="Times New Roman"/>
          <w:sz w:val="28"/>
          <w:szCs w:val="28"/>
        </w:rPr>
        <w:t xml:space="preserve"> сосредоточенно, целенаправленно, учитывать интересы и желания своих товарищей, дружески разрешать возникающие конфликты, помогать друг другу при затруднениях.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</w:t>
      </w:r>
      <w:r>
        <w:rPr>
          <w:rFonts w:ascii="Times New Roman" w:hAnsi="Times New Roman" w:cs="Times New Roman"/>
          <w:sz w:val="28"/>
          <w:szCs w:val="28"/>
        </w:rPr>
        <w:t>остоятельность и инициативу друг</w:t>
      </w:r>
      <w:r w:rsidRPr="0023196F">
        <w:rPr>
          <w:rFonts w:ascii="Times New Roman" w:hAnsi="Times New Roman" w:cs="Times New Roman"/>
          <w:sz w:val="28"/>
          <w:szCs w:val="28"/>
        </w:rPr>
        <w:t>их; в игре может найти отражение отрицательных сторон жизни взрослых. Воспитатели, руководя игрой, должны обеспечивать накопление положительного опыта социальных отношений.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lastRenderedPageBreak/>
        <w:t>Постоянное рас</w:t>
      </w:r>
      <w:r>
        <w:rPr>
          <w:rFonts w:ascii="Times New Roman" w:hAnsi="Times New Roman" w:cs="Times New Roman"/>
          <w:sz w:val="28"/>
          <w:szCs w:val="28"/>
        </w:rPr>
        <w:t>ширение знаний детей об окружаю</w:t>
      </w:r>
      <w:r w:rsidRPr="0023196F">
        <w:rPr>
          <w:rFonts w:ascii="Times New Roman" w:hAnsi="Times New Roman" w:cs="Times New Roman"/>
          <w:sz w:val="28"/>
          <w:szCs w:val="28"/>
        </w:rPr>
        <w:t>щей жизни, обогащен</w:t>
      </w:r>
      <w:r>
        <w:rPr>
          <w:rFonts w:ascii="Times New Roman" w:hAnsi="Times New Roman" w:cs="Times New Roman"/>
          <w:sz w:val="28"/>
          <w:szCs w:val="28"/>
        </w:rPr>
        <w:t>ие их впечатлений - одно из важ</w:t>
      </w:r>
      <w:r w:rsidRPr="0023196F">
        <w:rPr>
          <w:rFonts w:ascii="Times New Roman" w:hAnsi="Times New Roman" w:cs="Times New Roman"/>
          <w:sz w:val="28"/>
          <w:szCs w:val="28"/>
        </w:rPr>
        <w:t>нейших условий развития полноценной игры в той или иной группе детей.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Немаловажным для развития сюжетно-ролевой игры является педагогически целесообразный подбор игрушек и игровых материалов, что создает «материальную основу» игры, обеспечивает развитие игры как деятельности.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Подбор игрушек должен осуществляться в соответствии с основной тематикой детских игр в данной возрастной группе, с учетом ближайшей перспективы их развития.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Для детей младшего д</w:t>
      </w:r>
      <w:r>
        <w:rPr>
          <w:rFonts w:ascii="Times New Roman" w:hAnsi="Times New Roman" w:cs="Times New Roman"/>
          <w:sz w:val="28"/>
          <w:szCs w:val="28"/>
        </w:rPr>
        <w:t>ошкольного возраста нужна игруш</w:t>
      </w:r>
      <w:r w:rsidRPr="0023196F">
        <w:rPr>
          <w:rFonts w:ascii="Times New Roman" w:hAnsi="Times New Roman" w:cs="Times New Roman"/>
          <w:sz w:val="28"/>
          <w:szCs w:val="28"/>
        </w:rPr>
        <w:t>ка, позволяющая развернуть игры в семью, детский сад и т. д. В группах детей среднего и старшего возраста подбор игрушек должен обеспечить развитие игр на трудовые темы и игр, отражающих общественные события и явления. При подборе</w:t>
      </w:r>
      <w:r>
        <w:rPr>
          <w:rFonts w:ascii="Times New Roman" w:hAnsi="Times New Roman" w:cs="Times New Roman"/>
          <w:sz w:val="28"/>
          <w:szCs w:val="28"/>
        </w:rPr>
        <w:t xml:space="preserve"> игрушек воспитателю следует </w:t>
      </w:r>
      <w:r w:rsidRPr="0023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во внимание и характер тех требований</w:t>
      </w:r>
      <w:r w:rsidRPr="0023196F">
        <w:rPr>
          <w:rFonts w:ascii="Times New Roman" w:hAnsi="Times New Roman" w:cs="Times New Roman"/>
          <w:sz w:val="28"/>
          <w:szCs w:val="28"/>
        </w:rPr>
        <w:t>, которые предъявляют к игрушке дети данного возраста.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Воспитатель, организуя хранение игрушек, должен также учитывать развитие игровой деятельности. В младших группах наиболее целесообразно хранить игрушки так, чтобы они находились в поле зрения ребенка - в игровых уголках: ведь игрушка стимулирует игровой замысел малыша, поэт</w:t>
      </w:r>
      <w:r>
        <w:rPr>
          <w:rFonts w:ascii="Times New Roman" w:hAnsi="Times New Roman" w:cs="Times New Roman"/>
          <w:sz w:val="28"/>
          <w:szCs w:val="28"/>
        </w:rPr>
        <w:t>ому она должна быть видна и дос</w:t>
      </w:r>
      <w:r w:rsidRPr="0023196F">
        <w:rPr>
          <w:rFonts w:ascii="Times New Roman" w:hAnsi="Times New Roman" w:cs="Times New Roman"/>
          <w:sz w:val="28"/>
          <w:szCs w:val="28"/>
        </w:rPr>
        <w:t>тупна.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В средней и старших группах такой необходимости нет, т. к. дети в подборе игрушек идут от замысла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Но дети обязательно должны знать, какие игрушки имеются в группе, места </w:t>
      </w:r>
      <w:r>
        <w:rPr>
          <w:rFonts w:ascii="Times New Roman" w:hAnsi="Times New Roman" w:cs="Times New Roman"/>
          <w:sz w:val="28"/>
          <w:szCs w:val="28"/>
        </w:rPr>
        <w:t>их хранения и поддерживать соот</w:t>
      </w:r>
      <w:r w:rsidRPr="0023196F">
        <w:rPr>
          <w:rFonts w:ascii="Times New Roman" w:hAnsi="Times New Roman" w:cs="Times New Roman"/>
          <w:sz w:val="28"/>
          <w:szCs w:val="28"/>
        </w:rPr>
        <w:t>ветствующий порядок.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В старших группа</w:t>
      </w:r>
      <w:r w:rsidR="0017510B">
        <w:rPr>
          <w:rFonts w:ascii="Times New Roman" w:hAnsi="Times New Roman" w:cs="Times New Roman"/>
          <w:sz w:val="28"/>
          <w:szCs w:val="28"/>
        </w:rPr>
        <w:t>х игрушки могут быть скомплекто</w:t>
      </w:r>
      <w:r w:rsidRPr="0023196F">
        <w:rPr>
          <w:rFonts w:ascii="Times New Roman" w:hAnsi="Times New Roman" w:cs="Times New Roman"/>
          <w:sz w:val="28"/>
          <w:szCs w:val="28"/>
        </w:rPr>
        <w:t>ваны по темам (например, для игры в больницу, почту, путешествие, космонавтов и т. д.). Наличие таких готовых комплектов, со</w:t>
      </w:r>
      <w:r w:rsidR="0017510B">
        <w:rPr>
          <w:rFonts w:ascii="Times New Roman" w:hAnsi="Times New Roman" w:cs="Times New Roman"/>
          <w:sz w:val="28"/>
          <w:szCs w:val="28"/>
        </w:rPr>
        <w:t>стоящих из самых необходимых иг</w:t>
      </w:r>
      <w:r w:rsidRPr="0023196F">
        <w:rPr>
          <w:rFonts w:ascii="Times New Roman" w:hAnsi="Times New Roman" w:cs="Times New Roman"/>
          <w:sz w:val="28"/>
          <w:szCs w:val="28"/>
        </w:rPr>
        <w:t xml:space="preserve">рушек, позволяет детям быстрее развернуть игру, подобрать дополнительные игровые материалы. Такой набор игрушек должен составляться воспитателем совместно с </w:t>
      </w:r>
      <w:r w:rsidRPr="0023196F">
        <w:rPr>
          <w:rFonts w:ascii="Times New Roman" w:hAnsi="Times New Roman" w:cs="Times New Roman"/>
          <w:sz w:val="28"/>
          <w:szCs w:val="28"/>
        </w:rPr>
        <w:lastRenderedPageBreak/>
        <w:t>детьми по мере развития игры, а не даваться детям только в готовом виде. Дети совместно с воспитателем могут изготавливать сами игрушки-самоделки.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Для правильного р</w:t>
      </w:r>
      <w:r w:rsidR="0017510B">
        <w:rPr>
          <w:rFonts w:ascii="Times New Roman" w:hAnsi="Times New Roman" w:cs="Times New Roman"/>
          <w:sz w:val="28"/>
          <w:szCs w:val="28"/>
        </w:rPr>
        <w:t xml:space="preserve">уководства играми воспитателю </w:t>
      </w:r>
      <w:r w:rsidRPr="0023196F">
        <w:rPr>
          <w:rFonts w:ascii="Times New Roman" w:hAnsi="Times New Roman" w:cs="Times New Roman"/>
          <w:sz w:val="28"/>
          <w:szCs w:val="28"/>
        </w:rPr>
        <w:t>необходимо изучать интересы детей, их любимые игры, полноту и воспитательную ценность бытующих в группе игр; знать, как объединяются дети в игре: кто с кем любит играть, какова нравственная основа этих объединений, их устойчивость, характер отношений в игре и т. д.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Наблюдая за играми, во</w:t>
      </w:r>
      <w:r w:rsidR="0017510B">
        <w:rPr>
          <w:rFonts w:ascii="Times New Roman" w:hAnsi="Times New Roman" w:cs="Times New Roman"/>
          <w:sz w:val="28"/>
          <w:szCs w:val="28"/>
        </w:rPr>
        <w:t>спитатель оценивает степень раз</w:t>
      </w:r>
      <w:r w:rsidRPr="0023196F">
        <w:rPr>
          <w:rFonts w:ascii="Times New Roman" w:hAnsi="Times New Roman" w:cs="Times New Roman"/>
          <w:sz w:val="28"/>
          <w:szCs w:val="28"/>
        </w:rPr>
        <w:t>вития самостоятельности и самоорганизации детей в игре, их умение дого</w:t>
      </w:r>
      <w:r w:rsidR="0017510B">
        <w:rPr>
          <w:rFonts w:ascii="Times New Roman" w:hAnsi="Times New Roman" w:cs="Times New Roman"/>
          <w:sz w:val="28"/>
          <w:szCs w:val="28"/>
        </w:rPr>
        <w:t>вориться, создать игровую обста</w:t>
      </w:r>
      <w:r w:rsidRPr="0023196F">
        <w:rPr>
          <w:rFonts w:ascii="Times New Roman" w:hAnsi="Times New Roman" w:cs="Times New Roman"/>
          <w:sz w:val="28"/>
          <w:szCs w:val="28"/>
        </w:rPr>
        <w:t>новку, справедливо разрешить возникающие конфликты и т. д.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В отечественной дошкольной педагогике вопросом руководства детскими</w:t>
      </w:r>
      <w:r w:rsidR="0017510B">
        <w:rPr>
          <w:rFonts w:ascii="Times New Roman" w:hAnsi="Times New Roman" w:cs="Times New Roman"/>
          <w:sz w:val="28"/>
          <w:szCs w:val="28"/>
        </w:rPr>
        <w:t xml:space="preserve"> играми занимались Д. В. </w:t>
      </w:r>
      <w:proofErr w:type="spellStart"/>
      <w:r w:rsidR="0017510B">
        <w:rPr>
          <w:rFonts w:ascii="Times New Roman" w:hAnsi="Times New Roman" w:cs="Times New Roman"/>
          <w:sz w:val="28"/>
          <w:szCs w:val="28"/>
        </w:rPr>
        <w:t>Мендже</w:t>
      </w:r>
      <w:r w:rsidRPr="0023196F">
        <w:rPr>
          <w:rFonts w:ascii="Times New Roman" w:hAnsi="Times New Roman" w:cs="Times New Roman"/>
          <w:sz w:val="28"/>
          <w:szCs w:val="28"/>
        </w:rPr>
        <w:t>рицкая</w:t>
      </w:r>
      <w:proofErr w:type="spellEnd"/>
      <w:r w:rsidRPr="0023196F">
        <w:rPr>
          <w:rFonts w:ascii="Times New Roman" w:hAnsi="Times New Roman" w:cs="Times New Roman"/>
          <w:sz w:val="28"/>
          <w:szCs w:val="28"/>
        </w:rPr>
        <w:t xml:space="preserve">, Р. И. Жуковская, В. П. </w:t>
      </w:r>
      <w:proofErr w:type="spellStart"/>
      <w:r w:rsidRPr="0023196F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Pr="0023196F">
        <w:rPr>
          <w:rFonts w:ascii="Times New Roman" w:hAnsi="Times New Roman" w:cs="Times New Roman"/>
          <w:sz w:val="28"/>
          <w:szCs w:val="28"/>
        </w:rPr>
        <w:t>, Н. Я. Михайленко и др. Они считали, что используемые воспитателями приемы руководства играми детей могут быть условно разделены на две группы: приемы косвенного воздействия и приемы прямого руководства.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Косвенное руководство игрой осуществляется путем обогащения знаний детей об окружающей общественной жизни, обновления игровых материалов и т. </w:t>
      </w:r>
      <w:r w:rsidR="0017510B">
        <w:rPr>
          <w:rFonts w:ascii="Times New Roman" w:hAnsi="Times New Roman" w:cs="Times New Roman"/>
          <w:sz w:val="28"/>
          <w:szCs w:val="28"/>
        </w:rPr>
        <w:t>д</w:t>
      </w:r>
      <w:r w:rsidRPr="0023196F">
        <w:rPr>
          <w:rFonts w:ascii="Times New Roman" w:hAnsi="Times New Roman" w:cs="Times New Roman"/>
          <w:sz w:val="28"/>
          <w:szCs w:val="28"/>
        </w:rPr>
        <w:t>., то есть без непосредственного вмешательства в игру. Это сохраняет самостоятельность детей в процессе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Одним из приемов такого косвенного воздействия на игры детей является в</w:t>
      </w:r>
      <w:r w:rsidR="0017510B">
        <w:rPr>
          <w:rFonts w:ascii="Times New Roman" w:hAnsi="Times New Roman" w:cs="Times New Roman"/>
          <w:sz w:val="28"/>
          <w:szCs w:val="28"/>
        </w:rPr>
        <w:t>несение игрушек и создание игро</w:t>
      </w:r>
      <w:r w:rsidRPr="0023196F">
        <w:rPr>
          <w:rFonts w:ascii="Times New Roman" w:hAnsi="Times New Roman" w:cs="Times New Roman"/>
          <w:sz w:val="28"/>
          <w:szCs w:val="28"/>
        </w:rPr>
        <w:t>вой обстановки еще до начала игры. Этот прием используется для того, чтобы вызвать интерес у детей к новой теме игры или</w:t>
      </w:r>
      <w:r w:rsidR="0017510B">
        <w:rPr>
          <w:rFonts w:ascii="Times New Roman" w:hAnsi="Times New Roman" w:cs="Times New Roman"/>
          <w:sz w:val="28"/>
          <w:szCs w:val="28"/>
        </w:rPr>
        <w:t xml:space="preserve"> обогатить содержание уже бытую</w:t>
      </w:r>
      <w:r w:rsidRPr="0023196F">
        <w:rPr>
          <w:rFonts w:ascii="Times New Roman" w:hAnsi="Times New Roman" w:cs="Times New Roman"/>
          <w:sz w:val="28"/>
          <w:szCs w:val="28"/>
        </w:rPr>
        <w:t>щей. Внесение новых игрушек вызывает одновременно и игровой, и познавательный интерес детей.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96F">
        <w:rPr>
          <w:rFonts w:ascii="Times New Roman" w:hAnsi="Times New Roman" w:cs="Times New Roman"/>
          <w:sz w:val="28"/>
          <w:szCs w:val="28"/>
        </w:rPr>
        <w:t xml:space="preserve">Прямые приемы руководства (ролевое участие в игре, участие в сговоре детей, разъяснение, помощь, совет по ходу игры, предложение новой темы игры и др.) дают возможность целенаправленно влиять на содержание игры, взаимоотношения детей в игре, поведение играющих и т. д. Но нужно не </w:t>
      </w:r>
      <w:r w:rsidRPr="0023196F">
        <w:rPr>
          <w:rFonts w:ascii="Times New Roman" w:hAnsi="Times New Roman" w:cs="Times New Roman"/>
          <w:sz w:val="28"/>
          <w:szCs w:val="28"/>
        </w:rPr>
        <w:lastRenderedPageBreak/>
        <w:t>забывать, что основное условие использования этих приемов - сохранение и развитие самостоятельности детей в игре.</w:t>
      </w:r>
      <w:proofErr w:type="gramEnd"/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Рассмотрим некоторые </w:t>
      </w:r>
      <w:bookmarkStart w:id="0" w:name="_GoBack"/>
      <w:bookmarkEnd w:id="0"/>
      <w:r w:rsidRPr="0023196F">
        <w:rPr>
          <w:rFonts w:ascii="Times New Roman" w:hAnsi="Times New Roman" w:cs="Times New Roman"/>
          <w:sz w:val="28"/>
          <w:szCs w:val="28"/>
        </w:rPr>
        <w:t>моменты концепции Н. Я. Михайленко о формировании сюжетной игры в дошкольном детстве. В ней говор</w:t>
      </w:r>
      <w:r w:rsidR="0017510B">
        <w:rPr>
          <w:rFonts w:ascii="Times New Roman" w:hAnsi="Times New Roman" w:cs="Times New Roman"/>
          <w:sz w:val="28"/>
          <w:szCs w:val="28"/>
        </w:rPr>
        <w:t>ится, что развитие самостоятель</w:t>
      </w:r>
      <w:r w:rsidRPr="0023196F">
        <w:rPr>
          <w:rFonts w:ascii="Times New Roman" w:hAnsi="Times New Roman" w:cs="Times New Roman"/>
          <w:sz w:val="28"/>
          <w:szCs w:val="28"/>
        </w:rPr>
        <w:t>ной игры детей происходит гораздо быстрее, если воспитатель целенаправл</w:t>
      </w:r>
      <w:r w:rsidR="0017510B">
        <w:rPr>
          <w:rFonts w:ascii="Times New Roman" w:hAnsi="Times New Roman" w:cs="Times New Roman"/>
          <w:sz w:val="28"/>
          <w:szCs w:val="28"/>
        </w:rPr>
        <w:t>енно руководит ею, формируя спе</w:t>
      </w:r>
      <w:r w:rsidRPr="0023196F">
        <w:rPr>
          <w:rFonts w:ascii="Times New Roman" w:hAnsi="Times New Roman" w:cs="Times New Roman"/>
          <w:sz w:val="28"/>
          <w:szCs w:val="28"/>
        </w:rPr>
        <w:t>цифические игровые умения на протяжении всего дошкольного детства.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Н. Я. Михайленко выделяет 3 этапа формирования сюжетной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На первом этапе (1,5-3 года) педагог, развертывая игру, делает особый акцент на игровом действии с игрушками и предмета</w:t>
      </w:r>
      <w:r w:rsidR="0017510B">
        <w:rPr>
          <w:rFonts w:ascii="Times New Roman" w:hAnsi="Times New Roman" w:cs="Times New Roman"/>
          <w:sz w:val="28"/>
          <w:szCs w:val="28"/>
        </w:rPr>
        <w:t>ми-заместителями, создает ситуа</w:t>
      </w:r>
      <w:r w:rsidRPr="0023196F">
        <w:rPr>
          <w:rFonts w:ascii="Times New Roman" w:hAnsi="Times New Roman" w:cs="Times New Roman"/>
          <w:sz w:val="28"/>
          <w:szCs w:val="28"/>
        </w:rPr>
        <w:t>ции, которые стимулируют ребенка к осуществлению условных действий с предметом.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На втором этапе (3 года - 5 лет) воспитатель формирует у детей умение принимать роль, развертывать ролевое взаимодействие, переходить в игре от одной роли к другой. Наиболее успешно это можно осуществить, если строить совместную игру с детьми в виде цепочки ролевых диалогов между участниками, смещая внимание детей с условных действий с предметом на ролевую речь (ролевой диалог).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На третьем этапе (5-7 лет) дети должны овладеть умением придумывать новые разнообразные сюжеты игр, согласовывать игровые замыслы друг с другом. С этой целью воспитатель может развернуть совместно с детьми своеобразную игру-придумывание, протекающую в чисто речевом плане, основное содержание которой - придумывание новых сюжетов, которые включают в себя разнообразные события.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Особенность процесса формирования игровых умений, по мнению Н. Я. Михайленко, заключается в том, что взрослый здесь не педагог, а равный партнер: он как бы занимает позицию ребенка и играет вместе с ним, сохраняя тем самым естественность игры. Вместе с тем</w:t>
      </w:r>
      <w:r w:rsidR="0017510B">
        <w:rPr>
          <w:rFonts w:ascii="Times New Roman" w:hAnsi="Times New Roman" w:cs="Times New Roman"/>
          <w:sz w:val="28"/>
          <w:szCs w:val="28"/>
        </w:rPr>
        <w:t>, развертывая совмест</w:t>
      </w:r>
      <w:r w:rsidRPr="0023196F">
        <w:rPr>
          <w:rFonts w:ascii="Times New Roman" w:hAnsi="Times New Roman" w:cs="Times New Roman"/>
          <w:sz w:val="28"/>
          <w:szCs w:val="28"/>
        </w:rPr>
        <w:t xml:space="preserve">ную игру с детьми, воспитатель должен уже с раннего возраста ориентировать ребенка на сверстника, </w:t>
      </w:r>
      <w:r w:rsidRPr="0023196F">
        <w:rPr>
          <w:rFonts w:ascii="Times New Roman" w:hAnsi="Times New Roman" w:cs="Times New Roman"/>
          <w:sz w:val="28"/>
          <w:szCs w:val="28"/>
        </w:rPr>
        <w:lastRenderedPageBreak/>
        <w:t>при этом учить его игровому взаимодействию с партнером на доступном для него уровне.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Рассмотрим основные моменты методики применения сюжетно-ролевой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1. Выбор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Выбор игры, которую педагог включает в коллективную деятельность детей, определяется конкретной воспитательной задачей. Каждая</w:t>
      </w:r>
      <w:r w:rsidR="0017510B">
        <w:rPr>
          <w:rFonts w:ascii="Times New Roman" w:hAnsi="Times New Roman" w:cs="Times New Roman"/>
          <w:sz w:val="28"/>
          <w:szCs w:val="28"/>
        </w:rPr>
        <w:t xml:space="preserve"> игра выполняет специфичные фун</w:t>
      </w:r>
      <w:r w:rsidRPr="0023196F">
        <w:rPr>
          <w:rFonts w:ascii="Times New Roman" w:hAnsi="Times New Roman" w:cs="Times New Roman"/>
          <w:sz w:val="28"/>
          <w:szCs w:val="28"/>
        </w:rPr>
        <w:t>кции, поэтому педагог должен отчетливо представлять ее реальные возможности.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Элементы твор</w:t>
      </w:r>
      <w:r w:rsidR="0017510B">
        <w:rPr>
          <w:rFonts w:ascii="Times New Roman" w:hAnsi="Times New Roman" w:cs="Times New Roman"/>
          <w:sz w:val="28"/>
          <w:szCs w:val="28"/>
        </w:rPr>
        <w:t>ческой игры и игровая форма дея</w:t>
      </w:r>
      <w:r w:rsidRPr="0023196F">
        <w:rPr>
          <w:rFonts w:ascii="Times New Roman" w:hAnsi="Times New Roman" w:cs="Times New Roman"/>
          <w:sz w:val="28"/>
          <w:szCs w:val="28"/>
        </w:rPr>
        <w:t>тельности могут бы</w:t>
      </w:r>
      <w:r w:rsidR="0017510B">
        <w:rPr>
          <w:rFonts w:ascii="Times New Roman" w:hAnsi="Times New Roman" w:cs="Times New Roman"/>
          <w:sz w:val="28"/>
          <w:szCs w:val="28"/>
        </w:rPr>
        <w:t>ть кратковременными или длитель</w:t>
      </w:r>
      <w:r w:rsidRPr="0023196F">
        <w:rPr>
          <w:rFonts w:ascii="Times New Roman" w:hAnsi="Times New Roman" w:cs="Times New Roman"/>
          <w:sz w:val="28"/>
          <w:szCs w:val="28"/>
        </w:rPr>
        <w:t>ными. Это различие в</w:t>
      </w:r>
      <w:r w:rsidR="0017510B">
        <w:rPr>
          <w:rFonts w:ascii="Times New Roman" w:hAnsi="Times New Roman" w:cs="Times New Roman"/>
          <w:sz w:val="28"/>
          <w:szCs w:val="28"/>
        </w:rPr>
        <w:t>есьма существенно для воспитате</w:t>
      </w:r>
      <w:r w:rsidRPr="0023196F">
        <w:rPr>
          <w:rFonts w:ascii="Times New Roman" w:hAnsi="Times New Roman" w:cs="Times New Roman"/>
          <w:sz w:val="28"/>
          <w:szCs w:val="28"/>
        </w:rPr>
        <w:t>ля. Дело в том, что кратковременно функционирующая игра выполняет лишь роль стимула в преодолении ребенком определенных трудностей.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Воспитательные функции кратковременной игры в некоторой мер</w:t>
      </w:r>
      <w:r w:rsidR="0017510B">
        <w:rPr>
          <w:rFonts w:ascii="Times New Roman" w:hAnsi="Times New Roman" w:cs="Times New Roman"/>
          <w:sz w:val="28"/>
          <w:szCs w:val="28"/>
        </w:rPr>
        <w:t>е ограничены; нередко после эмо</w:t>
      </w:r>
      <w:r w:rsidRPr="0023196F">
        <w:rPr>
          <w:rFonts w:ascii="Times New Roman" w:hAnsi="Times New Roman" w:cs="Times New Roman"/>
          <w:sz w:val="28"/>
          <w:szCs w:val="28"/>
        </w:rPr>
        <w:t>ционального подъем</w:t>
      </w:r>
      <w:r w:rsidR="0017510B">
        <w:rPr>
          <w:rFonts w:ascii="Times New Roman" w:hAnsi="Times New Roman" w:cs="Times New Roman"/>
          <w:sz w:val="28"/>
          <w:szCs w:val="28"/>
        </w:rPr>
        <w:t>а наступает спад общего настрое</w:t>
      </w:r>
      <w:r w:rsidRPr="0023196F">
        <w:rPr>
          <w:rFonts w:ascii="Times New Roman" w:hAnsi="Times New Roman" w:cs="Times New Roman"/>
          <w:sz w:val="28"/>
          <w:szCs w:val="28"/>
        </w:rPr>
        <w:t>ния. Это происходит в тех случаях, когда у детей не возникло потребности выполня</w:t>
      </w:r>
      <w:r w:rsidR="0017510B">
        <w:rPr>
          <w:rFonts w:ascii="Times New Roman" w:hAnsi="Times New Roman" w:cs="Times New Roman"/>
          <w:sz w:val="28"/>
          <w:szCs w:val="28"/>
        </w:rPr>
        <w:t>ть серьезную деятель</w:t>
      </w:r>
      <w:r w:rsidRPr="0023196F">
        <w:rPr>
          <w:rFonts w:ascii="Times New Roman" w:hAnsi="Times New Roman" w:cs="Times New Roman"/>
          <w:sz w:val="28"/>
          <w:szCs w:val="28"/>
        </w:rPr>
        <w:t>ность. Игра при этом</w:t>
      </w:r>
      <w:r w:rsidR="0017510B">
        <w:rPr>
          <w:rFonts w:ascii="Times New Roman" w:hAnsi="Times New Roman" w:cs="Times New Roman"/>
          <w:sz w:val="28"/>
          <w:szCs w:val="28"/>
        </w:rPr>
        <w:t xml:space="preserve"> выполняет лишь роль эмоциональ</w:t>
      </w:r>
      <w:r w:rsidRPr="0023196F">
        <w:rPr>
          <w:rFonts w:ascii="Times New Roman" w:hAnsi="Times New Roman" w:cs="Times New Roman"/>
          <w:sz w:val="28"/>
          <w:szCs w:val="28"/>
        </w:rPr>
        <w:t>ного стимула.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Неизмеримо большими возможностями располагает длительно функционирующая игра. Элементы игры, игровая форма при их длительном применении выполняют функции упражнений в ор</w:t>
      </w:r>
      <w:r w:rsidR="0017510B">
        <w:rPr>
          <w:rFonts w:ascii="Times New Roman" w:hAnsi="Times New Roman" w:cs="Times New Roman"/>
          <w:sz w:val="28"/>
          <w:szCs w:val="28"/>
        </w:rPr>
        <w:t>ганизации коллектив</w:t>
      </w:r>
      <w:r w:rsidRPr="0023196F">
        <w:rPr>
          <w:rFonts w:ascii="Times New Roman" w:hAnsi="Times New Roman" w:cs="Times New Roman"/>
          <w:sz w:val="28"/>
          <w:szCs w:val="28"/>
        </w:rPr>
        <w:t>ной деятельности детей. Например, игра «</w:t>
      </w:r>
      <w:proofErr w:type="spellStart"/>
      <w:r w:rsidRPr="0023196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3196F">
        <w:rPr>
          <w:rFonts w:ascii="Times New Roman" w:hAnsi="Times New Roman" w:cs="Times New Roman"/>
          <w:sz w:val="28"/>
          <w:szCs w:val="28"/>
        </w:rPr>
        <w:t>» постоянно требует от ребят чистоты и опрятности; игра «</w:t>
      </w:r>
      <w:proofErr w:type="spellStart"/>
      <w:r w:rsidRPr="0023196F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23196F">
        <w:rPr>
          <w:rFonts w:ascii="Times New Roman" w:hAnsi="Times New Roman" w:cs="Times New Roman"/>
          <w:sz w:val="28"/>
          <w:szCs w:val="28"/>
        </w:rPr>
        <w:t>» позвол</w:t>
      </w:r>
      <w:r w:rsidR="0017510B">
        <w:rPr>
          <w:rFonts w:ascii="Times New Roman" w:hAnsi="Times New Roman" w:cs="Times New Roman"/>
          <w:sz w:val="28"/>
          <w:szCs w:val="28"/>
        </w:rPr>
        <w:t>яет постоянно следить за сохран</w:t>
      </w:r>
      <w:r w:rsidRPr="0023196F">
        <w:rPr>
          <w:rFonts w:ascii="Times New Roman" w:hAnsi="Times New Roman" w:cs="Times New Roman"/>
          <w:sz w:val="28"/>
          <w:szCs w:val="28"/>
        </w:rPr>
        <w:t>ностью кукольной мебели и группового имущества. Таким образом, по воздействию на детей игры можно условно подраздел</w:t>
      </w:r>
      <w:r w:rsidR="0017510B">
        <w:rPr>
          <w:rFonts w:ascii="Times New Roman" w:hAnsi="Times New Roman" w:cs="Times New Roman"/>
          <w:sz w:val="28"/>
          <w:szCs w:val="28"/>
        </w:rPr>
        <w:t>ить на кратковременные (стимули</w:t>
      </w:r>
      <w:r w:rsidRPr="0023196F">
        <w:rPr>
          <w:rFonts w:ascii="Times New Roman" w:hAnsi="Times New Roman" w:cs="Times New Roman"/>
          <w:sz w:val="28"/>
          <w:szCs w:val="28"/>
        </w:rPr>
        <w:t>рующие) и длительн</w:t>
      </w:r>
      <w:r w:rsidR="0017510B">
        <w:rPr>
          <w:rFonts w:ascii="Times New Roman" w:hAnsi="Times New Roman" w:cs="Times New Roman"/>
          <w:sz w:val="28"/>
          <w:szCs w:val="28"/>
        </w:rPr>
        <w:t>ые, выполняющие функции упраж</w:t>
      </w:r>
      <w:r w:rsidRPr="0023196F">
        <w:rPr>
          <w:rFonts w:ascii="Times New Roman" w:hAnsi="Times New Roman" w:cs="Times New Roman"/>
          <w:sz w:val="28"/>
          <w:szCs w:val="28"/>
        </w:rPr>
        <w:t>нений при воспитании у дошкольников положительных черт поведения.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2. Педагогическая разработка плана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Начальный этап педагогического конструирования длительной игры - на</w:t>
      </w:r>
      <w:r w:rsidR="0017510B">
        <w:rPr>
          <w:rFonts w:ascii="Times New Roman" w:hAnsi="Times New Roman" w:cs="Times New Roman"/>
          <w:sz w:val="28"/>
          <w:szCs w:val="28"/>
        </w:rPr>
        <w:t>метки ее сюжета, определение иг</w:t>
      </w:r>
      <w:r w:rsidRPr="0023196F">
        <w:rPr>
          <w:rFonts w:ascii="Times New Roman" w:hAnsi="Times New Roman" w:cs="Times New Roman"/>
          <w:sz w:val="28"/>
          <w:szCs w:val="28"/>
        </w:rPr>
        <w:t xml:space="preserve">ровых ролей и наполнение их конкретным </w:t>
      </w:r>
      <w:r w:rsidR="0017510B">
        <w:rPr>
          <w:rFonts w:ascii="Times New Roman" w:hAnsi="Times New Roman" w:cs="Times New Roman"/>
          <w:sz w:val="28"/>
          <w:szCs w:val="28"/>
        </w:rPr>
        <w:lastRenderedPageBreak/>
        <w:t>содержани</w:t>
      </w:r>
      <w:r w:rsidRPr="0023196F">
        <w:rPr>
          <w:rFonts w:ascii="Times New Roman" w:hAnsi="Times New Roman" w:cs="Times New Roman"/>
          <w:sz w:val="28"/>
          <w:szCs w:val="28"/>
        </w:rPr>
        <w:t xml:space="preserve">ем. Самая большая трудность разработки длительной игры заключается в том, </w:t>
      </w:r>
      <w:r w:rsidR="0017510B">
        <w:rPr>
          <w:rFonts w:ascii="Times New Roman" w:hAnsi="Times New Roman" w:cs="Times New Roman"/>
          <w:sz w:val="28"/>
          <w:szCs w:val="28"/>
        </w:rPr>
        <w:t>чтобы увлечь детей игрой в пред</w:t>
      </w:r>
      <w:r w:rsidRPr="0023196F">
        <w:rPr>
          <w:rFonts w:ascii="Times New Roman" w:hAnsi="Times New Roman" w:cs="Times New Roman"/>
          <w:sz w:val="28"/>
          <w:szCs w:val="28"/>
        </w:rPr>
        <w:t>лагаемом варианте. Младшие дети слабо представляют, как можно играть в космонавтов не на космодроме, а в группе, в моряков - не на речке, а в комнате. Именно поэтому при разработке длительной игры воспитателю необходимо стремиться к максимальному насыщению ее игровым содержанием, способным увлечь ребенка. Это с одной стороны. С другой стороны, важно определить предполагаемые роли и средства игровой организации, которые бы способствовали выполнению намеченных воспитательных задач.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3. Ознакомление детей с планом игры и совместная его доработка.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План игры, который разрабатывает воспитатель, может предлагаться детям </w:t>
      </w:r>
      <w:r w:rsidR="0017510B">
        <w:rPr>
          <w:rFonts w:ascii="Times New Roman" w:hAnsi="Times New Roman" w:cs="Times New Roman"/>
          <w:sz w:val="28"/>
          <w:szCs w:val="28"/>
        </w:rPr>
        <w:t>старшей и подготовительной груп</w:t>
      </w:r>
      <w:r w:rsidRPr="0023196F">
        <w:rPr>
          <w:rFonts w:ascii="Times New Roman" w:hAnsi="Times New Roman" w:cs="Times New Roman"/>
          <w:sz w:val="28"/>
          <w:szCs w:val="28"/>
        </w:rPr>
        <w:t>пы. Воспитатель должен стремиться так вести беседу, чтобы как можно больше привлекать детей к обсуждению плана игры, к разработке содержания ролевых де</w:t>
      </w:r>
      <w:r w:rsidR="0017510B">
        <w:rPr>
          <w:rFonts w:ascii="Times New Roman" w:hAnsi="Times New Roman" w:cs="Times New Roman"/>
          <w:sz w:val="28"/>
          <w:szCs w:val="28"/>
        </w:rPr>
        <w:t>й</w:t>
      </w:r>
      <w:r w:rsidRPr="0023196F">
        <w:rPr>
          <w:rFonts w:ascii="Times New Roman" w:hAnsi="Times New Roman" w:cs="Times New Roman"/>
          <w:sz w:val="28"/>
          <w:szCs w:val="28"/>
        </w:rPr>
        <w:t>ствий.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4. Создание воображаемой ситуации.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Дошкольники всегда начинают сюжетно-ролевые игры с наделения окруж</w:t>
      </w:r>
      <w:r w:rsidR="0017510B">
        <w:rPr>
          <w:rFonts w:ascii="Times New Roman" w:hAnsi="Times New Roman" w:cs="Times New Roman"/>
          <w:sz w:val="28"/>
          <w:szCs w:val="28"/>
        </w:rPr>
        <w:t>ающих предметов переносными зна</w:t>
      </w:r>
      <w:r w:rsidRPr="0023196F">
        <w:rPr>
          <w:rFonts w:ascii="Times New Roman" w:hAnsi="Times New Roman" w:cs="Times New Roman"/>
          <w:sz w:val="28"/>
          <w:szCs w:val="28"/>
        </w:rPr>
        <w:t>чениями: стулья - по</w:t>
      </w:r>
      <w:r w:rsidR="0017510B">
        <w:rPr>
          <w:rFonts w:ascii="Times New Roman" w:hAnsi="Times New Roman" w:cs="Times New Roman"/>
          <w:sz w:val="28"/>
          <w:szCs w:val="28"/>
        </w:rPr>
        <w:t>езд, кустарники - граница, брев</w:t>
      </w:r>
      <w:r w:rsidRPr="0023196F">
        <w:rPr>
          <w:rFonts w:ascii="Times New Roman" w:hAnsi="Times New Roman" w:cs="Times New Roman"/>
          <w:sz w:val="28"/>
          <w:szCs w:val="28"/>
        </w:rPr>
        <w:t xml:space="preserve">но - корабль и т. п. Создание воображаемой </w:t>
      </w:r>
      <w:r w:rsidR="0017510B" w:rsidRPr="0023196F">
        <w:rPr>
          <w:rFonts w:ascii="Times New Roman" w:hAnsi="Times New Roman" w:cs="Times New Roman"/>
          <w:sz w:val="28"/>
          <w:szCs w:val="28"/>
        </w:rPr>
        <w:t>ситуации</w:t>
      </w:r>
      <w:r w:rsidRPr="0023196F">
        <w:rPr>
          <w:rFonts w:ascii="Times New Roman" w:hAnsi="Times New Roman" w:cs="Times New Roman"/>
          <w:sz w:val="28"/>
          <w:szCs w:val="28"/>
        </w:rPr>
        <w:t xml:space="preserve"> - важнейшая основе </w:t>
      </w:r>
      <w:r w:rsidR="0017510B">
        <w:rPr>
          <w:rFonts w:ascii="Times New Roman" w:hAnsi="Times New Roman" w:cs="Times New Roman"/>
          <w:sz w:val="28"/>
          <w:szCs w:val="28"/>
        </w:rPr>
        <w:t>начала</w:t>
      </w:r>
      <w:r w:rsidRPr="0023196F">
        <w:rPr>
          <w:rFonts w:ascii="Times New Roman" w:hAnsi="Times New Roman" w:cs="Times New Roman"/>
          <w:sz w:val="28"/>
          <w:szCs w:val="28"/>
        </w:rPr>
        <w:t xml:space="preserve"> творческой сюжетно-ролевой игры: Чем младше </w:t>
      </w:r>
      <w:r w:rsidR="0017510B">
        <w:rPr>
          <w:rFonts w:ascii="Times New Roman" w:hAnsi="Times New Roman" w:cs="Times New Roman"/>
          <w:sz w:val="28"/>
          <w:szCs w:val="28"/>
        </w:rPr>
        <w:t>дети</w:t>
      </w:r>
      <w:r w:rsidRPr="0023196F">
        <w:rPr>
          <w:rFonts w:ascii="Times New Roman" w:hAnsi="Times New Roman" w:cs="Times New Roman"/>
          <w:sz w:val="28"/>
          <w:szCs w:val="28"/>
        </w:rPr>
        <w:t xml:space="preserve">, тем у них меньше потребность приблизить игровые предметы </w:t>
      </w:r>
      <w:proofErr w:type="gramStart"/>
      <w:r w:rsidRPr="002319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196F">
        <w:rPr>
          <w:rFonts w:ascii="Times New Roman" w:hAnsi="Times New Roman" w:cs="Times New Roman"/>
          <w:sz w:val="28"/>
          <w:szCs w:val="28"/>
        </w:rPr>
        <w:t xml:space="preserve"> реальным. Дети более старшего возраста нуждаются в оснащении игры пред-метами, более </w:t>
      </w:r>
      <w:proofErr w:type="gramStart"/>
      <w:r w:rsidRPr="0023196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3196F">
        <w:rPr>
          <w:rFonts w:ascii="Times New Roman" w:hAnsi="Times New Roman" w:cs="Times New Roman"/>
          <w:sz w:val="28"/>
          <w:szCs w:val="28"/>
        </w:rPr>
        <w:t xml:space="preserve"> по их значению к реальным, жизненным.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Длительная игра пе</w:t>
      </w:r>
      <w:r w:rsidR="0017510B">
        <w:rPr>
          <w:rFonts w:ascii="Times New Roman" w:hAnsi="Times New Roman" w:cs="Times New Roman"/>
          <w:sz w:val="28"/>
          <w:szCs w:val="28"/>
        </w:rPr>
        <w:t>реплетается с неигровой деятель</w:t>
      </w:r>
      <w:r w:rsidRPr="0023196F">
        <w:rPr>
          <w:rFonts w:ascii="Times New Roman" w:hAnsi="Times New Roman" w:cs="Times New Roman"/>
          <w:sz w:val="28"/>
          <w:szCs w:val="28"/>
        </w:rPr>
        <w:t>ностью. Поэтому педагогу очень важно помочь ребенку войти в игровую ситуацию, чтобы игра захватила его воображение, принесла ему радость творчества. Вот почему создание воображаемой ситуации - важный и ответственный этап подготовки к длительной игре. Такая работа вносит в жизнь детского коллектива атмосферу общей заинтересованности, увлеченности.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5. Распределение ролей.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lastRenderedPageBreak/>
        <w:t>При распределени</w:t>
      </w:r>
      <w:r w:rsidR="0017510B">
        <w:rPr>
          <w:rFonts w:ascii="Times New Roman" w:hAnsi="Times New Roman" w:cs="Times New Roman"/>
          <w:sz w:val="28"/>
          <w:szCs w:val="28"/>
        </w:rPr>
        <w:t>и ролей в длительной сюжетно-ро</w:t>
      </w:r>
      <w:r w:rsidRPr="0023196F">
        <w:rPr>
          <w:rFonts w:ascii="Times New Roman" w:hAnsi="Times New Roman" w:cs="Times New Roman"/>
          <w:sz w:val="28"/>
          <w:szCs w:val="28"/>
        </w:rPr>
        <w:t xml:space="preserve">левой игре воспитатель руководствуется </w:t>
      </w:r>
      <w:r w:rsidR="0017510B">
        <w:rPr>
          <w:rFonts w:ascii="Times New Roman" w:hAnsi="Times New Roman" w:cs="Times New Roman"/>
          <w:sz w:val="28"/>
          <w:szCs w:val="28"/>
        </w:rPr>
        <w:t>теми же обще</w:t>
      </w:r>
      <w:r w:rsidRPr="0023196F">
        <w:rPr>
          <w:rFonts w:ascii="Times New Roman" w:hAnsi="Times New Roman" w:cs="Times New Roman"/>
          <w:sz w:val="28"/>
          <w:szCs w:val="28"/>
        </w:rPr>
        <w:t>педагогическими положениями, что и в развернутой творческой игре: он стремится удовлетворять игровые потребности детей, т. е. каждому дает желаемую роль, предлагает очередность разыгрывания ролей разной степени активности, ищет возможности для утверждения положения ребенка в коллективе через игровую роль.</w:t>
      </w:r>
    </w:p>
    <w:p w:rsidR="0017510B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Педагог должен учитывать очередность разыгрывания наиболее привлекательных для детей ролей. Именно это условие является тем дополнительным мотивом, который привлекает младших дошкольников к ролевой игре, так как дает возможность проявить через роль личные качества. Кроме того, перспектива получения желаемой роли - это стимул, вызывающий у детей стремление наилучшим образом разыграть любую роль, в том числе и «рядовую».</w:t>
      </w:r>
      <w:r w:rsidR="0017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6F" w:rsidRPr="0023196F" w:rsidRDefault="0017510B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196F" w:rsidRPr="0023196F">
        <w:rPr>
          <w:rFonts w:ascii="Times New Roman" w:hAnsi="Times New Roman" w:cs="Times New Roman"/>
          <w:sz w:val="28"/>
          <w:szCs w:val="28"/>
        </w:rPr>
        <w:t>Начало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Для того чтобы смогла </w:t>
      </w:r>
      <w:proofErr w:type="gramStart"/>
      <w:r w:rsidR="0017510B">
        <w:rPr>
          <w:rFonts w:ascii="Times New Roman" w:hAnsi="Times New Roman" w:cs="Times New Roman"/>
          <w:sz w:val="28"/>
          <w:szCs w:val="28"/>
        </w:rPr>
        <w:t>развернутся</w:t>
      </w:r>
      <w:proofErr w:type="gramEnd"/>
      <w:r w:rsidR="0017510B">
        <w:rPr>
          <w:rFonts w:ascii="Times New Roman" w:hAnsi="Times New Roman" w:cs="Times New Roman"/>
          <w:sz w:val="28"/>
          <w:szCs w:val="28"/>
        </w:rPr>
        <w:t xml:space="preserve"> длительная</w:t>
      </w:r>
      <w:r w:rsidRPr="0023196F">
        <w:rPr>
          <w:rFonts w:ascii="Times New Roman" w:hAnsi="Times New Roman" w:cs="Times New Roman"/>
          <w:sz w:val="28"/>
          <w:szCs w:val="28"/>
        </w:rPr>
        <w:t xml:space="preserve"> игра, связанная с выполнением повседневных обязанностей дошкольников, очень важно позаботиться о создании интересной игровой ситуации. Поэтому, чтобы вызвать у детей положительное восприятие длительной игры, воспитателю необходимо позаботиться </w:t>
      </w:r>
      <w:r w:rsidR="0017510B">
        <w:rPr>
          <w:rFonts w:ascii="Times New Roman" w:hAnsi="Times New Roman" w:cs="Times New Roman"/>
          <w:sz w:val="28"/>
          <w:szCs w:val="28"/>
        </w:rPr>
        <w:t>о таком начале</w:t>
      </w:r>
      <w:r w:rsidRPr="0023196F">
        <w:rPr>
          <w:rFonts w:ascii="Times New Roman" w:hAnsi="Times New Roman" w:cs="Times New Roman"/>
          <w:sz w:val="28"/>
          <w:szCs w:val="28"/>
        </w:rPr>
        <w:t xml:space="preserve"> игрового действия, в</w:t>
      </w:r>
      <w:r w:rsidR="0017510B">
        <w:rPr>
          <w:rFonts w:ascii="Times New Roman" w:hAnsi="Times New Roman" w:cs="Times New Roman"/>
          <w:sz w:val="28"/>
          <w:szCs w:val="28"/>
        </w:rPr>
        <w:t xml:space="preserve"> котором бы сразу возникла вооб</w:t>
      </w:r>
      <w:r w:rsidRPr="0023196F">
        <w:rPr>
          <w:rFonts w:ascii="Times New Roman" w:hAnsi="Times New Roman" w:cs="Times New Roman"/>
          <w:sz w:val="28"/>
          <w:szCs w:val="28"/>
        </w:rPr>
        <w:t xml:space="preserve">ражаемая ситуация. Для этого можно использовать не-которые методические приемы, </w:t>
      </w:r>
      <w:proofErr w:type="gramStart"/>
      <w:r w:rsidRPr="002319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3196F">
        <w:rPr>
          <w:rFonts w:ascii="Times New Roman" w:hAnsi="Times New Roman" w:cs="Times New Roman"/>
          <w:sz w:val="28"/>
          <w:szCs w:val="28"/>
        </w:rPr>
        <w:t xml:space="preserve"> подготовить группу детей к разыгрыванию игрового эпизода.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Другим методическим приемом может быть такой: в начале игры главные роли распределяют между активными детьми с хоро</w:t>
      </w:r>
      <w:r w:rsidR="000D52F4">
        <w:rPr>
          <w:rFonts w:ascii="Times New Roman" w:hAnsi="Times New Roman" w:cs="Times New Roman"/>
          <w:sz w:val="28"/>
          <w:szCs w:val="28"/>
        </w:rPr>
        <w:t>шо развитым творческим воображе</w:t>
      </w:r>
      <w:r w:rsidRPr="0023196F">
        <w:rPr>
          <w:rFonts w:ascii="Times New Roman" w:hAnsi="Times New Roman" w:cs="Times New Roman"/>
          <w:sz w:val="28"/>
          <w:szCs w:val="28"/>
        </w:rPr>
        <w:t>нием. Это позволяет задать тон, показать ребятам образец интересного ролевого поведения.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7. Сохранение игровой ситуации.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В развернутой сюжетно-ролевой игре игровой сюжет естественно и непринужденно развивают сами играющие дети. В длительной игре, организованной педагогом, возможности свободного творчества ограничены </w:t>
      </w:r>
      <w:r w:rsidR="000D52F4">
        <w:rPr>
          <w:rFonts w:ascii="Times New Roman" w:hAnsi="Times New Roman" w:cs="Times New Roman"/>
          <w:sz w:val="28"/>
          <w:szCs w:val="28"/>
        </w:rPr>
        <w:lastRenderedPageBreak/>
        <w:t>рамка</w:t>
      </w:r>
      <w:r w:rsidRPr="0023196F">
        <w:rPr>
          <w:rFonts w:ascii="Times New Roman" w:hAnsi="Times New Roman" w:cs="Times New Roman"/>
          <w:sz w:val="28"/>
          <w:szCs w:val="28"/>
        </w:rPr>
        <w:t>ми тех повседневных обязанностей, которые постоянно выполняет дошколь</w:t>
      </w:r>
      <w:r w:rsidR="000D52F4">
        <w:rPr>
          <w:rFonts w:ascii="Times New Roman" w:hAnsi="Times New Roman" w:cs="Times New Roman"/>
          <w:sz w:val="28"/>
          <w:szCs w:val="28"/>
        </w:rPr>
        <w:t>ник, - различные виды физическо</w:t>
      </w:r>
      <w:r w:rsidRPr="0023196F">
        <w:rPr>
          <w:rFonts w:ascii="Times New Roman" w:hAnsi="Times New Roman" w:cs="Times New Roman"/>
          <w:sz w:val="28"/>
          <w:szCs w:val="28"/>
        </w:rPr>
        <w:t>го труда, спорт, занятия в кружках.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Существуют некоторые условия сохранения у детей стойкого интереса к игре.</w:t>
      </w:r>
    </w:p>
    <w:p w:rsidR="000D52F4" w:rsidRDefault="0023196F" w:rsidP="000D5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1) Взрослый организатор игры обязан задавать тон в обращении с играющими детьми, употребляя условную игровую терминологию (в военизированных играх - четкость и лаконизм команд, требовать </w:t>
      </w:r>
      <w:proofErr w:type="gramStart"/>
      <w:r w:rsidRPr="0023196F">
        <w:rPr>
          <w:rFonts w:ascii="Times New Roman" w:hAnsi="Times New Roman" w:cs="Times New Roman"/>
          <w:sz w:val="28"/>
          <w:szCs w:val="28"/>
        </w:rPr>
        <w:t>ответное</w:t>
      </w:r>
      <w:proofErr w:type="gramEnd"/>
      <w:r w:rsidRPr="002319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3196F">
        <w:rPr>
          <w:rFonts w:ascii="Times New Roman" w:hAnsi="Times New Roman" w:cs="Times New Roman"/>
          <w:sz w:val="28"/>
          <w:szCs w:val="28"/>
        </w:rPr>
        <w:t>«Есть, товарищ командир!», рапорт о выполненном поручении).</w:t>
      </w:r>
      <w:proofErr w:type="gramEnd"/>
      <w:r w:rsidR="000D52F4">
        <w:rPr>
          <w:rFonts w:ascii="Times New Roman" w:hAnsi="Times New Roman" w:cs="Times New Roman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sz w:val="28"/>
          <w:szCs w:val="28"/>
        </w:rPr>
        <w:t>Если педагог в длительной игре будет обращаться к детям обычно, называя их по фамилии, и видеть в них дошкольников, а не моряков или космонавтов, то это обязательно разрушит воображаемую ситуацию, а с ней и игру.</w:t>
      </w:r>
      <w:r w:rsidR="000D52F4">
        <w:rPr>
          <w:rFonts w:ascii="Times New Roman" w:hAnsi="Times New Roman" w:cs="Times New Roman"/>
          <w:sz w:val="28"/>
          <w:szCs w:val="28"/>
        </w:rPr>
        <w:t>\</w:t>
      </w:r>
    </w:p>
    <w:p w:rsidR="000D52F4" w:rsidRDefault="000D52F4" w:rsidP="000D5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196F" w:rsidRPr="0023196F">
        <w:rPr>
          <w:rFonts w:ascii="Times New Roman" w:hAnsi="Times New Roman" w:cs="Times New Roman"/>
          <w:sz w:val="28"/>
          <w:szCs w:val="28"/>
        </w:rPr>
        <w:t>Для того, чтобы сохранить воображаемую ситуацию и дать пищу для новых игровых переживаний, педагог по возможности должен стараться обыгрывать любое дело детского коллектива.</w:t>
      </w:r>
    </w:p>
    <w:p w:rsidR="000D52F4" w:rsidRDefault="000D52F4" w:rsidP="000D5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196F" w:rsidRPr="0023196F">
        <w:rPr>
          <w:rFonts w:ascii="Times New Roman" w:hAnsi="Times New Roman" w:cs="Times New Roman"/>
          <w:sz w:val="28"/>
          <w:szCs w:val="28"/>
        </w:rPr>
        <w:t>Все меры педагогического воздействия на детей - требования, поощрения, наказания - педагог должен осуществлять в игров</w:t>
      </w:r>
      <w:r>
        <w:rPr>
          <w:rFonts w:ascii="Times New Roman" w:hAnsi="Times New Roman" w:cs="Times New Roman"/>
          <w:sz w:val="28"/>
          <w:szCs w:val="28"/>
        </w:rPr>
        <w:t>ом ключе, не разрушая воображае</w:t>
      </w:r>
      <w:r w:rsidR="0023196F" w:rsidRPr="0023196F">
        <w:rPr>
          <w:rFonts w:ascii="Times New Roman" w:hAnsi="Times New Roman" w:cs="Times New Roman"/>
          <w:sz w:val="28"/>
          <w:szCs w:val="28"/>
        </w:rPr>
        <w:t>мой ситуации.</w:t>
      </w:r>
    </w:p>
    <w:p w:rsidR="000D52F4" w:rsidRDefault="000D52F4" w:rsidP="000D5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196F" w:rsidRPr="0023196F">
        <w:rPr>
          <w:rFonts w:ascii="Times New Roman" w:hAnsi="Times New Roman" w:cs="Times New Roman"/>
          <w:sz w:val="28"/>
          <w:szCs w:val="28"/>
        </w:rPr>
        <w:t>В ходе длительной сюжетно-ролевой игры целесообразно включать развернутые творческие игры или игры на местности с идентичными сюжетами. Это позволяет внести в длительную и</w:t>
      </w:r>
      <w:r>
        <w:rPr>
          <w:rFonts w:ascii="Times New Roman" w:hAnsi="Times New Roman" w:cs="Times New Roman"/>
          <w:sz w:val="28"/>
          <w:szCs w:val="28"/>
        </w:rPr>
        <w:t>гру атмосферу свободного игрово</w:t>
      </w:r>
      <w:r w:rsidR="0023196F" w:rsidRPr="0023196F">
        <w:rPr>
          <w:rFonts w:ascii="Times New Roman" w:hAnsi="Times New Roman" w:cs="Times New Roman"/>
          <w:sz w:val="28"/>
          <w:szCs w:val="28"/>
        </w:rPr>
        <w:t>го творчества и укрепить воображаемую ситуацию игры.</w:t>
      </w:r>
    </w:p>
    <w:p w:rsidR="0023196F" w:rsidRPr="0023196F" w:rsidRDefault="000D52F4" w:rsidP="000D5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196F" w:rsidRPr="0023196F">
        <w:rPr>
          <w:rFonts w:ascii="Times New Roman" w:hAnsi="Times New Roman" w:cs="Times New Roman"/>
          <w:sz w:val="28"/>
          <w:szCs w:val="28"/>
        </w:rPr>
        <w:t>В процессе длительной сюжетно-ролевой игры воспитатель может организовать коллективное соревнование между небольшими гр</w:t>
      </w:r>
      <w:r>
        <w:rPr>
          <w:rFonts w:ascii="Times New Roman" w:hAnsi="Times New Roman" w:cs="Times New Roman"/>
          <w:sz w:val="28"/>
          <w:szCs w:val="28"/>
        </w:rPr>
        <w:t>уппами играющего коллектива. Со</w:t>
      </w:r>
      <w:r w:rsidR="0023196F" w:rsidRPr="0023196F">
        <w:rPr>
          <w:rFonts w:ascii="Times New Roman" w:hAnsi="Times New Roman" w:cs="Times New Roman"/>
          <w:sz w:val="28"/>
          <w:szCs w:val="28"/>
        </w:rPr>
        <w:t xml:space="preserve">ревнование не только </w:t>
      </w:r>
      <w:proofErr w:type="gramStart"/>
      <w:r w:rsidR="0023196F" w:rsidRPr="0023196F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23196F" w:rsidRPr="0023196F">
        <w:rPr>
          <w:rFonts w:ascii="Times New Roman" w:hAnsi="Times New Roman" w:cs="Times New Roman"/>
          <w:sz w:val="28"/>
          <w:szCs w:val="28"/>
        </w:rPr>
        <w:t xml:space="preserve"> дополнительного стимула, но во много</w:t>
      </w:r>
      <w:r>
        <w:rPr>
          <w:rFonts w:ascii="Times New Roman" w:hAnsi="Times New Roman" w:cs="Times New Roman"/>
          <w:sz w:val="28"/>
          <w:szCs w:val="28"/>
        </w:rPr>
        <w:t>м способствует более эмоциональ</w:t>
      </w:r>
      <w:r w:rsidR="0023196F" w:rsidRPr="0023196F">
        <w:rPr>
          <w:rFonts w:ascii="Times New Roman" w:hAnsi="Times New Roman" w:cs="Times New Roman"/>
          <w:sz w:val="28"/>
          <w:szCs w:val="28"/>
        </w:rPr>
        <w:t>ному протеканию самой игры. Условия соревнования и формы подведения итогов разрабатываются в игровом ключе, в условиях воображаемой ситуации.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Соблюдение перечисленных условий позволит педагогу сохранить эмоционально привлекательную для детей игровую ситуацию на продолжительное время.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lastRenderedPageBreak/>
        <w:t>8. Завершение игры.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Игра всегда рассчитана педагогом на определенный промежуток времени, в течение которого дети упражняются в выполнении воспитываемых форм поведения.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Если игра проходит интересно, захватывая детей волнующими переживаниями, завершение игры, как правило, вызывает у них большое огорчение. Поэтому, разрабатывая план игры, педа</w:t>
      </w:r>
      <w:r w:rsidR="000D52F4">
        <w:rPr>
          <w:rFonts w:ascii="Times New Roman" w:hAnsi="Times New Roman" w:cs="Times New Roman"/>
          <w:sz w:val="28"/>
          <w:szCs w:val="28"/>
        </w:rPr>
        <w:t>гог заранее намечает предполага</w:t>
      </w:r>
      <w:r w:rsidRPr="0023196F">
        <w:rPr>
          <w:rFonts w:ascii="Times New Roman" w:hAnsi="Times New Roman" w:cs="Times New Roman"/>
          <w:sz w:val="28"/>
          <w:szCs w:val="28"/>
        </w:rPr>
        <w:t>емую концовку.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Во всех случаях необх</w:t>
      </w:r>
      <w:r w:rsidR="000D52F4">
        <w:rPr>
          <w:rFonts w:ascii="Times New Roman" w:hAnsi="Times New Roman" w:cs="Times New Roman"/>
          <w:sz w:val="28"/>
          <w:szCs w:val="28"/>
        </w:rPr>
        <w:t>одимо позаботиться о таком окон</w:t>
      </w:r>
      <w:r w:rsidRPr="0023196F">
        <w:rPr>
          <w:rFonts w:ascii="Times New Roman" w:hAnsi="Times New Roman" w:cs="Times New Roman"/>
          <w:sz w:val="28"/>
          <w:szCs w:val="28"/>
        </w:rPr>
        <w:t>чании игры, которое вызвало бы у детей ост</w:t>
      </w:r>
      <w:r w:rsidR="000D52F4">
        <w:rPr>
          <w:rFonts w:ascii="Times New Roman" w:hAnsi="Times New Roman" w:cs="Times New Roman"/>
          <w:sz w:val="28"/>
          <w:szCs w:val="28"/>
        </w:rPr>
        <w:t>рое эмо</w:t>
      </w:r>
      <w:r w:rsidRPr="0023196F">
        <w:rPr>
          <w:rFonts w:ascii="Times New Roman" w:hAnsi="Times New Roman" w:cs="Times New Roman"/>
          <w:sz w:val="28"/>
          <w:szCs w:val="28"/>
        </w:rPr>
        <w:t>циональное состояние и желание сохранить в жизни коллектива все лучшее, что принесла с собой игра.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>Можно сделать обобщающий вывод, что, планируя работу по руководству сюжетно-ролевыми играми детей, педагогу необходимо предусматривать обогащение содержания игры, расширение игрового опыта детей. Большое внимание педаг</w:t>
      </w:r>
      <w:r w:rsidR="000D52F4">
        <w:rPr>
          <w:rFonts w:ascii="Times New Roman" w:hAnsi="Times New Roman" w:cs="Times New Roman"/>
          <w:sz w:val="28"/>
          <w:szCs w:val="28"/>
        </w:rPr>
        <w:t>ог должен уделять развитию твор</w:t>
      </w:r>
      <w:r w:rsidRPr="0023196F">
        <w:rPr>
          <w:rFonts w:ascii="Times New Roman" w:hAnsi="Times New Roman" w:cs="Times New Roman"/>
          <w:sz w:val="28"/>
          <w:szCs w:val="28"/>
        </w:rPr>
        <w:t>ческих способностей детей, формированию положительных взаимоотношений. Воспитателю следует помнить, что планированию подлежит деятельность педагога по развитию игры и ее управлению, а не деятельность детей в игре.</w:t>
      </w:r>
    </w:p>
    <w:p w:rsidR="0023196F" w:rsidRPr="0023196F" w:rsidRDefault="0023196F" w:rsidP="00231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0D52F4">
        <w:rPr>
          <w:rFonts w:ascii="Times New Roman" w:hAnsi="Times New Roman" w:cs="Times New Roman"/>
          <w:sz w:val="28"/>
          <w:szCs w:val="28"/>
        </w:rPr>
        <w:t>воспитательной эффективности сю</w:t>
      </w:r>
      <w:r w:rsidRPr="0023196F">
        <w:rPr>
          <w:rFonts w:ascii="Times New Roman" w:hAnsi="Times New Roman" w:cs="Times New Roman"/>
          <w:sz w:val="28"/>
          <w:szCs w:val="28"/>
        </w:rPr>
        <w:t>жетно-ролевых игр н</w:t>
      </w:r>
      <w:r w:rsidR="000D52F4">
        <w:rPr>
          <w:rFonts w:ascii="Times New Roman" w:hAnsi="Times New Roman" w:cs="Times New Roman"/>
          <w:sz w:val="28"/>
          <w:szCs w:val="28"/>
        </w:rPr>
        <w:t>еобходима относительная длитель</w:t>
      </w:r>
      <w:r w:rsidRPr="0023196F">
        <w:rPr>
          <w:rFonts w:ascii="Times New Roman" w:hAnsi="Times New Roman" w:cs="Times New Roman"/>
          <w:sz w:val="28"/>
          <w:szCs w:val="28"/>
        </w:rPr>
        <w:t>ность их проведения на идентичные сюжеты. В таком случае игры выполняют функции упражнений в решении конкретных воспитательных задач, оказывая на детей комплексное воспитательное воздействие.</w:t>
      </w:r>
    </w:p>
    <w:p w:rsidR="008B1BC4" w:rsidRDefault="008B1BC4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22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D98" w:rsidRDefault="00223D98" w:rsidP="0022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22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F4" w:rsidRDefault="000D52F4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223D98" w:rsidP="00223D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9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9547"/>
      </w:tblGrid>
      <w:tr w:rsidR="00223D98" w:rsidRPr="00FB0303" w:rsidTr="00F15EFA">
        <w:tc>
          <w:tcPr>
            <w:tcW w:w="591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98" w:rsidRPr="00FB0303" w:rsidTr="00F15EFA">
        <w:tc>
          <w:tcPr>
            <w:tcW w:w="591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</w:tcPr>
          <w:p w:rsidR="00223D98" w:rsidRPr="006F558E" w:rsidRDefault="00223D98" w:rsidP="00223D9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3D98" w:rsidRPr="00FB0303" w:rsidTr="00F15EFA">
        <w:tc>
          <w:tcPr>
            <w:tcW w:w="591" w:type="dxa"/>
          </w:tcPr>
          <w:p w:rsidR="00223D98" w:rsidRPr="00FB0303" w:rsidRDefault="00FB0303" w:rsidP="00FB0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47" w:type="dxa"/>
          </w:tcPr>
          <w:p w:rsidR="00223D98" w:rsidRPr="006F558E" w:rsidRDefault="00223D98" w:rsidP="00223D9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F558E">
              <w:rPr>
                <w:sz w:val="28"/>
                <w:szCs w:val="28"/>
              </w:rPr>
              <w:t>Краснощекова Н.В. Сюжетно-ролевые игры для детей дошкольного возраста / Н.В. Краснощекова. — Изд. 5-е. - Ростов н/Д.</w:t>
            </w:r>
            <w:proofErr w:type="gramStart"/>
            <w:r w:rsidRPr="006F558E">
              <w:rPr>
                <w:sz w:val="28"/>
                <w:szCs w:val="28"/>
              </w:rPr>
              <w:t xml:space="preserve"> :</w:t>
            </w:r>
            <w:proofErr w:type="gramEnd"/>
            <w:r w:rsidRPr="006F558E">
              <w:rPr>
                <w:sz w:val="28"/>
                <w:szCs w:val="28"/>
              </w:rPr>
              <w:t xml:space="preserve"> Феникс, 2010. - 251 с. - (Школа развития). ISBN 978-5-222-17094-6</w:t>
            </w:r>
          </w:p>
          <w:p w:rsidR="00223D98" w:rsidRPr="006F558E" w:rsidRDefault="00223D98" w:rsidP="00223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03" w:rsidRPr="00FB0303" w:rsidTr="00F15EFA">
        <w:tc>
          <w:tcPr>
            <w:tcW w:w="591" w:type="dxa"/>
          </w:tcPr>
          <w:p w:rsidR="00FB0303" w:rsidRPr="00FB0303" w:rsidRDefault="00FB0303" w:rsidP="00F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47" w:type="dxa"/>
          </w:tcPr>
          <w:p w:rsidR="00FB0303" w:rsidRPr="00FB0303" w:rsidRDefault="00FB0303" w:rsidP="000D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FB0303">
              <w:rPr>
                <w:rFonts w:ascii="Times New Roman" w:hAnsi="Times New Roman" w:cs="Times New Roman"/>
                <w:sz w:val="28"/>
                <w:szCs w:val="28"/>
              </w:rPr>
              <w:t xml:space="preserve"> Я. Статья. </w:t>
            </w:r>
            <w:r w:rsidR="000D52F4" w:rsidRPr="000D52F4">
              <w:rPr>
                <w:rFonts w:ascii="Times New Roman" w:hAnsi="Times New Roman" w:cs="Times New Roman"/>
                <w:sz w:val="28"/>
                <w:szCs w:val="28"/>
              </w:rPr>
              <w:t>Условия и способы развития сюжетно-ролевой игры у дошкольников</w:t>
            </w:r>
            <w:r w:rsidR="000D52F4">
              <w:rPr>
                <w:rFonts w:ascii="Times New Roman" w:hAnsi="Times New Roman" w:cs="Times New Roman"/>
                <w:sz w:val="28"/>
                <w:szCs w:val="28"/>
              </w:rPr>
              <w:t>. [Электронный ресурс] </w:t>
            </w:r>
            <w:r w:rsidR="000D52F4" w:rsidRPr="000D52F4">
              <w:rPr>
                <w:rFonts w:ascii="Times New Roman" w:hAnsi="Times New Roman" w:cs="Times New Roman"/>
                <w:sz w:val="28"/>
                <w:szCs w:val="28"/>
              </w:rPr>
              <w:t>https://www.maam.ru/detskijsad/uslovija-i-sposoby-razvitija-syuzhetno-rolevoi-igry-u-doshkolnikov-310049.html</w:t>
            </w:r>
          </w:p>
          <w:p w:rsidR="00FB0303" w:rsidRPr="00FB0303" w:rsidRDefault="00F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FA" w:rsidRPr="00FB0303" w:rsidTr="00F15EFA">
        <w:tc>
          <w:tcPr>
            <w:tcW w:w="591" w:type="dxa"/>
          </w:tcPr>
          <w:p w:rsidR="00F15EFA" w:rsidRPr="00FB0303" w:rsidRDefault="00F15EFA" w:rsidP="00FB0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</w:tcPr>
          <w:p w:rsidR="00F15EFA" w:rsidRPr="00FB0303" w:rsidRDefault="00F15EFA" w:rsidP="00223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FA" w:rsidRPr="00FB0303" w:rsidTr="00F15EFA">
        <w:tc>
          <w:tcPr>
            <w:tcW w:w="591" w:type="dxa"/>
          </w:tcPr>
          <w:p w:rsidR="00F15EFA" w:rsidRPr="00FB0303" w:rsidRDefault="00F15EFA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</w:tcPr>
          <w:p w:rsidR="00F15EFA" w:rsidRPr="00FB0303" w:rsidRDefault="00F15EFA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D98" w:rsidRPr="003C4D2C" w:rsidRDefault="00223D98" w:rsidP="00223D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3D98" w:rsidRPr="003C4D2C" w:rsidSect="003C4D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73F9"/>
    <w:multiLevelType w:val="multilevel"/>
    <w:tmpl w:val="E7B2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E6"/>
    <w:rsid w:val="000D52F4"/>
    <w:rsid w:val="0017510B"/>
    <w:rsid w:val="00223D98"/>
    <w:rsid w:val="0023196F"/>
    <w:rsid w:val="003C4D2C"/>
    <w:rsid w:val="006F558E"/>
    <w:rsid w:val="008B1BC4"/>
    <w:rsid w:val="009A5C0D"/>
    <w:rsid w:val="00BB2B4D"/>
    <w:rsid w:val="00C350E6"/>
    <w:rsid w:val="00F15EFA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0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2024-03-24T05:30:00Z</dcterms:created>
  <dcterms:modified xsi:type="dcterms:W3CDTF">2024-05-21T11:57:00Z</dcterms:modified>
</cp:coreProperties>
</file>