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0D" w:rsidRPr="001D2309" w:rsidRDefault="00200E0D" w:rsidP="004C4E29">
      <w:pPr>
        <w:pStyle w:val="docdata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bCs/>
          <w:iCs/>
          <w:color w:val="000000"/>
          <w:sz w:val="28"/>
          <w:szCs w:val="28"/>
        </w:rPr>
      </w:pPr>
      <w:r w:rsidRPr="001D2309">
        <w:rPr>
          <w:b/>
          <w:bCs/>
          <w:iCs/>
          <w:color w:val="000000"/>
          <w:sz w:val="28"/>
          <w:szCs w:val="28"/>
        </w:rPr>
        <w:t>Математические методы исследования процесса физического развития студентов</w:t>
      </w:r>
    </w:p>
    <w:p w:rsidR="00200E0D" w:rsidRPr="001D2309" w:rsidRDefault="00200E0D" w:rsidP="004C4E29">
      <w:pPr>
        <w:pStyle w:val="docdata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b/>
          <w:bCs/>
          <w:iCs/>
          <w:color w:val="000000"/>
          <w:sz w:val="28"/>
          <w:szCs w:val="28"/>
        </w:rPr>
      </w:pPr>
      <w:r w:rsidRPr="001D2309">
        <w:rPr>
          <w:b/>
          <w:bCs/>
          <w:iCs/>
          <w:color w:val="000000"/>
          <w:sz w:val="28"/>
          <w:szCs w:val="28"/>
        </w:rPr>
        <w:t xml:space="preserve">Выполнила студентка: </w:t>
      </w:r>
    </w:p>
    <w:p w:rsidR="00200E0D" w:rsidRPr="001D2309" w:rsidRDefault="00200E0D" w:rsidP="004C4E29">
      <w:pPr>
        <w:pStyle w:val="docdata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b/>
          <w:bCs/>
          <w:iCs/>
          <w:color w:val="000000"/>
          <w:sz w:val="28"/>
          <w:szCs w:val="28"/>
        </w:rPr>
      </w:pPr>
      <w:r w:rsidRPr="001D2309">
        <w:rPr>
          <w:b/>
          <w:bCs/>
          <w:iCs/>
          <w:color w:val="000000"/>
          <w:sz w:val="28"/>
          <w:szCs w:val="28"/>
        </w:rPr>
        <w:t>Лебедева Арина Н 201-1 МПД</w:t>
      </w:r>
    </w:p>
    <w:p w:rsidR="00200E0D" w:rsidRPr="001D2309" w:rsidRDefault="00200E0D" w:rsidP="004C4E29">
      <w:pPr>
        <w:pStyle w:val="docdata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b/>
          <w:bCs/>
          <w:iCs/>
          <w:color w:val="000000"/>
          <w:sz w:val="28"/>
          <w:szCs w:val="28"/>
        </w:rPr>
      </w:pPr>
      <w:r w:rsidRPr="001D2309">
        <w:rPr>
          <w:b/>
          <w:bCs/>
          <w:iCs/>
          <w:color w:val="000000"/>
          <w:sz w:val="28"/>
          <w:szCs w:val="28"/>
        </w:rPr>
        <w:t>Проверил работу: Сюмкин К.И.</w:t>
      </w:r>
    </w:p>
    <w:p w:rsidR="00200E0D" w:rsidRPr="001D2309" w:rsidRDefault="00200E0D" w:rsidP="004C4E29">
      <w:pPr>
        <w:keepNext/>
        <w:keepLines/>
        <w:spacing w:before="480" w:after="0" w:line="360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z w:val="28"/>
          <w:szCs w:val="28"/>
          <w:lang w:eastAsia="en-US"/>
        </w:rPr>
      </w:pPr>
      <w:bookmarkStart w:id="0" w:name="_Toc151913088"/>
      <w:r w:rsidRPr="001D2309">
        <w:rPr>
          <w:rFonts w:ascii="Times New Roman" w:hAnsi="Times New Roman"/>
          <w:b/>
          <w:bCs/>
          <w:caps/>
          <w:color w:val="000000"/>
          <w:sz w:val="28"/>
          <w:szCs w:val="28"/>
          <w:lang w:eastAsia="en-US"/>
        </w:rPr>
        <w:t>Введение</w:t>
      </w:r>
      <w:bookmarkEnd w:id="0"/>
    </w:p>
    <w:p w:rsidR="00200E0D" w:rsidRPr="001D2309" w:rsidRDefault="00200E0D" w:rsidP="005770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309">
        <w:rPr>
          <w:rFonts w:ascii="Times New Roman" w:hAnsi="Times New Roman"/>
          <w:bCs/>
          <w:sz w:val="28"/>
          <w:szCs w:val="28"/>
        </w:rPr>
        <w:t>Актуальность: Часто среди способных и умных школьников встречается несколько пренебрежительное отношение к физической культуре, к спортивным играм, к  регулярным физическим нагрузкам. Большинство школьников не имеют устойчивого интереса к занятиям физической культурой и не осуществляют систематический контроль уровня своего физического развития. Но многие представители различных наук и, в частности, математики и физики с большим вниманием относятся к своим спортивным занятиям.</w:t>
      </w:r>
    </w:p>
    <w:p w:rsidR="00200E0D" w:rsidRPr="001D2309" w:rsidRDefault="00200E0D" w:rsidP="005770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309">
        <w:rPr>
          <w:rFonts w:ascii="Times New Roman" w:hAnsi="Times New Roman"/>
          <w:bCs/>
          <w:sz w:val="28"/>
          <w:szCs w:val="28"/>
        </w:rPr>
        <w:t>Цель: доказать необходимость изучения динамики физического развития учащихся методами математической статистики</w:t>
      </w:r>
    </w:p>
    <w:p w:rsidR="00200E0D" w:rsidRPr="001D2309" w:rsidRDefault="00200E0D" w:rsidP="005770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309">
        <w:rPr>
          <w:rFonts w:ascii="Times New Roman" w:hAnsi="Times New Roman"/>
          <w:bCs/>
          <w:sz w:val="28"/>
          <w:szCs w:val="28"/>
        </w:rPr>
        <w:t xml:space="preserve">Задачи: </w:t>
      </w:r>
    </w:p>
    <w:p w:rsidR="00200E0D" w:rsidRPr="001D2309" w:rsidRDefault="00200E0D" w:rsidP="0057708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309">
        <w:rPr>
          <w:rFonts w:ascii="Times New Roman" w:hAnsi="Times New Roman"/>
          <w:bCs/>
          <w:sz w:val="28"/>
          <w:szCs w:val="28"/>
        </w:rPr>
        <w:t xml:space="preserve">Провести анализ уровня физического развития учащихся </w:t>
      </w:r>
    </w:p>
    <w:p w:rsidR="00200E0D" w:rsidRPr="001D2309" w:rsidRDefault="00200E0D" w:rsidP="0057708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309">
        <w:rPr>
          <w:rFonts w:ascii="Times New Roman" w:hAnsi="Times New Roman"/>
          <w:bCs/>
          <w:sz w:val="28"/>
          <w:szCs w:val="28"/>
        </w:rPr>
        <w:t>Провести измерение соматометрических (рост, масса тела, окружность грудной клетки) и физиометрических показателей (жизненная емкость лёгких, становая сила, сила мышц кисти).</w:t>
      </w:r>
    </w:p>
    <w:p w:rsidR="00200E0D" w:rsidRPr="001D2309" w:rsidRDefault="00200E0D" w:rsidP="0057708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309">
        <w:rPr>
          <w:rFonts w:ascii="Times New Roman" w:hAnsi="Times New Roman"/>
          <w:bCs/>
          <w:sz w:val="28"/>
          <w:szCs w:val="28"/>
        </w:rPr>
        <w:t>На основании проведённых измерений построить профиль физического развития, дать оценку физического развития своего организма.</w:t>
      </w:r>
    </w:p>
    <w:p w:rsidR="00200E0D" w:rsidRPr="001D2309" w:rsidRDefault="00200E0D" w:rsidP="005770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309">
        <w:rPr>
          <w:rFonts w:ascii="Times New Roman" w:hAnsi="Times New Roman"/>
          <w:bCs/>
          <w:sz w:val="28"/>
          <w:szCs w:val="28"/>
        </w:rPr>
        <w:t>Физическое развитие – это процесс количественного и качественного изменения всех показателей организма человека в процессе его жизнедеятельности. Основы современных антропометрических (antropos-человек, metria-измерение) методов исследования заложены в прошлом веке, когда были описаны закономерности изменчивости антропометрических показателей.</w:t>
      </w:r>
    </w:p>
    <w:p w:rsidR="00200E0D" w:rsidRPr="001D2309" w:rsidRDefault="00200E0D" w:rsidP="005770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309">
        <w:rPr>
          <w:rFonts w:ascii="Times New Roman" w:hAnsi="Times New Roman"/>
          <w:bCs/>
          <w:sz w:val="28"/>
          <w:szCs w:val="28"/>
        </w:rPr>
        <w:t>Понятие развития включает три характеристики:</w:t>
      </w:r>
    </w:p>
    <w:p w:rsidR="00200E0D" w:rsidRPr="001D2309" w:rsidRDefault="00200E0D" w:rsidP="002F5D7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309">
        <w:rPr>
          <w:rFonts w:ascii="Times New Roman" w:hAnsi="Times New Roman"/>
          <w:bCs/>
          <w:sz w:val="28"/>
          <w:szCs w:val="28"/>
        </w:rPr>
        <w:t>Рост – увеличение длины и массы тела, в основе его лежит деление клеток и увеличение их размеров;</w:t>
      </w:r>
    </w:p>
    <w:p w:rsidR="00200E0D" w:rsidRPr="001D2309" w:rsidRDefault="00200E0D" w:rsidP="002F5D7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309">
        <w:rPr>
          <w:rFonts w:ascii="Times New Roman" w:hAnsi="Times New Roman"/>
          <w:bCs/>
          <w:sz w:val="28"/>
          <w:szCs w:val="28"/>
        </w:rPr>
        <w:t>Дифференцировку тканей и органов – это процесс созревания клеток, приводящий к образованию тканей и органов со специфическим строением и функционированием, например, нервная ткань, мышечная ткань, органы дыхания, пищеварения и т.д.;</w:t>
      </w:r>
    </w:p>
    <w:p w:rsidR="00200E0D" w:rsidRPr="001D2309" w:rsidRDefault="00200E0D" w:rsidP="002F5D7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309">
        <w:rPr>
          <w:rFonts w:ascii="Times New Roman" w:hAnsi="Times New Roman"/>
          <w:bCs/>
          <w:sz w:val="28"/>
          <w:szCs w:val="28"/>
        </w:rPr>
        <w:t>Процесс формообразования – приобретение форм, характерных для взрослого человека.</w:t>
      </w:r>
    </w:p>
    <w:p w:rsidR="00200E0D" w:rsidRPr="001D2309" w:rsidRDefault="00200E0D" w:rsidP="005770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309">
        <w:rPr>
          <w:rFonts w:ascii="Times New Roman" w:hAnsi="Times New Roman"/>
          <w:bCs/>
          <w:sz w:val="28"/>
          <w:szCs w:val="28"/>
        </w:rPr>
        <w:t>Различают несколько уровней физического развития: средний, ниже среднего, низкий, выше среднего, высокий.</w:t>
      </w:r>
    </w:p>
    <w:p w:rsidR="00200E0D" w:rsidRPr="001D2309" w:rsidRDefault="00200E0D" w:rsidP="005770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309">
        <w:rPr>
          <w:rFonts w:ascii="Times New Roman" w:hAnsi="Times New Roman"/>
          <w:bCs/>
          <w:sz w:val="28"/>
          <w:szCs w:val="28"/>
        </w:rPr>
        <w:t>Рост, масса, последовательность в увеличении различных частей тела, его пропорции запрограммированы наследственными механизмами и при оптимальных условиях жизнедеятельности идут в определенной последовательности. Однако, некоторые факторы могут не только нарушить последовательность развития, но и вызвать необратимые изменения. К ним относят внешние:</w:t>
      </w:r>
    </w:p>
    <w:p w:rsidR="00200E0D" w:rsidRPr="001D2309" w:rsidRDefault="00200E0D" w:rsidP="005770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309">
        <w:rPr>
          <w:rFonts w:ascii="Times New Roman" w:hAnsi="Times New Roman"/>
          <w:bCs/>
          <w:sz w:val="28"/>
          <w:szCs w:val="28"/>
        </w:rPr>
        <w:t>- неблагоприятное внутриутробное развитие;</w:t>
      </w:r>
    </w:p>
    <w:p w:rsidR="00200E0D" w:rsidRPr="001D2309" w:rsidRDefault="00200E0D" w:rsidP="005770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309">
        <w:rPr>
          <w:rFonts w:ascii="Times New Roman" w:hAnsi="Times New Roman"/>
          <w:bCs/>
          <w:sz w:val="28"/>
          <w:szCs w:val="28"/>
        </w:rPr>
        <w:t>- социальные условия;</w:t>
      </w:r>
    </w:p>
    <w:p w:rsidR="00200E0D" w:rsidRPr="001D2309" w:rsidRDefault="00200E0D" w:rsidP="005770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309">
        <w:rPr>
          <w:rFonts w:ascii="Times New Roman" w:hAnsi="Times New Roman"/>
          <w:bCs/>
          <w:sz w:val="28"/>
          <w:szCs w:val="28"/>
        </w:rPr>
        <w:t>- нерациональное питание;</w:t>
      </w:r>
    </w:p>
    <w:p w:rsidR="00200E0D" w:rsidRPr="001D2309" w:rsidRDefault="00200E0D" w:rsidP="005770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309">
        <w:rPr>
          <w:rFonts w:ascii="Times New Roman" w:hAnsi="Times New Roman"/>
          <w:bCs/>
          <w:sz w:val="28"/>
          <w:szCs w:val="28"/>
        </w:rPr>
        <w:t>- малоподвижный образ жизни;</w:t>
      </w:r>
    </w:p>
    <w:p w:rsidR="00200E0D" w:rsidRPr="001D2309" w:rsidRDefault="00200E0D" w:rsidP="005770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309">
        <w:rPr>
          <w:rFonts w:ascii="Times New Roman" w:hAnsi="Times New Roman"/>
          <w:bCs/>
          <w:sz w:val="28"/>
          <w:szCs w:val="28"/>
        </w:rPr>
        <w:t xml:space="preserve">- вредные привычки; </w:t>
      </w:r>
    </w:p>
    <w:p w:rsidR="00200E0D" w:rsidRPr="001D2309" w:rsidRDefault="00200E0D" w:rsidP="005770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309">
        <w:rPr>
          <w:rFonts w:ascii="Times New Roman" w:hAnsi="Times New Roman"/>
          <w:bCs/>
          <w:sz w:val="28"/>
          <w:szCs w:val="28"/>
        </w:rPr>
        <w:t>- режим труда и отдыха;</w:t>
      </w:r>
    </w:p>
    <w:p w:rsidR="00200E0D" w:rsidRPr="001D2309" w:rsidRDefault="00200E0D" w:rsidP="005770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309">
        <w:rPr>
          <w:rFonts w:ascii="Times New Roman" w:hAnsi="Times New Roman"/>
          <w:bCs/>
          <w:sz w:val="28"/>
          <w:szCs w:val="28"/>
        </w:rPr>
        <w:t>- экологический фактор;</w:t>
      </w:r>
    </w:p>
    <w:p w:rsidR="00200E0D" w:rsidRPr="001D2309" w:rsidRDefault="00200E0D" w:rsidP="005770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309">
        <w:rPr>
          <w:rFonts w:ascii="Times New Roman" w:hAnsi="Times New Roman"/>
          <w:bCs/>
          <w:sz w:val="28"/>
          <w:szCs w:val="28"/>
        </w:rPr>
        <w:t>И внутренние факторы:</w:t>
      </w:r>
    </w:p>
    <w:p w:rsidR="00200E0D" w:rsidRPr="001D2309" w:rsidRDefault="00200E0D" w:rsidP="005770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309">
        <w:rPr>
          <w:rFonts w:ascii="Times New Roman" w:hAnsi="Times New Roman"/>
          <w:bCs/>
          <w:sz w:val="28"/>
          <w:szCs w:val="28"/>
        </w:rPr>
        <w:t>- наследственность;</w:t>
      </w:r>
    </w:p>
    <w:p w:rsidR="00200E0D" w:rsidRPr="001D2309" w:rsidRDefault="00200E0D" w:rsidP="005770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309">
        <w:rPr>
          <w:rFonts w:ascii="Times New Roman" w:hAnsi="Times New Roman"/>
          <w:bCs/>
          <w:sz w:val="28"/>
          <w:szCs w:val="28"/>
        </w:rPr>
        <w:t>- наличие заболеваний.</w:t>
      </w:r>
    </w:p>
    <w:p w:rsidR="00200E0D" w:rsidRPr="001D2309" w:rsidRDefault="00200E0D" w:rsidP="005770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309">
        <w:rPr>
          <w:rFonts w:ascii="Times New Roman" w:hAnsi="Times New Roman"/>
          <w:bCs/>
          <w:sz w:val="28"/>
          <w:szCs w:val="28"/>
        </w:rPr>
        <w:t>Физическое развитие оценивается с помощью трех методов: антропометрических стандартов, корреляции и индексов.</w:t>
      </w:r>
    </w:p>
    <w:p w:rsidR="00200E0D" w:rsidRPr="001D2309" w:rsidRDefault="00200E0D" w:rsidP="005770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309">
        <w:rPr>
          <w:rFonts w:ascii="Times New Roman" w:hAnsi="Times New Roman"/>
          <w:bCs/>
          <w:sz w:val="28"/>
          <w:szCs w:val="28"/>
        </w:rPr>
        <w:t xml:space="preserve">Техника проведения антропометрических исследований не сложна. Однако, как и всякий другой научный метод исследования, антропометрия требует навыков и соблюдения определенных условий, которые обеспечивают правильность и точность показателей. Такими основными условиями для проведения всех антропометрических изменений являются: </w:t>
      </w:r>
    </w:p>
    <w:p w:rsidR="00200E0D" w:rsidRPr="001D2309" w:rsidRDefault="00200E0D" w:rsidP="005770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309">
        <w:rPr>
          <w:rFonts w:ascii="Times New Roman" w:hAnsi="Times New Roman"/>
          <w:bCs/>
          <w:sz w:val="28"/>
          <w:szCs w:val="28"/>
        </w:rPr>
        <w:t>— выполнение исследований по единой унифицированной методике;</w:t>
      </w:r>
    </w:p>
    <w:p w:rsidR="00200E0D" w:rsidRPr="001D2309" w:rsidRDefault="00200E0D" w:rsidP="005770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309">
        <w:rPr>
          <w:rFonts w:ascii="Times New Roman" w:hAnsi="Times New Roman"/>
          <w:bCs/>
          <w:sz w:val="28"/>
          <w:szCs w:val="28"/>
        </w:rPr>
        <w:t>— проведение первичных и повторных исследований одним и тем же лицом и теми же инструментами;</w:t>
      </w:r>
    </w:p>
    <w:p w:rsidR="00200E0D" w:rsidRPr="001D2309" w:rsidRDefault="00200E0D" w:rsidP="005770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309">
        <w:rPr>
          <w:rFonts w:ascii="Times New Roman" w:hAnsi="Times New Roman"/>
          <w:bCs/>
          <w:sz w:val="28"/>
          <w:szCs w:val="28"/>
        </w:rPr>
        <w:t>— исследование в одно и то же время дня (лучше всего утром натощак);</w:t>
      </w:r>
    </w:p>
    <w:p w:rsidR="00200E0D" w:rsidRPr="001D2309" w:rsidRDefault="00200E0D" w:rsidP="005770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309">
        <w:rPr>
          <w:rFonts w:ascii="Times New Roman" w:hAnsi="Times New Roman"/>
          <w:bCs/>
          <w:sz w:val="28"/>
          <w:szCs w:val="28"/>
        </w:rPr>
        <w:t>—  исследуемый должен быть без одежды и обуви (допускают только трусы).</w:t>
      </w:r>
    </w:p>
    <w:p w:rsidR="00200E0D" w:rsidRPr="001D2309" w:rsidRDefault="00200E0D" w:rsidP="005770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309">
        <w:rPr>
          <w:rFonts w:ascii="Times New Roman" w:hAnsi="Times New Roman"/>
          <w:bCs/>
          <w:sz w:val="28"/>
          <w:szCs w:val="28"/>
        </w:rPr>
        <w:t xml:space="preserve">Метод индексов позволяет делать ориентировочные оценки изменений пропорциональности физического развития. </w:t>
      </w:r>
    </w:p>
    <w:p w:rsidR="00200E0D" w:rsidRPr="001D2309" w:rsidRDefault="00200E0D" w:rsidP="005770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309">
        <w:rPr>
          <w:rFonts w:ascii="Times New Roman" w:hAnsi="Times New Roman"/>
          <w:bCs/>
          <w:sz w:val="28"/>
          <w:szCs w:val="28"/>
        </w:rPr>
        <w:t>Индекс – величина соотношения двух или нескольких антропометрических признаков. Индексы построены на связи антропометрических признаков (веса с ростом, жизненной емкостью легких, силой и т. П.) Разные индексы включают разное число признаков: простые (два признака), сложные –больше. Наиболее часто встречающиеся индексы.</w:t>
      </w:r>
    </w:p>
    <w:p w:rsidR="00200E0D" w:rsidRPr="001D2309" w:rsidRDefault="00200E0D" w:rsidP="0053596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309">
        <w:rPr>
          <w:rFonts w:ascii="Times New Roman" w:hAnsi="Times New Roman"/>
          <w:bCs/>
          <w:sz w:val="28"/>
          <w:szCs w:val="28"/>
        </w:rPr>
        <w:t>Ростовой индекс Брока-Бругша</w:t>
      </w:r>
    </w:p>
    <w:p w:rsidR="00200E0D" w:rsidRPr="001D2309" w:rsidRDefault="00200E0D" w:rsidP="00B118F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309">
        <w:rPr>
          <w:rFonts w:ascii="Times New Roman" w:hAnsi="Times New Roman"/>
          <w:bCs/>
          <w:sz w:val="28"/>
          <w:szCs w:val="28"/>
        </w:rPr>
        <w:t>Весоростовой индекс</w:t>
      </w:r>
    </w:p>
    <w:p w:rsidR="00200E0D" w:rsidRPr="001D2309" w:rsidRDefault="00200E0D" w:rsidP="00EA4B4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309">
        <w:rPr>
          <w:rFonts w:ascii="Times New Roman" w:hAnsi="Times New Roman"/>
          <w:bCs/>
          <w:sz w:val="28"/>
          <w:szCs w:val="28"/>
        </w:rPr>
        <w:t>Жизненный индекс</w:t>
      </w:r>
    </w:p>
    <w:p w:rsidR="00200E0D" w:rsidRPr="001D2309" w:rsidRDefault="00200E0D" w:rsidP="00EA4B4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309">
        <w:rPr>
          <w:rFonts w:ascii="Times New Roman" w:hAnsi="Times New Roman"/>
          <w:bCs/>
          <w:sz w:val="28"/>
          <w:szCs w:val="28"/>
        </w:rPr>
        <w:t>Силовой индекс</w:t>
      </w:r>
    </w:p>
    <w:p w:rsidR="00200E0D" w:rsidRPr="001D2309" w:rsidRDefault="00200E0D" w:rsidP="00EA4B4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309">
        <w:rPr>
          <w:rFonts w:ascii="Times New Roman" w:hAnsi="Times New Roman"/>
          <w:bCs/>
          <w:sz w:val="28"/>
          <w:szCs w:val="28"/>
        </w:rPr>
        <w:t>Метод корреляций дает возможность уточнить оценку антропометрических данных.</w:t>
      </w:r>
    </w:p>
    <w:p w:rsidR="00200E0D" w:rsidRPr="001D2309" w:rsidRDefault="00200E0D" w:rsidP="00EA4B4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309">
        <w:rPr>
          <w:rFonts w:ascii="Times New Roman" w:hAnsi="Times New Roman"/>
          <w:bCs/>
          <w:sz w:val="28"/>
          <w:szCs w:val="28"/>
        </w:rPr>
        <w:t>Центильный метод также используется для оценки физического развития. Он прост в работе, так как исключаются расчеты. Обязательным условием центильного метода является достаточно блльшое число наблюдений по каждому признаку (не менее 100 наблюдений).</w:t>
      </w:r>
    </w:p>
    <w:p w:rsidR="00200E0D" w:rsidRPr="001D2309" w:rsidRDefault="00200E0D" w:rsidP="00EA4B4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309">
        <w:rPr>
          <w:rFonts w:ascii="Times New Roman" w:hAnsi="Times New Roman"/>
          <w:bCs/>
          <w:sz w:val="28"/>
          <w:szCs w:val="28"/>
        </w:rPr>
        <w:t xml:space="preserve">Центильные таблицы широко применяются за рубежом с конца 70-х годов XX века. Центильные таблицы позволяют сравнить индивидуальные антропометрические величины со стандартными табличными, получаемыми при массовых обследованиях. </w:t>
      </w:r>
    </w:p>
    <w:p w:rsidR="00200E0D" w:rsidRPr="001D2309" w:rsidRDefault="00200E0D" w:rsidP="00EA4B4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309">
        <w:rPr>
          <w:rFonts w:ascii="Times New Roman" w:hAnsi="Times New Roman"/>
          <w:bCs/>
          <w:sz w:val="28"/>
          <w:szCs w:val="28"/>
        </w:rPr>
        <w:t>Физическим развитием считается</w:t>
      </w:r>
    </w:p>
    <w:p w:rsidR="00200E0D" w:rsidRPr="001D2309" w:rsidRDefault="00200E0D" w:rsidP="00EA4B4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309">
        <w:rPr>
          <w:rFonts w:ascii="Times New Roman" w:hAnsi="Times New Roman"/>
          <w:bCs/>
          <w:sz w:val="28"/>
          <w:szCs w:val="28"/>
        </w:rPr>
        <w:t>- Гармоничным, и соответствующим возрасту – если все антропометрические показатели находятся в пределах 25 – 75 центиля.</w:t>
      </w:r>
    </w:p>
    <w:p w:rsidR="00200E0D" w:rsidRPr="001D2309" w:rsidRDefault="00200E0D" w:rsidP="00EA4B4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309">
        <w:rPr>
          <w:rFonts w:ascii="Times New Roman" w:hAnsi="Times New Roman"/>
          <w:bCs/>
          <w:sz w:val="28"/>
          <w:szCs w:val="28"/>
        </w:rPr>
        <w:t>- Гармоничным, опережающим возраст – если полученные результаты соответствуют 90 – 97 центилю.</w:t>
      </w:r>
    </w:p>
    <w:p w:rsidR="00200E0D" w:rsidRPr="001D2309" w:rsidRDefault="00200E0D" w:rsidP="00EA4B4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309">
        <w:rPr>
          <w:rFonts w:ascii="Times New Roman" w:hAnsi="Times New Roman"/>
          <w:bCs/>
          <w:sz w:val="28"/>
          <w:szCs w:val="28"/>
        </w:rPr>
        <w:t>- Гармоничным, но с отставанием от возрастных нормативов – если данные обследуемого находятся в пределах 3-10 центиля. Все остальные варианты говорят о негармоничном развитии.</w:t>
      </w:r>
    </w:p>
    <w:p w:rsidR="00200E0D" w:rsidRPr="001D2309" w:rsidRDefault="00200E0D" w:rsidP="00EA4B4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309">
        <w:rPr>
          <w:rFonts w:ascii="Times New Roman" w:hAnsi="Times New Roman"/>
          <w:bCs/>
          <w:sz w:val="28"/>
          <w:szCs w:val="28"/>
        </w:rPr>
        <w:t>Методики антропометрических измерений исследования физического развития проводятся с использованием антропометрических методик:</w:t>
      </w:r>
    </w:p>
    <w:p w:rsidR="00200E0D" w:rsidRPr="001D2309" w:rsidRDefault="00200E0D" w:rsidP="00EA4B4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309">
        <w:rPr>
          <w:rFonts w:ascii="Times New Roman" w:hAnsi="Times New Roman"/>
          <w:bCs/>
          <w:sz w:val="28"/>
          <w:szCs w:val="28"/>
        </w:rPr>
        <w:t>Соматометрических – длина тела (рост), масса тела (вес), окружность и экскурсия грудной клетки, окружность головы, окружность запястья;</w:t>
      </w:r>
    </w:p>
    <w:p w:rsidR="00200E0D" w:rsidRPr="001D2309" w:rsidRDefault="00200E0D" w:rsidP="00EA4B4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309">
        <w:rPr>
          <w:rFonts w:ascii="Times New Roman" w:hAnsi="Times New Roman"/>
          <w:bCs/>
          <w:sz w:val="28"/>
          <w:szCs w:val="28"/>
        </w:rPr>
        <w:t>Физиометрических – жизненная емкость легких, мышечная сила кистей рук, становая сила;</w:t>
      </w:r>
    </w:p>
    <w:p w:rsidR="00200E0D" w:rsidRPr="001D2309" w:rsidRDefault="00200E0D" w:rsidP="00EA4B4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309">
        <w:rPr>
          <w:rFonts w:ascii="Times New Roman" w:hAnsi="Times New Roman"/>
          <w:bCs/>
          <w:sz w:val="28"/>
          <w:szCs w:val="28"/>
        </w:rPr>
        <w:t>Соматоскопических – форма грудной клетки (телосложение), вид осанки и т.д.</w:t>
      </w:r>
    </w:p>
    <w:p w:rsidR="00200E0D" w:rsidRPr="001D2309" w:rsidRDefault="00200E0D" w:rsidP="004E79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2309">
        <w:rPr>
          <w:rFonts w:ascii="Times New Roman" w:hAnsi="Times New Roman"/>
          <w:sz w:val="28"/>
          <w:szCs w:val="28"/>
          <w:u w:val="single"/>
        </w:rPr>
        <w:t>Выводы по работе:</w:t>
      </w:r>
    </w:p>
    <w:p w:rsidR="00200E0D" w:rsidRPr="001D2309" w:rsidRDefault="00200E0D" w:rsidP="004E79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2309">
        <w:rPr>
          <w:rFonts w:ascii="Times New Roman" w:hAnsi="Times New Roman"/>
          <w:sz w:val="28"/>
          <w:szCs w:val="28"/>
        </w:rPr>
        <w:t>Цель и задачи, которые были поставлены мною в начале работы достигнуты. Рассмотренная тема оказалась для меня интересной и познавательной, а собранный в ходе работы материал позволил рассмотреть проблему.</w:t>
      </w:r>
    </w:p>
    <w:p w:rsidR="00200E0D" w:rsidRPr="001D2309" w:rsidRDefault="00200E0D" w:rsidP="00EC33F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00E0D" w:rsidRPr="001D2309" w:rsidRDefault="00200E0D" w:rsidP="00EC33F8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200E0D" w:rsidRPr="001D2309" w:rsidSect="0063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BE3"/>
    <w:multiLevelType w:val="hybridMultilevel"/>
    <w:tmpl w:val="8E0ABEAE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2D6C0470">
      <w:numFmt w:val="bullet"/>
      <w:lvlText w:val="•"/>
      <w:lvlJc w:val="left"/>
      <w:pPr>
        <w:ind w:left="2211" w:hanging="705"/>
      </w:pPr>
      <w:rPr>
        <w:rFonts w:ascii="Times New Roman" w:eastAsia="Times New Roman" w:hAnsi="Times New Roman" w:hint="default"/>
      </w:rPr>
    </w:lvl>
    <w:lvl w:ilvl="2" w:tplc="94EA6950">
      <w:start w:val="1"/>
      <w:numFmt w:val="decimal"/>
      <w:lvlText w:val="%3."/>
      <w:lvlJc w:val="left"/>
      <w:pPr>
        <w:ind w:left="2811" w:hanging="40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0C066487"/>
    <w:multiLevelType w:val="hybridMultilevel"/>
    <w:tmpl w:val="74C883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A93CE3"/>
    <w:multiLevelType w:val="hybridMultilevel"/>
    <w:tmpl w:val="8BAE2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93F43"/>
    <w:multiLevelType w:val="hybridMultilevel"/>
    <w:tmpl w:val="0A7EE67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DA3E29"/>
    <w:multiLevelType w:val="hybridMultilevel"/>
    <w:tmpl w:val="EE306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B9F"/>
    <w:rsid w:val="0009054D"/>
    <w:rsid w:val="001671FC"/>
    <w:rsid w:val="0017000F"/>
    <w:rsid w:val="00194ECD"/>
    <w:rsid w:val="001D2309"/>
    <w:rsid w:val="00200E0D"/>
    <w:rsid w:val="0026319F"/>
    <w:rsid w:val="002A5C91"/>
    <w:rsid w:val="002E4107"/>
    <w:rsid w:val="002F5D70"/>
    <w:rsid w:val="00317FAD"/>
    <w:rsid w:val="00323EB2"/>
    <w:rsid w:val="003646F2"/>
    <w:rsid w:val="003722A7"/>
    <w:rsid w:val="003776F2"/>
    <w:rsid w:val="0038320C"/>
    <w:rsid w:val="00384723"/>
    <w:rsid w:val="00407354"/>
    <w:rsid w:val="004341FB"/>
    <w:rsid w:val="004443EA"/>
    <w:rsid w:val="004C175D"/>
    <w:rsid w:val="004C4E29"/>
    <w:rsid w:val="004E79FB"/>
    <w:rsid w:val="00535967"/>
    <w:rsid w:val="00577085"/>
    <w:rsid w:val="00606BD2"/>
    <w:rsid w:val="0063535A"/>
    <w:rsid w:val="006370EE"/>
    <w:rsid w:val="00663702"/>
    <w:rsid w:val="0069675C"/>
    <w:rsid w:val="00725D05"/>
    <w:rsid w:val="00796353"/>
    <w:rsid w:val="007B5823"/>
    <w:rsid w:val="00824714"/>
    <w:rsid w:val="009233A0"/>
    <w:rsid w:val="0093200D"/>
    <w:rsid w:val="009B0740"/>
    <w:rsid w:val="009B1C3F"/>
    <w:rsid w:val="009C4CBB"/>
    <w:rsid w:val="00B118F1"/>
    <w:rsid w:val="00B21464"/>
    <w:rsid w:val="00BA7486"/>
    <w:rsid w:val="00C43E7B"/>
    <w:rsid w:val="00C971F5"/>
    <w:rsid w:val="00CC1B9F"/>
    <w:rsid w:val="00D025E5"/>
    <w:rsid w:val="00D77729"/>
    <w:rsid w:val="00E34AAD"/>
    <w:rsid w:val="00E752B3"/>
    <w:rsid w:val="00EA4B4E"/>
    <w:rsid w:val="00EC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5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data">
    <w:name w:val="docdata"/>
    <w:aliases w:val="docy,v5,2599,bqiaagaaeyqcaaagiaiaaaoocqaabzwj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C1B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CC1B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6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31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17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821</Words>
  <Characters>4686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ЗОЯ БИБИ</cp:lastModifiedBy>
  <cp:revision>3</cp:revision>
  <dcterms:created xsi:type="dcterms:W3CDTF">2024-05-06T03:43:00Z</dcterms:created>
  <dcterms:modified xsi:type="dcterms:W3CDTF">2024-05-07T02:40:00Z</dcterms:modified>
</cp:coreProperties>
</file>