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D17" w:rsidRPr="00120AF6" w:rsidRDefault="00C93009" w:rsidP="00C93009">
      <w:pPr>
        <w:spacing w:line="240" w:lineRule="atLeast"/>
        <w:ind w:left="5387"/>
        <w:rPr>
          <w:b/>
        </w:rPr>
      </w:pPr>
      <w:r w:rsidRPr="00120AF6">
        <w:rPr>
          <w:b/>
        </w:rPr>
        <w:t xml:space="preserve">                                </w:t>
      </w:r>
      <w:proofErr w:type="spellStart"/>
      <w:r w:rsidRPr="00120AF6">
        <w:rPr>
          <w:b/>
        </w:rPr>
        <w:t>Л.В.Петрова</w:t>
      </w:r>
      <w:proofErr w:type="spellEnd"/>
      <w:r w:rsidRPr="00120AF6">
        <w:rPr>
          <w:b/>
        </w:rPr>
        <w:t xml:space="preserve"> </w:t>
      </w:r>
    </w:p>
    <w:p w:rsidR="00914D17" w:rsidRPr="00C93009" w:rsidRDefault="00C93009" w:rsidP="00C93009">
      <w:pPr>
        <w:spacing w:line="240" w:lineRule="atLeast"/>
        <w:ind w:left="5387"/>
        <w:rPr>
          <w:b/>
          <w:i/>
        </w:rPr>
      </w:pPr>
      <w:r w:rsidRPr="00120AF6">
        <w:rPr>
          <w:i/>
        </w:rPr>
        <w:t xml:space="preserve">(МОУ </w:t>
      </w:r>
      <w:r w:rsidR="009D2A2D">
        <w:rPr>
          <w:i/>
        </w:rPr>
        <w:t>РПКГ</w:t>
      </w:r>
      <w:r w:rsidRPr="00120AF6">
        <w:rPr>
          <w:i/>
        </w:rPr>
        <w:t xml:space="preserve"> г. Саратов</w:t>
      </w:r>
      <w:proofErr w:type="gramStart"/>
      <w:r w:rsidRPr="00C93009">
        <w:rPr>
          <w:b/>
          <w:i/>
        </w:rPr>
        <w:t xml:space="preserve"> </w:t>
      </w:r>
      <w:r w:rsidRPr="00120AF6">
        <w:rPr>
          <w:i/>
        </w:rPr>
        <w:t>)</w:t>
      </w:r>
      <w:proofErr w:type="gramEnd"/>
      <w:r w:rsidRPr="00C93009">
        <w:rPr>
          <w:b/>
          <w:i/>
        </w:rPr>
        <w:t xml:space="preserve">  </w:t>
      </w:r>
    </w:p>
    <w:p w:rsidR="00FC1851" w:rsidRPr="00914D17" w:rsidRDefault="00FC1851" w:rsidP="00914D17">
      <w:pPr>
        <w:spacing w:line="240" w:lineRule="atLeast"/>
        <w:jc w:val="both"/>
      </w:pPr>
    </w:p>
    <w:p w:rsidR="00914D17" w:rsidRDefault="00914D17" w:rsidP="00914D17">
      <w:pPr>
        <w:jc w:val="center"/>
        <w:rPr>
          <w:b/>
        </w:rPr>
      </w:pPr>
      <w:r>
        <w:rPr>
          <w:b/>
        </w:rPr>
        <w:t>«ВОКАЛЬНО – ХОРОВОЕ ВОСПИТАНИЕ В ШКОЛЕ, КАК ОДИН ИЗ КОМПОНЕНТОВ  ВСЕСТОРОННЕГО  РАЗВИТИЯ ОБУЧАЮЩИХСЯ».</w:t>
      </w:r>
    </w:p>
    <w:p w:rsidR="00FC1851" w:rsidRDefault="00FC1851" w:rsidP="00914D17">
      <w:pPr>
        <w:jc w:val="center"/>
        <w:rPr>
          <w:b/>
          <w:i/>
          <w:sz w:val="28"/>
          <w:szCs w:val="28"/>
        </w:rPr>
      </w:pPr>
    </w:p>
    <w:p w:rsidR="00C93009" w:rsidRPr="00B30C1E" w:rsidRDefault="00914D17" w:rsidP="00314D17">
      <w:pPr>
        <w:shd w:val="clear" w:color="auto" w:fill="FFFFFF"/>
        <w:tabs>
          <w:tab w:val="left" w:pos="9072"/>
        </w:tabs>
        <w:ind w:left="-567"/>
        <w:jc w:val="both"/>
        <w:rPr>
          <w:color w:val="000000"/>
          <w:sz w:val="28"/>
          <w:szCs w:val="28"/>
        </w:rPr>
      </w:pPr>
      <w:r w:rsidRPr="00B30C1E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На протяжении многих веков истории человечества представители различных наук спорят о путях и истоках возникновения музыки. Но все они сходятся на том, что она родилась, прежде всего, как пение, вместе с речью, а может быть и до возникновения первого слова. Таким образом, человеческий голос был первым музыкальным инструментом. Пение и его высшая форма – хоровое искусство является подлинным источником отечественной музыкальной культуры, как в отдаленном пр</w:t>
      </w:r>
      <w:r w:rsidR="00693AB5">
        <w:rPr>
          <w:color w:val="000000"/>
          <w:sz w:val="28"/>
          <w:szCs w:val="28"/>
        </w:rPr>
        <w:t>ошлом, так и в настоящее время.</w:t>
      </w:r>
      <w:r>
        <w:rPr>
          <w:color w:val="FF0000"/>
          <w:sz w:val="28"/>
          <w:szCs w:val="28"/>
        </w:rPr>
        <w:t xml:space="preserve"> </w:t>
      </w:r>
      <w:r w:rsidRPr="00B30C1E">
        <w:rPr>
          <w:color w:val="000000"/>
          <w:sz w:val="28"/>
          <w:szCs w:val="28"/>
        </w:rPr>
        <w:t>В последние несколько лет  возрос интерес к хоровой педагогике. Это обосновано тем, что хор стал играть большую роль даже в современной музыке</w:t>
      </w:r>
      <w:r w:rsidR="006620F6">
        <w:rPr>
          <w:color w:val="000000"/>
          <w:sz w:val="28"/>
          <w:szCs w:val="28"/>
        </w:rPr>
        <w:t>.</w:t>
      </w:r>
      <w:r w:rsidRPr="00B30C1E">
        <w:rPr>
          <w:color w:val="000000"/>
          <w:sz w:val="28"/>
          <w:szCs w:val="28"/>
        </w:rPr>
        <w:t xml:space="preserve"> Проблема хорового воспитания исследовалась в трудах ведущих музыкальных педагогов</w:t>
      </w:r>
      <w:r w:rsidR="00314D17">
        <w:rPr>
          <w:color w:val="000000"/>
          <w:sz w:val="28"/>
          <w:szCs w:val="28"/>
        </w:rPr>
        <w:t xml:space="preserve">. </w:t>
      </w:r>
      <w:r w:rsidRPr="00B30C1E">
        <w:rPr>
          <w:color w:val="000000"/>
          <w:sz w:val="28"/>
          <w:szCs w:val="28"/>
        </w:rPr>
        <w:t xml:space="preserve">Кроме того, методики хорового воспитания  школьников  постоянно обновляются, каждый педагог, занимающейся данной проблемой, привносит в процесс обучения что-то свое, обновляет уже существующие методики, обобщает предыдущий опыт своих коллег. </w:t>
      </w:r>
    </w:p>
    <w:p w:rsidR="00914D17" w:rsidRDefault="006620F6" w:rsidP="00314D17">
      <w:pPr>
        <w:shd w:val="clear" w:color="auto" w:fill="FFFFFF"/>
        <w:tabs>
          <w:tab w:val="left" w:pos="9072"/>
        </w:tabs>
        <w:ind w:left="-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Хоровое воспитание детей в России </w:t>
      </w:r>
      <w:r w:rsidR="005660D2">
        <w:rPr>
          <w:b/>
          <w:i/>
          <w:color w:val="000000"/>
          <w:sz w:val="28"/>
          <w:szCs w:val="28"/>
          <w:lang w:val="en-US"/>
        </w:rPr>
        <w:t>XIX</w:t>
      </w:r>
      <w:r w:rsidR="005660D2" w:rsidRPr="005660D2">
        <w:rPr>
          <w:b/>
          <w:i/>
          <w:color w:val="000000"/>
          <w:sz w:val="28"/>
          <w:szCs w:val="28"/>
        </w:rPr>
        <w:t xml:space="preserve"> </w:t>
      </w:r>
      <w:r w:rsidR="005660D2">
        <w:rPr>
          <w:b/>
          <w:i/>
          <w:color w:val="000000"/>
          <w:sz w:val="28"/>
          <w:szCs w:val="28"/>
        </w:rPr>
        <w:t>века.</w:t>
      </w:r>
      <w:r w:rsidR="00314D17">
        <w:rPr>
          <w:b/>
          <w:i/>
          <w:color w:val="000000"/>
          <w:sz w:val="28"/>
          <w:szCs w:val="28"/>
        </w:rPr>
        <w:t xml:space="preserve"> </w:t>
      </w:r>
      <w:r w:rsidR="00914D17">
        <w:rPr>
          <w:color w:val="000000"/>
          <w:sz w:val="28"/>
          <w:szCs w:val="28"/>
        </w:rPr>
        <w:t xml:space="preserve">Конец 19 века в России богат появлением на свет исследованиями по проблеме хорового воспитания детей. </w:t>
      </w:r>
      <w:proofErr w:type="gramStart"/>
      <w:r w:rsidR="00914D17">
        <w:rPr>
          <w:color w:val="000000"/>
          <w:sz w:val="28"/>
          <w:szCs w:val="28"/>
        </w:rPr>
        <w:t xml:space="preserve">Среди педагогов последней трети 19 века </w:t>
      </w:r>
      <w:r w:rsidR="00914D17" w:rsidRPr="00973B41">
        <w:rPr>
          <w:i/>
          <w:color w:val="000000"/>
          <w:sz w:val="28"/>
          <w:szCs w:val="28"/>
        </w:rPr>
        <w:t>С.</w:t>
      </w:r>
      <w:r w:rsidR="00914D17" w:rsidRPr="00973B41">
        <w:rPr>
          <w:b/>
          <w:i/>
          <w:color w:val="000000"/>
          <w:sz w:val="28"/>
          <w:szCs w:val="28"/>
        </w:rPr>
        <w:t xml:space="preserve"> </w:t>
      </w:r>
      <w:r w:rsidR="00914D17" w:rsidRPr="00973B41">
        <w:rPr>
          <w:i/>
          <w:color w:val="000000"/>
          <w:sz w:val="28"/>
          <w:szCs w:val="28"/>
        </w:rPr>
        <w:t>В. Смоленский</w:t>
      </w:r>
      <w:r w:rsidR="00914D17">
        <w:rPr>
          <w:color w:val="000000"/>
          <w:sz w:val="28"/>
          <w:szCs w:val="28"/>
        </w:rPr>
        <w:t xml:space="preserve">  пользовался особой известностью.</w:t>
      </w:r>
      <w:proofErr w:type="gramEnd"/>
      <w:r w:rsidR="00914D17">
        <w:rPr>
          <w:color w:val="000000"/>
          <w:sz w:val="28"/>
          <w:szCs w:val="28"/>
        </w:rPr>
        <w:t xml:space="preserve"> В статье «Заметки об обучении пению» он указывает три главные задачи: воспитательную, образовательную, развивающую.</w:t>
      </w:r>
    </w:p>
    <w:p w:rsidR="00914D17" w:rsidRDefault="006620F6" w:rsidP="00314D17">
      <w:pPr>
        <w:shd w:val="clear" w:color="auto" w:fill="FFFFFF"/>
        <w:tabs>
          <w:tab w:val="left" w:pos="9072"/>
        </w:tabs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14D17">
        <w:rPr>
          <w:color w:val="000000"/>
          <w:sz w:val="28"/>
          <w:szCs w:val="28"/>
        </w:rPr>
        <w:t xml:space="preserve">   В 70-х годах 19 века появляется книга </w:t>
      </w:r>
      <w:r w:rsidR="00914D17" w:rsidRPr="00973B41">
        <w:rPr>
          <w:i/>
          <w:color w:val="000000"/>
          <w:sz w:val="28"/>
          <w:szCs w:val="28"/>
        </w:rPr>
        <w:t xml:space="preserve">С. </w:t>
      </w:r>
      <w:proofErr w:type="spellStart"/>
      <w:r w:rsidR="00914D17" w:rsidRPr="00973B41">
        <w:rPr>
          <w:i/>
          <w:color w:val="000000"/>
          <w:sz w:val="28"/>
          <w:szCs w:val="28"/>
        </w:rPr>
        <w:t>Миропольского</w:t>
      </w:r>
      <w:proofErr w:type="spellEnd"/>
      <w:r w:rsidR="00914D17">
        <w:rPr>
          <w:color w:val="000000"/>
          <w:sz w:val="28"/>
          <w:szCs w:val="28"/>
        </w:rPr>
        <w:t xml:space="preserve"> «О музыкальном образовании народа в России и Западной Европе». В этой книге есть статья, посвященная обзору русской учебно-музыкальной литературы по обучению пению. Он особенно выделяет значение хорового пения, которое, по его словам, является:</w:t>
      </w:r>
      <w:r w:rsidR="00A94F7F">
        <w:rPr>
          <w:color w:val="000000"/>
          <w:sz w:val="28"/>
          <w:szCs w:val="28"/>
        </w:rPr>
        <w:t xml:space="preserve"> н</w:t>
      </w:r>
      <w:r w:rsidR="00914D17">
        <w:rPr>
          <w:color w:val="000000"/>
          <w:sz w:val="28"/>
          <w:szCs w:val="28"/>
        </w:rPr>
        <w:t>авыком к дружному, совокупному действию</w:t>
      </w:r>
      <w:r w:rsidR="00A94F7F">
        <w:rPr>
          <w:color w:val="000000"/>
          <w:sz w:val="28"/>
          <w:szCs w:val="28"/>
        </w:rPr>
        <w:t>; р</w:t>
      </w:r>
      <w:r w:rsidR="00914D17">
        <w:rPr>
          <w:color w:val="000000"/>
          <w:sz w:val="28"/>
          <w:szCs w:val="28"/>
        </w:rPr>
        <w:t>азумным стремлением общими силами достигнуть цели</w:t>
      </w:r>
      <w:r w:rsidR="00A94F7F">
        <w:rPr>
          <w:color w:val="000000"/>
          <w:sz w:val="28"/>
          <w:szCs w:val="28"/>
        </w:rPr>
        <w:t>; п</w:t>
      </w:r>
      <w:r w:rsidR="00914D17">
        <w:rPr>
          <w:color w:val="000000"/>
          <w:sz w:val="28"/>
          <w:szCs w:val="28"/>
        </w:rPr>
        <w:t xml:space="preserve">ривычкою тщательно выполнять свою собственную деятельность.   Большую популярность приобрела двухчастная «Методика пения» </w:t>
      </w:r>
      <w:r w:rsidR="00C179C4" w:rsidRPr="00973B41">
        <w:rPr>
          <w:i/>
          <w:color w:val="000000"/>
          <w:sz w:val="28"/>
          <w:szCs w:val="28"/>
        </w:rPr>
        <w:t xml:space="preserve">А.Н. </w:t>
      </w:r>
      <w:r w:rsidR="00914D17" w:rsidRPr="00973B41">
        <w:rPr>
          <w:i/>
          <w:color w:val="000000"/>
          <w:sz w:val="28"/>
          <w:szCs w:val="28"/>
        </w:rPr>
        <w:t>Карасева</w:t>
      </w:r>
      <w:r w:rsidR="00914D17" w:rsidRPr="00973B41">
        <w:rPr>
          <w:b/>
          <w:i/>
          <w:color w:val="000000"/>
          <w:sz w:val="28"/>
          <w:szCs w:val="28"/>
        </w:rPr>
        <w:t>.</w:t>
      </w:r>
      <w:r w:rsidR="00914D17" w:rsidRPr="00973B41">
        <w:rPr>
          <w:i/>
          <w:color w:val="000000"/>
          <w:sz w:val="28"/>
          <w:szCs w:val="28"/>
        </w:rPr>
        <w:t xml:space="preserve"> </w:t>
      </w:r>
      <w:r w:rsidR="00914D17">
        <w:rPr>
          <w:color w:val="000000"/>
          <w:sz w:val="28"/>
          <w:szCs w:val="28"/>
        </w:rPr>
        <w:t>Автор особо подчеркивает, что при занятиях хором развивается активное внимание и обостряется умственная работа. Карасев ставит две цели при обучении детей пению:</w:t>
      </w:r>
      <w:r w:rsidR="00C179C4">
        <w:rPr>
          <w:color w:val="000000"/>
          <w:sz w:val="28"/>
          <w:szCs w:val="28"/>
        </w:rPr>
        <w:t xml:space="preserve"> р</w:t>
      </w:r>
      <w:r w:rsidR="00914D17">
        <w:rPr>
          <w:color w:val="000000"/>
          <w:sz w:val="28"/>
          <w:szCs w:val="28"/>
        </w:rPr>
        <w:t>азвитие присущих детям музыкальных способностей, а вместе с тем,</w:t>
      </w:r>
      <w:r w:rsidR="00C179C4">
        <w:rPr>
          <w:color w:val="000000"/>
          <w:sz w:val="28"/>
          <w:szCs w:val="28"/>
        </w:rPr>
        <w:t xml:space="preserve"> органов голоса, речи и дыхания; п</w:t>
      </w:r>
      <w:r w:rsidR="00914D17">
        <w:rPr>
          <w:color w:val="000000"/>
          <w:sz w:val="28"/>
          <w:szCs w:val="28"/>
        </w:rPr>
        <w:t>рименение указанных способностей и умений, полученных при обучении, к практике.</w:t>
      </w:r>
    </w:p>
    <w:p w:rsidR="00914D17" w:rsidRPr="00C179C4" w:rsidRDefault="00914D17" w:rsidP="00314D17">
      <w:pPr>
        <w:shd w:val="clear" w:color="auto" w:fill="FFFFFF"/>
        <w:tabs>
          <w:tab w:val="left" w:pos="9072"/>
        </w:tabs>
        <w:ind w:left="-567"/>
        <w:jc w:val="both"/>
        <w:rPr>
          <w:i/>
          <w:sz w:val="28"/>
          <w:szCs w:val="28"/>
        </w:rPr>
      </w:pPr>
      <w:r w:rsidRPr="005660D2">
        <w:rPr>
          <w:b/>
          <w:i/>
          <w:color w:val="000000"/>
          <w:sz w:val="28"/>
          <w:szCs w:val="28"/>
        </w:rPr>
        <w:t>Современные методики  вокально – хоровой работы.</w:t>
      </w:r>
      <w:r w:rsidR="00314D17">
        <w:rPr>
          <w:b/>
          <w:i/>
          <w:color w:val="000000"/>
          <w:sz w:val="28"/>
          <w:szCs w:val="28"/>
        </w:rPr>
        <w:t xml:space="preserve"> </w:t>
      </w:r>
      <w:r w:rsidRPr="00765D23">
        <w:rPr>
          <w:sz w:val="28"/>
          <w:szCs w:val="28"/>
        </w:rPr>
        <w:t xml:space="preserve">Наряду с уже сложившимися мнениями стали появляться новые методики вокального воспитания детей, основанные преимущественно на использовании грудного звучания голоса. Сторонником таких взглядов выступил </w:t>
      </w:r>
      <w:proofErr w:type="spellStart"/>
      <w:r w:rsidRPr="00973B41">
        <w:rPr>
          <w:i/>
          <w:sz w:val="28"/>
          <w:szCs w:val="28"/>
        </w:rPr>
        <w:t>Д.Е.Огороднов</w:t>
      </w:r>
      <w:proofErr w:type="spellEnd"/>
      <w:r w:rsidRPr="00C179C4">
        <w:rPr>
          <w:sz w:val="28"/>
          <w:szCs w:val="28"/>
        </w:rPr>
        <w:t xml:space="preserve"> </w:t>
      </w:r>
      <w:r w:rsidRPr="00765D23">
        <w:rPr>
          <w:sz w:val="28"/>
          <w:szCs w:val="28"/>
        </w:rPr>
        <w:t>и его последователи.</w:t>
      </w:r>
      <w:r w:rsidR="00C179C4">
        <w:rPr>
          <w:sz w:val="28"/>
          <w:szCs w:val="28"/>
        </w:rPr>
        <w:t xml:space="preserve"> </w:t>
      </w:r>
      <w:r w:rsidRPr="00765D23">
        <w:rPr>
          <w:sz w:val="28"/>
          <w:szCs w:val="28"/>
        </w:rPr>
        <w:t xml:space="preserve">Своей главной задачей данная методика ставит бережное воспитание голоса, обогащение его естественного тембра и, на этой основе, комплексное развитие всех музыкальных способностей. Методика </w:t>
      </w:r>
      <w:r w:rsidRPr="00765D23">
        <w:rPr>
          <w:sz w:val="28"/>
          <w:szCs w:val="28"/>
        </w:rPr>
        <w:lastRenderedPageBreak/>
        <w:t>комплексного музыкально-певческого воспитания включает в себя шесть видов художественных музыкальных движений в коллективной хоровой работе:</w:t>
      </w:r>
      <w:r w:rsidR="00C179C4">
        <w:rPr>
          <w:i/>
          <w:sz w:val="28"/>
          <w:szCs w:val="28"/>
        </w:rPr>
        <w:t>1</w:t>
      </w:r>
      <w:r w:rsidRPr="00C179C4">
        <w:rPr>
          <w:i/>
          <w:sz w:val="28"/>
          <w:szCs w:val="28"/>
        </w:rPr>
        <w:t xml:space="preserve"> художественное тактирование;</w:t>
      </w:r>
      <w:r w:rsidR="00C179C4">
        <w:rPr>
          <w:i/>
          <w:sz w:val="28"/>
          <w:szCs w:val="28"/>
        </w:rPr>
        <w:t>2</w:t>
      </w:r>
      <w:r w:rsidRPr="00C179C4">
        <w:rPr>
          <w:i/>
          <w:sz w:val="28"/>
          <w:szCs w:val="28"/>
        </w:rPr>
        <w:t xml:space="preserve"> работа по алгоритму постановки голоса и воспитания вокальных навыков и музыкальности;</w:t>
      </w:r>
      <w:r w:rsidR="00C179C4">
        <w:rPr>
          <w:i/>
          <w:sz w:val="28"/>
          <w:szCs w:val="28"/>
        </w:rPr>
        <w:t>3</w:t>
      </w:r>
      <w:r w:rsidRPr="00C179C4">
        <w:rPr>
          <w:i/>
          <w:sz w:val="28"/>
          <w:szCs w:val="28"/>
        </w:rPr>
        <w:t xml:space="preserve"> </w:t>
      </w:r>
      <w:proofErr w:type="gramStart"/>
      <w:r w:rsidRPr="00C179C4">
        <w:rPr>
          <w:i/>
          <w:sz w:val="28"/>
          <w:szCs w:val="28"/>
        </w:rPr>
        <w:t>ладо-вокальные</w:t>
      </w:r>
      <w:proofErr w:type="gramEnd"/>
      <w:r w:rsidRPr="00C179C4">
        <w:rPr>
          <w:i/>
          <w:sz w:val="28"/>
          <w:szCs w:val="28"/>
        </w:rPr>
        <w:t xml:space="preserve"> жесты;</w:t>
      </w:r>
      <w:r w:rsidR="00C179C4">
        <w:rPr>
          <w:i/>
          <w:sz w:val="28"/>
          <w:szCs w:val="28"/>
        </w:rPr>
        <w:t>4</w:t>
      </w:r>
      <w:r w:rsidRPr="00C179C4">
        <w:rPr>
          <w:i/>
          <w:sz w:val="28"/>
          <w:szCs w:val="28"/>
        </w:rPr>
        <w:t xml:space="preserve"> декламация с жестикуляцией;</w:t>
      </w:r>
      <w:r w:rsidR="00C179C4">
        <w:rPr>
          <w:i/>
          <w:sz w:val="28"/>
          <w:szCs w:val="28"/>
        </w:rPr>
        <w:t>5</w:t>
      </w:r>
      <w:r w:rsidRPr="00C179C4">
        <w:rPr>
          <w:i/>
          <w:sz w:val="28"/>
          <w:szCs w:val="28"/>
        </w:rPr>
        <w:t xml:space="preserve"> вспомогательные движения при вокальной работе над песней;</w:t>
      </w:r>
    </w:p>
    <w:p w:rsidR="00914D17" w:rsidRPr="00C179C4" w:rsidRDefault="00C179C4" w:rsidP="00314D17">
      <w:pPr>
        <w:pStyle w:val="ab"/>
        <w:tabs>
          <w:tab w:val="left" w:pos="9072"/>
        </w:tabs>
        <w:spacing w:before="0" w:beforeAutospacing="0" w:after="0" w:afterAutospacing="0"/>
        <w:ind w:left="-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</w:t>
      </w:r>
      <w:r w:rsidR="00914D17" w:rsidRPr="00C179C4">
        <w:rPr>
          <w:i/>
          <w:sz w:val="28"/>
          <w:szCs w:val="28"/>
        </w:rPr>
        <w:t xml:space="preserve"> поиски выразительных движений во время слушания музыки.</w:t>
      </w:r>
    </w:p>
    <w:p w:rsidR="00914D17" w:rsidRPr="00765D23" w:rsidRDefault="00914D17" w:rsidP="00314D17">
      <w:pPr>
        <w:pStyle w:val="ab"/>
        <w:tabs>
          <w:tab w:val="left" w:pos="9072"/>
        </w:tabs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765D23">
        <w:rPr>
          <w:sz w:val="28"/>
          <w:szCs w:val="28"/>
        </w:rPr>
        <w:t xml:space="preserve">     В работе по постановке голоса </w:t>
      </w:r>
      <w:proofErr w:type="spellStart"/>
      <w:r w:rsidRPr="00765D23">
        <w:rPr>
          <w:sz w:val="28"/>
          <w:szCs w:val="28"/>
        </w:rPr>
        <w:t>Д.Е.Огороднов</w:t>
      </w:r>
      <w:proofErr w:type="spellEnd"/>
      <w:r w:rsidRPr="00765D23">
        <w:rPr>
          <w:sz w:val="28"/>
          <w:szCs w:val="28"/>
        </w:rPr>
        <w:t xml:space="preserve"> рекомендует опираться на речевые навыки, которые значительно опережают вокальное развитие. </w:t>
      </w:r>
      <w:r w:rsidRPr="00973B41">
        <w:rPr>
          <w:i/>
          <w:sz w:val="28"/>
          <w:szCs w:val="28"/>
        </w:rPr>
        <w:t xml:space="preserve">В.В. Емельянов </w:t>
      </w:r>
      <w:r w:rsidRPr="00765D23">
        <w:rPr>
          <w:sz w:val="28"/>
          <w:szCs w:val="28"/>
        </w:rPr>
        <w:t>создает «</w:t>
      </w:r>
      <w:proofErr w:type="spellStart"/>
      <w:r w:rsidRPr="00765D23">
        <w:rPr>
          <w:sz w:val="28"/>
          <w:szCs w:val="28"/>
        </w:rPr>
        <w:t>Фонопедический</w:t>
      </w:r>
      <w:proofErr w:type="spellEnd"/>
      <w:r w:rsidRPr="00765D23">
        <w:rPr>
          <w:sz w:val="28"/>
          <w:szCs w:val="28"/>
        </w:rPr>
        <w:t xml:space="preserve"> метод развития голоса»</w:t>
      </w:r>
      <w:r>
        <w:rPr>
          <w:sz w:val="28"/>
          <w:szCs w:val="28"/>
        </w:rPr>
        <w:t xml:space="preserve">. </w:t>
      </w:r>
      <w:r w:rsidRPr="00765D23">
        <w:rPr>
          <w:sz w:val="28"/>
          <w:szCs w:val="28"/>
        </w:rPr>
        <w:t>Система взглядов и методов работы по постановке голоса была изложена автором в книге «Развитие голоса. Координация и тренаж». Ме</w:t>
      </w:r>
      <w:r>
        <w:rPr>
          <w:sz w:val="28"/>
          <w:szCs w:val="28"/>
        </w:rPr>
        <w:t>тод В.В. Емельянова предлагает шесть</w:t>
      </w:r>
      <w:r w:rsidRPr="00765D23">
        <w:rPr>
          <w:sz w:val="28"/>
          <w:szCs w:val="28"/>
        </w:rPr>
        <w:t xml:space="preserve"> циклов упражнений: </w:t>
      </w:r>
      <w:r w:rsidRPr="00B25CD3">
        <w:rPr>
          <w:i/>
          <w:sz w:val="28"/>
          <w:szCs w:val="28"/>
        </w:rPr>
        <w:t xml:space="preserve">1. Артикуляционная гимнастика. 2. Интонационно-фонетические упражнения. 3. Голосовые сигналы доречевой коммуникации. 4. </w:t>
      </w:r>
      <w:proofErr w:type="spellStart"/>
      <w:r w:rsidRPr="00B25CD3">
        <w:rPr>
          <w:i/>
          <w:sz w:val="28"/>
          <w:szCs w:val="28"/>
        </w:rPr>
        <w:t>Фонопедические</w:t>
      </w:r>
      <w:proofErr w:type="spellEnd"/>
      <w:r w:rsidRPr="00B25CD3">
        <w:rPr>
          <w:i/>
          <w:sz w:val="28"/>
          <w:szCs w:val="28"/>
        </w:rPr>
        <w:t xml:space="preserve"> программы в </w:t>
      </w:r>
      <w:proofErr w:type="spellStart"/>
      <w:r w:rsidRPr="00B25CD3">
        <w:rPr>
          <w:i/>
          <w:sz w:val="28"/>
          <w:szCs w:val="28"/>
        </w:rPr>
        <w:t>нефальцетном</w:t>
      </w:r>
      <w:proofErr w:type="spellEnd"/>
      <w:r w:rsidRPr="00B25CD3">
        <w:rPr>
          <w:i/>
          <w:sz w:val="28"/>
          <w:szCs w:val="28"/>
        </w:rPr>
        <w:t xml:space="preserve"> режиме. 5. </w:t>
      </w:r>
      <w:proofErr w:type="spellStart"/>
      <w:r w:rsidRPr="00B25CD3">
        <w:rPr>
          <w:i/>
          <w:sz w:val="28"/>
          <w:szCs w:val="28"/>
        </w:rPr>
        <w:t>Фонопедические</w:t>
      </w:r>
      <w:proofErr w:type="spellEnd"/>
      <w:r w:rsidRPr="00B25CD3">
        <w:rPr>
          <w:i/>
          <w:sz w:val="28"/>
          <w:szCs w:val="28"/>
        </w:rPr>
        <w:t xml:space="preserve"> программы на переходе из </w:t>
      </w:r>
      <w:proofErr w:type="spellStart"/>
      <w:r w:rsidRPr="00B25CD3">
        <w:rPr>
          <w:i/>
          <w:sz w:val="28"/>
          <w:szCs w:val="28"/>
        </w:rPr>
        <w:t>нефальцетного</w:t>
      </w:r>
      <w:proofErr w:type="spellEnd"/>
      <w:r w:rsidRPr="00B25CD3">
        <w:rPr>
          <w:i/>
          <w:sz w:val="28"/>
          <w:szCs w:val="28"/>
        </w:rPr>
        <w:t xml:space="preserve"> в фальцетный </w:t>
      </w:r>
      <w:proofErr w:type="spellStart"/>
      <w:r w:rsidRPr="00B25CD3">
        <w:rPr>
          <w:i/>
          <w:sz w:val="28"/>
          <w:szCs w:val="28"/>
        </w:rPr>
        <w:t>режим</w:t>
      </w:r>
      <w:proofErr w:type="gramStart"/>
      <w:r w:rsidRPr="00B25CD3">
        <w:rPr>
          <w:i/>
          <w:sz w:val="28"/>
          <w:szCs w:val="28"/>
        </w:rPr>
        <w:t>.</w:t>
      </w:r>
      <w:r w:rsidRPr="00765D23">
        <w:rPr>
          <w:sz w:val="28"/>
          <w:szCs w:val="28"/>
        </w:rPr>
        <w:t>З</w:t>
      </w:r>
      <w:proofErr w:type="gramEnd"/>
      <w:r w:rsidRPr="00765D23">
        <w:rPr>
          <w:sz w:val="28"/>
          <w:szCs w:val="28"/>
        </w:rPr>
        <w:t>начение</w:t>
      </w:r>
      <w:proofErr w:type="spellEnd"/>
      <w:r w:rsidRPr="00765D23">
        <w:rPr>
          <w:sz w:val="28"/>
          <w:szCs w:val="28"/>
        </w:rPr>
        <w:t xml:space="preserve"> термина «</w:t>
      </w:r>
      <w:proofErr w:type="spellStart"/>
      <w:r w:rsidRPr="00765D23">
        <w:rPr>
          <w:sz w:val="28"/>
          <w:szCs w:val="28"/>
        </w:rPr>
        <w:t>фонопедия</w:t>
      </w:r>
      <w:proofErr w:type="spellEnd"/>
      <w:r w:rsidRPr="00765D23">
        <w:rPr>
          <w:sz w:val="28"/>
          <w:szCs w:val="28"/>
        </w:rPr>
        <w:t xml:space="preserve">» </w:t>
      </w:r>
      <w:proofErr w:type="spellStart"/>
      <w:r w:rsidRPr="00765D23">
        <w:rPr>
          <w:sz w:val="28"/>
          <w:szCs w:val="28"/>
        </w:rPr>
        <w:t>В.В.Емельянов</w:t>
      </w:r>
      <w:proofErr w:type="spellEnd"/>
      <w:r w:rsidRPr="00765D23">
        <w:rPr>
          <w:sz w:val="28"/>
          <w:szCs w:val="28"/>
        </w:rPr>
        <w:t xml:space="preserve"> определяет как «комплекс педагогических воздействий, направленных на постепенную активизацию и координацию нервно-мышечного аппарата гортани с помощью специальных упражнений, коррекцию дыхания, а также коррекцию с</w:t>
      </w:r>
      <w:r w:rsidR="00693AB5">
        <w:rPr>
          <w:sz w:val="28"/>
          <w:szCs w:val="28"/>
        </w:rPr>
        <w:t xml:space="preserve">амой личности обучающегося». </w:t>
      </w:r>
      <w:r w:rsidRPr="00765D23">
        <w:rPr>
          <w:sz w:val="28"/>
          <w:szCs w:val="28"/>
        </w:rPr>
        <w:t xml:space="preserve">Существует также и третье направление вокально-хоровой работы с детьми, теоретическим и методическим лидером которого является кандидат педагогических наук </w:t>
      </w:r>
      <w:proofErr w:type="spellStart"/>
      <w:r w:rsidRPr="00973B41">
        <w:rPr>
          <w:i/>
          <w:sz w:val="28"/>
          <w:szCs w:val="28"/>
        </w:rPr>
        <w:t>Г.П.Стулова</w:t>
      </w:r>
      <w:proofErr w:type="spellEnd"/>
      <w:r w:rsidRPr="00973B41">
        <w:rPr>
          <w:i/>
          <w:sz w:val="28"/>
          <w:szCs w:val="28"/>
        </w:rPr>
        <w:t>.</w:t>
      </w:r>
      <w:r w:rsidRPr="00765D23">
        <w:rPr>
          <w:sz w:val="28"/>
          <w:szCs w:val="28"/>
        </w:rPr>
        <w:t xml:space="preserve"> Для начального этапа развития голоса она предлагает использовать преимущественно </w:t>
      </w:r>
      <w:proofErr w:type="spellStart"/>
      <w:r w:rsidRPr="00765D23">
        <w:rPr>
          <w:sz w:val="28"/>
          <w:szCs w:val="28"/>
        </w:rPr>
        <w:t>звуковысотную</w:t>
      </w:r>
      <w:proofErr w:type="spellEnd"/>
      <w:r w:rsidRPr="00765D23">
        <w:rPr>
          <w:sz w:val="28"/>
          <w:szCs w:val="28"/>
        </w:rPr>
        <w:t xml:space="preserve"> зону выше «середины» в фальцетном режиме.</w:t>
      </w:r>
      <w:r>
        <w:rPr>
          <w:sz w:val="28"/>
          <w:szCs w:val="28"/>
        </w:rPr>
        <w:t xml:space="preserve"> </w:t>
      </w:r>
    </w:p>
    <w:p w:rsidR="00914D17" w:rsidRDefault="00914D17" w:rsidP="00314D17">
      <w:pPr>
        <w:ind w:left="-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Pr="00973B41">
        <w:rPr>
          <w:i/>
          <w:sz w:val="28"/>
          <w:szCs w:val="28"/>
        </w:rPr>
        <w:t>А.Г.Раввинов</w:t>
      </w:r>
      <w:proofErr w:type="spellEnd"/>
      <w:r w:rsidRPr="00765D23">
        <w:rPr>
          <w:sz w:val="28"/>
          <w:szCs w:val="28"/>
        </w:rPr>
        <w:t xml:space="preserve"> считал целесообразным применять прием «</w:t>
      </w:r>
      <w:proofErr w:type="spellStart"/>
      <w:r w:rsidRPr="00765D23">
        <w:rPr>
          <w:sz w:val="28"/>
          <w:szCs w:val="28"/>
        </w:rPr>
        <w:t>атакирования</w:t>
      </w:r>
      <w:proofErr w:type="spellEnd"/>
      <w:r w:rsidRPr="00765D23">
        <w:rPr>
          <w:sz w:val="28"/>
          <w:szCs w:val="28"/>
        </w:rPr>
        <w:t>» верхнего регистра детского голоса, то есть сразу начинать с пения высоких звуков. Он отмечал, что многие дети имеют низкий разговорный голос и переносят характер звучания речи в свое пение. Связывая оба эти процесса между собой, А. Г. Раввинов предлагал детям говорить и читать на высоких звуках, а на занятиях пением петь «высоким звуком», ярко отличным от той высоты, которой обычно пользовались эти учащиеся.</w:t>
      </w:r>
      <w:r w:rsidR="00C179C4" w:rsidRPr="00C179C4">
        <w:rPr>
          <w:sz w:val="28"/>
          <w:szCs w:val="28"/>
        </w:rPr>
        <w:t xml:space="preserve"> </w:t>
      </w:r>
      <w:r w:rsidR="00C179C4">
        <w:rPr>
          <w:sz w:val="28"/>
          <w:szCs w:val="28"/>
        </w:rPr>
        <w:t>Есть интересные приемы и методы работы с «</w:t>
      </w:r>
      <w:proofErr w:type="spellStart"/>
      <w:r w:rsidR="00C179C4">
        <w:rPr>
          <w:sz w:val="28"/>
          <w:szCs w:val="28"/>
        </w:rPr>
        <w:t>гудошниками</w:t>
      </w:r>
      <w:proofErr w:type="spellEnd"/>
      <w:r w:rsidR="00C179C4">
        <w:rPr>
          <w:sz w:val="28"/>
          <w:szCs w:val="28"/>
        </w:rPr>
        <w:t xml:space="preserve">» </w:t>
      </w:r>
      <w:r w:rsidRPr="00973B41">
        <w:rPr>
          <w:i/>
          <w:sz w:val="28"/>
          <w:szCs w:val="28"/>
        </w:rPr>
        <w:t>Н. Куликовой.</w:t>
      </w:r>
      <w:r w:rsidR="00C179C4">
        <w:rPr>
          <w:sz w:val="28"/>
          <w:szCs w:val="28"/>
        </w:rPr>
        <w:t xml:space="preserve"> </w:t>
      </w:r>
      <w:r w:rsidRPr="00765D23">
        <w:rPr>
          <w:sz w:val="28"/>
          <w:szCs w:val="28"/>
        </w:rPr>
        <w:t>Работу с «</w:t>
      </w:r>
      <w:proofErr w:type="spellStart"/>
      <w:r w:rsidRPr="00765D23">
        <w:rPr>
          <w:sz w:val="28"/>
          <w:szCs w:val="28"/>
        </w:rPr>
        <w:t>гудошниками</w:t>
      </w:r>
      <w:proofErr w:type="spellEnd"/>
      <w:r w:rsidRPr="00765D23">
        <w:rPr>
          <w:sz w:val="28"/>
          <w:szCs w:val="28"/>
        </w:rPr>
        <w:t>» 1 класса Н. Куликова делит на три этапа:</w:t>
      </w:r>
      <w:r w:rsidR="00C179C4">
        <w:rPr>
          <w:sz w:val="28"/>
          <w:szCs w:val="28"/>
        </w:rPr>
        <w:t xml:space="preserve"> Первый эта</w:t>
      </w:r>
      <w:proofErr w:type="gramStart"/>
      <w:r w:rsidR="00C179C4">
        <w:rPr>
          <w:sz w:val="28"/>
          <w:szCs w:val="28"/>
        </w:rPr>
        <w:t>п-</w:t>
      </w:r>
      <w:proofErr w:type="gramEnd"/>
      <w:r w:rsidRPr="00765D23">
        <w:rPr>
          <w:sz w:val="28"/>
          <w:szCs w:val="28"/>
        </w:rPr>
        <w:t xml:space="preserve"> направить внимание учащихся на качество звучания голоса, на овладение элементарными певческими навыками.</w:t>
      </w:r>
      <w:r w:rsidR="00C179C4">
        <w:rPr>
          <w:sz w:val="28"/>
          <w:szCs w:val="28"/>
        </w:rPr>
        <w:t xml:space="preserve"> </w:t>
      </w:r>
      <w:r w:rsidRPr="00765D23">
        <w:rPr>
          <w:sz w:val="28"/>
          <w:szCs w:val="28"/>
        </w:rPr>
        <w:t xml:space="preserve">Второй этап - дифференцированное </w:t>
      </w:r>
      <w:proofErr w:type="gramStart"/>
      <w:r w:rsidRPr="00765D23">
        <w:rPr>
          <w:sz w:val="28"/>
          <w:szCs w:val="28"/>
        </w:rPr>
        <w:t>обучение по группам</w:t>
      </w:r>
      <w:proofErr w:type="gramEnd"/>
      <w:r w:rsidRPr="00765D23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В новом XXI веке актуальность преподавания хорового пения не ставится под сомнение, это доказывает активный выпуск в последние годы различных учебников и пособий для учителей по обучению хоровому пению. Отметим несколько из них:  </w:t>
      </w:r>
      <w:r w:rsidRPr="00973B41">
        <w:rPr>
          <w:i/>
          <w:color w:val="000000"/>
          <w:sz w:val="28"/>
          <w:szCs w:val="28"/>
        </w:rPr>
        <w:t>Никольская-Береговская К.Ф</w:t>
      </w:r>
      <w:r>
        <w:rPr>
          <w:b/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hyperlink r:id="rId8" w:history="1">
        <w:r>
          <w:rPr>
            <w:rStyle w:val="a3"/>
            <w:sz w:val="28"/>
            <w:szCs w:val="28"/>
          </w:rPr>
          <w:t>Русская вокально-хоровая школа: От древности до XXI в.: Учебное пособие для студентов высших учебных заведений</w:t>
        </w:r>
      </w:hyperlink>
      <w:r>
        <w:rPr>
          <w:color w:val="000000"/>
          <w:sz w:val="28"/>
          <w:szCs w:val="28"/>
        </w:rPr>
        <w:t xml:space="preserve">. М., </w:t>
      </w:r>
      <w:smartTag w:uri="urn:schemas-microsoft-com:office:smarttags" w:element="metricconverter">
        <w:smartTagPr>
          <w:attr w:name="ProductID" w:val="2003 г"/>
        </w:smartTagPr>
        <w:r>
          <w:rPr>
            <w:color w:val="000000"/>
            <w:sz w:val="28"/>
            <w:szCs w:val="28"/>
          </w:rPr>
          <w:t>2003 г</w:t>
        </w:r>
      </w:smartTag>
      <w:r>
        <w:rPr>
          <w:color w:val="000000"/>
          <w:sz w:val="28"/>
          <w:szCs w:val="28"/>
        </w:rPr>
        <w:t>. В данном учебном пособии изложена история развития и становления хоровой школы в России, материал очень хорош своей содержательностью и систематичностью изложения.</w:t>
      </w:r>
      <w:r w:rsidR="00973B41">
        <w:rPr>
          <w:color w:val="000000"/>
          <w:sz w:val="28"/>
          <w:szCs w:val="28"/>
        </w:rPr>
        <w:t xml:space="preserve"> </w:t>
      </w:r>
      <w:proofErr w:type="spellStart"/>
      <w:r w:rsidRPr="00973B41">
        <w:rPr>
          <w:i/>
          <w:color w:val="000000"/>
          <w:sz w:val="28"/>
          <w:szCs w:val="28"/>
        </w:rPr>
        <w:t>Осеннева</w:t>
      </w:r>
      <w:proofErr w:type="spellEnd"/>
      <w:r w:rsidRPr="00973B41">
        <w:rPr>
          <w:i/>
          <w:color w:val="000000"/>
          <w:sz w:val="28"/>
          <w:szCs w:val="28"/>
        </w:rPr>
        <w:t xml:space="preserve"> М.С., Самарин В.А</w:t>
      </w:r>
      <w:r>
        <w:rPr>
          <w:b/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hyperlink r:id="rId9" w:history="1">
        <w:r>
          <w:rPr>
            <w:rStyle w:val="a3"/>
            <w:sz w:val="28"/>
            <w:szCs w:val="28"/>
          </w:rPr>
          <w:t>Хоровой класс и практическая работа с хором</w:t>
        </w:r>
      </w:hyperlink>
      <w:r>
        <w:rPr>
          <w:color w:val="000000"/>
          <w:sz w:val="28"/>
          <w:szCs w:val="28"/>
        </w:rPr>
        <w:t xml:space="preserve">. М.: </w:t>
      </w:r>
      <w:r>
        <w:rPr>
          <w:color w:val="000000"/>
          <w:sz w:val="28"/>
          <w:szCs w:val="28"/>
        </w:rPr>
        <w:lastRenderedPageBreak/>
        <w:t>Академия, 2003.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данном учебном пособии в соответствии с программой курса рассматривается теория вокально-хорового искусства, раскрывается методика работы с детским хоровым коллективом - рассказывается о воспитании у певцов вокально-хоровых навыков, достижении ансамбля, четкости дикции, об основных репетиционных приемах работы с отдельными хористами и всем коллективом. </w:t>
      </w:r>
      <w:r w:rsidRPr="00973B41">
        <w:rPr>
          <w:i/>
          <w:color w:val="000000"/>
          <w:sz w:val="28"/>
          <w:szCs w:val="28"/>
        </w:rPr>
        <w:t>Живов В.Л</w:t>
      </w:r>
      <w:r>
        <w:rPr>
          <w:b/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hyperlink r:id="rId10" w:history="1">
        <w:r>
          <w:rPr>
            <w:rStyle w:val="a3"/>
            <w:sz w:val="28"/>
            <w:szCs w:val="28"/>
          </w:rPr>
          <w:t>Хоровое исполнительство. Теория. Методика. Практика</w:t>
        </w:r>
      </w:hyperlink>
      <w:r>
        <w:rPr>
          <w:color w:val="000000"/>
          <w:sz w:val="28"/>
          <w:szCs w:val="28"/>
        </w:rPr>
        <w:t xml:space="preserve"> М.: </w:t>
      </w:r>
      <w:proofErr w:type="spellStart"/>
      <w:r>
        <w:rPr>
          <w:color w:val="000000"/>
          <w:sz w:val="28"/>
          <w:szCs w:val="28"/>
        </w:rPr>
        <w:t>Владос</w:t>
      </w:r>
      <w:proofErr w:type="spellEnd"/>
      <w:r>
        <w:rPr>
          <w:color w:val="000000"/>
          <w:sz w:val="28"/>
          <w:szCs w:val="28"/>
        </w:rPr>
        <w:t>, 2003. Это пособие может использоваться в качестве основного материала по курсу «Теория хорового исполнительства». Адресовано студентам и преподавателям музыкальных и педагогических вузов, колледжей, преподавателям музыкальных и общеобразовательных школ, хормейстерам-практикам и широкому кругу любителей хорового пения.</w:t>
      </w:r>
    </w:p>
    <w:p w:rsidR="00914D17" w:rsidRDefault="00914D17" w:rsidP="00693AB5">
      <w:pPr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FC1851">
        <w:rPr>
          <w:b/>
          <w:i/>
          <w:color w:val="000000"/>
          <w:sz w:val="28"/>
          <w:szCs w:val="28"/>
        </w:rPr>
        <w:t>Вокально – хоровое воспитание в школе</w:t>
      </w:r>
      <w:r>
        <w:rPr>
          <w:b/>
          <w:color w:val="000000"/>
          <w:sz w:val="28"/>
          <w:szCs w:val="28"/>
        </w:rPr>
        <w:t>.</w:t>
      </w:r>
      <w:r w:rsidRPr="00493699">
        <w:rPr>
          <w:color w:val="FF0000"/>
          <w:sz w:val="28"/>
          <w:szCs w:val="28"/>
        </w:rPr>
        <w:t xml:space="preserve"> </w:t>
      </w:r>
      <w:r w:rsidRPr="003B7351">
        <w:rPr>
          <w:color w:val="000000"/>
          <w:sz w:val="28"/>
          <w:szCs w:val="28"/>
        </w:rPr>
        <w:t xml:space="preserve">Пение на протяжении веков было главным инструментом воспитания детей, средством их социальной адаптации в процессе усвоения духовного опыта поколений. Поэтому урок пения в школьной практике изначально был одним из основных учебных предметов наряду с чтением, письмом и счетом.          Различные педагоги прошлого в своих теоретических трудах неоднократно подчеркивали воспитательное воздействие пения на учащихся. Говорилось о влиянии пения на развитие интеллекта, памяти, внимания, воображения,  воли, на эстетические чувства и даже физическое развитие </w:t>
      </w:r>
      <w:r w:rsidRPr="00693AB5">
        <w:rPr>
          <w:i/>
          <w:color w:val="000000"/>
          <w:sz w:val="28"/>
          <w:szCs w:val="28"/>
        </w:rPr>
        <w:t xml:space="preserve">(Д. И. Зарин, А. Н. Карасев, П. П. </w:t>
      </w:r>
      <w:proofErr w:type="spellStart"/>
      <w:r w:rsidRPr="00693AB5">
        <w:rPr>
          <w:i/>
          <w:color w:val="000000"/>
          <w:sz w:val="28"/>
          <w:szCs w:val="28"/>
        </w:rPr>
        <w:t>Миропольский</w:t>
      </w:r>
      <w:proofErr w:type="spellEnd"/>
      <w:r w:rsidRPr="00693AB5">
        <w:rPr>
          <w:i/>
          <w:color w:val="000000"/>
          <w:sz w:val="28"/>
          <w:szCs w:val="28"/>
        </w:rPr>
        <w:t xml:space="preserve">, А. И. </w:t>
      </w:r>
      <w:proofErr w:type="spellStart"/>
      <w:r w:rsidRPr="00693AB5">
        <w:rPr>
          <w:i/>
          <w:color w:val="000000"/>
          <w:sz w:val="28"/>
          <w:szCs w:val="28"/>
        </w:rPr>
        <w:t>Пузыревский</w:t>
      </w:r>
      <w:proofErr w:type="spellEnd"/>
      <w:r w:rsidRPr="00693AB5">
        <w:rPr>
          <w:i/>
          <w:color w:val="000000"/>
          <w:sz w:val="28"/>
          <w:szCs w:val="28"/>
        </w:rPr>
        <w:t xml:space="preserve"> и др.)</w:t>
      </w:r>
      <w:proofErr w:type="gramStart"/>
      <w:r w:rsidRPr="00693AB5">
        <w:rPr>
          <w:i/>
          <w:color w:val="000000"/>
          <w:sz w:val="28"/>
          <w:szCs w:val="28"/>
        </w:rPr>
        <w:t>.</w:t>
      </w:r>
      <w:r w:rsidRPr="003B7351">
        <w:rPr>
          <w:color w:val="000000"/>
          <w:sz w:val="28"/>
          <w:szCs w:val="28"/>
        </w:rPr>
        <w:t>П</w:t>
      </w:r>
      <w:proofErr w:type="gramEnd"/>
      <w:r w:rsidRPr="003B7351">
        <w:rPr>
          <w:color w:val="000000"/>
          <w:sz w:val="28"/>
          <w:szCs w:val="28"/>
        </w:rPr>
        <w:t xml:space="preserve">о наблюдениям современных педагогов дети, систематически занимающиеся хоровым пением, лучше учатся в школе по всем предметам, более дисциплинированы и эмоционально развиты, по сравнению со своими сверстниками, не занимающимися музыкой и, в частности, хоровым пением. </w:t>
      </w:r>
      <w:r>
        <w:rPr>
          <w:color w:val="000000"/>
          <w:sz w:val="28"/>
          <w:szCs w:val="28"/>
        </w:rPr>
        <w:t>Как утверждает современный ученый-психолог П. В. Симонов</w:t>
      </w:r>
      <w:r w:rsidRPr="003B7351">
        <w:rPr>
          <w:color w:val="000000"/>
          <w:sz w:val="28"/>
          <w:szCs w:val="28"/>
        </w:rPr>
        <w:t>, «занятия искусством – это не барская прихоть, это – необходимость. Правое полушарие – эмоциональный мозг – является базисом для развития левого полушария – мозга рассудочного. Только в этом случае происходит равномерное развитие обоих полушарий мозга, и только такое развитие создает полноценную и психически устойчивую личность – святая святых задач системы народного образования и родительского воспитания»</w:t>
      </w:r>
      <w:r>
        <w:rPr>
          <w:color w:val="000000"/>
          <w:sz w:val="28"/>
          <w:szCs w:val="28"/>
        </w:rPr>
        <w:t>.</w:t>
      </w:r>
      <w:r w:rsidRPr="003B7351">
        <w:rPr>
          <w:color w:val="000000"/>
          <w:sz w:val="28"/>
          <w:szCs w:val="28"/>
        </w:rPr>
        <w:t xml:space="preserve"> Несмотря на то, что в системе народного образования на уроках музыки имеются потенциальные возможности для музыкального и певческого развития учащихся, однако они недостаточно полноценно реализуются на практике. Одна из основных причин – недостаточно эффективные программы, сориентированные, главным образом, на развитие музыкального восприятия через слушание музыки и рассуждение о ней, не учитывая отечественные певческие традиции. Россия издревле была певческой страной. Вокально-хоровая культура всегда была и есть ее национальное достояние. Смещение акцентов в музыкальном образовании без учета данной особенности национальной культуры приводит к определенному кризису во всей системе народного образования в целом. А если пение и имеет место на уроке, то оно проходит на уровне массового пения без учета правил вокальной технологии. Такое пение пагубно для физического и психического здоровья детей. При достаточно длительном таком «</w:t>
      </w:r>
      <w:proofErr w:type="spellStart"/>
      <w:r w:rsidRPr="003B7351">
        <w:rPr>
          <w:color w:val="000000"/>
          <w:sz w:val="28"/>
          <w:szCs w:val="28"/>
        </w:rPr>
        <w:t>музицировании</w:t>
      </w:r>
      <w:proofErr w:type="spellEnd"/>
      <w:r w:rsidRPr="003B7351">
        <w:rPr>
          <w:color w:val="000000"/>
          <w:sz w:val="28"/>
          <w:szCs w:val="28"/>
        </w:rPr>
        <w:t xml:space="preserve">» голоса поющих учащихся </w:t>
      </w:r>
      <w:r w:rsidRPr="003B7351">
        <w:rPr>
          <w:color w:val="000000"/>
          <w:sz w:val="28"/>
          <w:szCs w:val="28"/>
        </w:rPr>
        <w:lastRenderedPageBreak/>
        <w:t xml:space="preserve">портятся. У детей искажается представление о хоровом искусстве, которое превращается для них в фактор стресса. Из такого кризисного состояния дел можно выйти путем активизации хорового пения во внеклассной работе и системе </w:t>
      </w:r>
      <w:hyperlink r:id="rId11" w:tooltip="Дополнительное образование" w:history="1">
        <w:r w:rsidRPr="003B7351">
          <w:rPr>
            <w:rStyle w:val="a3"/>
            <w:sz w:val="28"/>
            <w:szCs w:val="28"/>
          </w:rPr>
          <w:t>дополнительного образования</w:t>
        </w:r>
      </w:hyperlink>
      <w:r w:rsidRPr="003B7351">
        <w:rPr>
          <w:color w:val="000000"/>
          <w:sz w:val="28"/>
          <w:szCs w:val="28"/>
        </w:rPr>
        <w:t xml:space="preserve">. Кроме того, урок музыки в общеобразовательной школе, особенно в </w:t>
      </w:r>
      <w:hyperlink r:id="rId12" w:tooltip="Начальные классы" w:history="1">
        <w:r w:rsidRPr="003B7351">
          <w:rPr>
            <w:rStyle w:val="a3"/>
            <w:sz w:val="28"/>
            <w:szCs w:val="28"/>
          </w:rPr>
          <w:t>начальных классах</w:t>
        </w:r>
      </w:hyperlink>
      <w:r w:rsidRPr="003B7351">
        <w:rPr>
          <w:color w:val="000000"/>
          <w:sz w:val="28"/>
          <w:szCs w:val="28"/>
        </w:rPr>
        <w:t xml:space="preserve">, следует строить, главным образом, на основе певческой деятельности, целенаправленно работая над процессом постановки голоса с самого начала обучения. Именно это лежало в основе музыкального воспитания детей в России столетиями. Традиции отечественного хорового исполнительства являются и поныне нашим национальным достоянием. Передача этих традиций от поколения к поколению – гарантия выживания нации, ибо народ, который не помнит своей истории, запечатленной в памятниках искусства, а, следовательно, и не хранит культуры своих предков, обречен на вымирание. Этим и определяется необходимость сохранения традиций российского хорового исполнительства путем развития певческой культуры не только в профессиональных хоровых коллективах, но, прежде всего, на уроках музыки в общеобразовательной школе. </w:t>
      </w:r>
      <w:r>
        <w:rPr>
          <w:color w:val="000000"/>
          <w:sz w:val="28"/>
          <w:szCs w:val="28"/>
        </w:rPr>
        <w:t xml:space="preserve"> </w:t>
      </w:r>
    </w:p>
    <w:p w:rsidR="00914D17" w:rsidRDefault="00914D17" w:rsidP="00693AB5">
      <w:pPr>
        <w:pStyle w:val="ab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93AB5">
        <w:rPr>
          <w:sz w:val="28"/>
          <w:szCs w:val="28"/>
        </w:rPr>
        <w:t>Таким образом, современная музыкально-педагогическая наука сформировала целый ряд логически обоснованных и на практике проверенных методик вокально-хоровой работы в школе. Эффективность их применения во многом зависит от условий обучения: периодичности уроков, количества часов, численности классов, возможности деления классов на группы, штатной и кадровой обеспеченности школ профессиональными педагогами. Данные особенности учебного процесса в современной общеобразовательной школе приводят к необходимости каждого творчески мыслящего педагога формировать свой индивидуальный подход к обучению, основываясь на фундаментальных положениях разобранных методик вокально-хоровой работы.</w:t>
      </w:r>
      <w:r>
        <w:rPr>
          <w:color w:val="000000"/>
          <w:sz w:val="28"/>
          <w:szCs w:val="28"/>
        </w:rPr>
        <w:t xml:space="preserve"> </w:t>
      </w:r>
      <w:r w:rsidRPr="00B30C1E">
        <w:rPr>
          <w:color w:val="000000"/>
          <w:sz w:val="28"/>
          <w:szCs w:val="28"/>
        </w:rPr>
        <w:t>Воспитательные и организационные возм</w:t>
      </w:r>
      <w:r w:rsidR="00693AB5">
        <w:rPr>
          <w:color w:val="000000"/>
          <w:sz w:val="28"/>
          <w:szCs w:val="28"/>
        </w:rPr>
        <w:t xml:space="preserve">ожности хоровой музыки огромны. </w:t>
      </w:r>
      <w:r w:rsidRPr="00B30C1E">
        <w:rPr>
          <w:color w:val="000000"/>
          <w:sz w:val="28"/>
          <w:szCs w:val="28"/>
        </w:rPr>
        <w:t>Через хоровую деятельность происходит приобщение ребенка к музыкальной культуре, а коллективное пение – это прекрасная психологическая, нравственная и эстетическая среда для формирования лучших человеческих качеств. В школьных хорах дети приобретают навыки музыкального исполнительства, позволяющие им творчески проявлять себя в искусстве.</w:t>
      </w:r>
      <w:r>
        <w:rPr>
          <w:color w:val="000000"/>
          <w:sz w:val="28"/>
          <w:szCs w:val="28"/>
        </w:rPr>
        <w:t xml:space="preserve">           </w:t>
      </w:r>
    </w:p>
    <w:p w:rsidR="00914D17" w:rsidRDefault="00914D17" w:rsidP="00973B41">
      <w:pPr>
        <w:shd w:val="clear" w:color="auto" w:fill="FFFFFF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914D17" w:rsidRPr="00B30C1E" w:rsidRDefault="00914D17" w:rsidP="00914D1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Список используемых источников</w:t>
      </w:r>
      <w:r w:rsidRPr="00B30C1E">
        <w:rPr>
          <w:b/>
          <w:color w:val="000000"/>
          <w:sz w:val="28"/>
          <w:szCs w:val="28"/>
        </w:rPr>
        <w:t>:</w:t>
      </w:r>
    </w:p>
    <w:p w:rsidR="00914D17" w:rsidRPr="00B30C1E" w:rsidRDefault="00F94FC7" w:rsidP="00693AB5">
      <w:pPr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914D17">
        <w:rPr>
          <w:color w:val="000000"/>
          <w:sz w:val="28"/>
          <w:szCs w:val="28"/>
        </w:rPr>
        <w:t>.</w:t>
      </w:r>
      <w:r w:rsidR="00914D17" w:rsidRPr="00B30C1E">
        <w:rPr>
          <w:color w:val="000000"/>
          <w:sz w:val="28"/>
          <w:szCs w:val="28"/>
        </w:rPr>
        <w:t xml:space="preserve"> Стулова Г. П. Хоровое пение в школе : учеб</w:t>
      </w:r>
      <w:proofErr w:type="gramStart"/>
      <w:r w:rsidR="00914D17" w:rsidRPr="00B30C1E">
        <w:rPr>
          <w:color w:val="000000"/>
          <w:sz w:val="28"/>
          <w:szCs w:val="28"/>
        </w:rPr>
        <w:t>.</w:t>
      </w:r>
      <w:proofErr w:type="gramEnd"/>
      <w:r w:rsidR="00914D17" w:rsidRPr="00B30C1E">
        <w:rPr>
          <w:color w:val="000000"/>
          <w:sz w:val="28"/>
          <w:szCs w:val="28"/>
        </w:rPr>
        <w:t xml:space="preserve"> </w:t>
      </w:r>
      <w:proofErr w:type="gramStart"/>
      <w:r w:rsidR="00914D17" w:rsidRPr="00B30C1E">
        <w:rPr>
          <w:color w:val="000000"/>
          <w:sz w:val="28"/>
          <w:szCs w:val="28"/>
        </w:rPr>
        <w:t>п</w:t>
      </w:r>
      <w:proofErr w:type="gramEnd"/>
      <w:r w:rsidR="00914D17" w:rsidRPr="00B30C1E">
        <w:rPr>
          <w:color w:val="000000"/>
          <w:sz w:val="28"/>
          <w:szCs w:val="28"/>
        </w:rPr>
        <w:t xml:space="preserve">особие для студ. </w:t>
      </w:r>
      <w:proofErr w:type="spellStart"/>
      <w:r w:rsidR="00914D17" w:rsidRPr="00B30C1E">
        <w:rPr>
          <w:color w:val="000000"/>
          <w:sz w:val="28"/>
          <w:szCs w:val="28"/>
        </w:rPr>
        <w:t>высш</w:t>
      </w:r>
      <w:proofErr w:type="spellEnd"/>
      <w:r w:rsidR="00914D17" w:rsidRPr="00B30C1E">
        <w:rPr>
          <w:color w:val="000000"/>
          <w:sz w:val="28"/>
          <w:szCs w:val="28"/>
        </w:rPr>
        <w:t>. учеб. заведени</w:t>
      </w:r>
      <w:r w:rsidR="00914D17">
        <w:rPr>
          <w:color w:val="000000"/>
          <w:sz w:val="28"/>
          <w:szCs w:val="28"/>
        </w:rPr>
        <w:t>й. М. : Муз</w:t>
      </w:r>
      <w:proofErr w:type="gramStart"/>
      <w:r w:rsidR="00914D17">
        <w:rPr>
          <w:color w:val="000000"/>
          <w:sz w:val="28"/>
          <w:szCs w:val="28"/>
        </w:rPr>
        <w:t>.</w:t>
      </w:r>
      <w:proofErr w:type="gramEnd"/>
      <w:r w:rsidR="00914D17">
        <w:rPr>
          <w:color w:val="000000"/>
          <w:sz w:val="28"/>
          <w:szCs w:val="28"/>
        </w:rPr>
        <w:t xml:space="preserve"> </w:t>
      </w:r>
      <w:proofErr w:type="gramStart"/>
      <w:r w:rsidR="00914D17">
        <w:rPr>
          <w:color w:val="000000"/>
          <w:sz w:val="28"/>
          <w:szCs w:val="28"/>
        </w:rPr>
        <w:t>о</w:t>
      </w:r>
      <w:proofErr w:type="gramEnd"/>
      <w:r w:rsidR="00914D17">
        <w:rPr>
          <w:color w:val="000000"/>
          <w:sz w:val="28"/>
          <w:szCs w:val="28"/>
        </w:rPr>
        <w:t>бразование, 2010.</w:t>
      </w:r>
    </w:p>
    <w:p w:rsidR="00914D17" w:rsidRPr="00B30C1E" w:rsidRDefault="00F94FC7" w:rsidP="00693AB5">
      <w:pPr>
        <w:shd w:val="clear" w:color="auto" w:fill="FFFFFF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14D17">
        <w:rPr>
          <w:color w:val="000000"/>
          <w:sz w:val="28"/>
          <w:szCs w:val="28"/>
        </w:rPr>
        <w:t>.</w:t>
      </w:r>
      <w:r w:rsidR="00914D17" w:rsidRPr="00B30C1E">
        <w:rPr>
          <w:color w:val="000000"/>
          <w:sz w:val="28"/>
          <w:szCs w:val="28"/>
        </w:rPr>
        <w:t xml:space="preserve"> Емельянов В.В. </w:t>
      </w:r>
      <w:proofErr w:type="spellStart"/>
      <w:r w:rsidR="00914D17" w:rsidRPr="00B30C1E">
        <w:rPr>
          <w:color w:val="000000"/>
          <w:sz w:val="28"/>
          <w:szCs w:val="28"/>
        </w:rPr>
        <w:t>Фонопедический</w:t>
      </w:r>
      <w:proofErr w:type="spellEnd"/>
      <w:r w:rsidR="00914D17" w:rsidRPr="00B30C1E">
        <w:rPr>
          <w:color w:val="000000"/>
          <w:sz w:val="28"/>
          <w:szCs w:val="28"/>
        </w:rPr>
        <w:t xml:space="preserve"> метод формирования певческого голосообразования: Методические рекомендации для учителей музыки. Новосибирск: Наука. </w:t>
      </w:r>
      <w:proofErr w:type="spellStart"/>
      <w:r w:rsidR="00914D17" w:rsidRPr="00B30C1E">
        <w:rPr>
          <w:color w:val="000000"/>
          <w:sz w:val="28"/>
          <w:szCs w:val="28"/>
        </w:rPr>
        <w:t>Сиб</w:t>
      </w:r>
      <w:proofErr w:type="gramStart"/>
      <w:r w:rsidR="00914D17" w:rsidRPr="00B30C1E">
        <w:rPr>
          <w:color w:val="000000"/>
          <w:sz w:val="28"/>
          <w:szCs w:val="28"/>
        </w:rPr>
        <w:t>.о</w:t>
      </w:r>
      <w:proofErr w:type="gramEnd"/>
      <w:r w:rsidR="00914D17" w:rsidRPr="00B30C1E">
        <w:rPr>
          <w:color w:val="000000"/>
          <w:sz w:val="28"/>
          <w:szCs w:val="28"/>
        </w:rPr>
        <w:t>тделение</w:t>
      </w:r>
      <w:proofErr w:type="spellEnd"/>
      <w:r w:rsidR="00914D17" w:rsidRPr="00B30C1E">
        <w:rPr>
          <w:color w:val="000000"/>
          <w:sz w:val="28"/>
          <w:szCs w:val="28"/>
        </w:rPr>
        <w:t>, 1991. –165 с.</w:t>
      </w:r>
    </w:p>
    <w:p w:rsidR="00914D17" w:rsidRPr="00B84294" w:rsidRDefault="00F94FC7" w:rsidP="00693AB5">
      <w:pPr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bookmarkStart w:id="0" w:name="_GoBack"/>
      <w:bookmarkEnd w:id="0"/>
      <w:r w:rsidR="00914D17">
        <w:rPr>
          <w:color w:val="000000"/>
          <w:sz w:val="28"/>
          <w:szCs w:val="28"/>
        </w:rPr>
        <w:t>.</w:t>
      </w:r>
      <w:r w:rsidR="00914D17" w:rsidRPr="00B84294">
        <w:rPr>
          <w:color w:val="000000"/>
          <w:sz w:val="28"/>
          <w:szCs w:val="28"/>
        </w:rPr>
        <w:t xml:space="preserve"> Никольская-Береговская К.Ф. </w:t>
      </w:r>
      <w:hyperlink r:id="rId13" w:history="1">
        <w:r w:rsidR="00914D17" w:rsidRPr="00B84294">
          <w:rPr>
            <w:rStyle w:val="a3"/>
            <w:sz w:val="28"/>
            <w:szCs w:val="28"/>
          </w:rPr>
          <w:t>Русская вокально-хоровая школа: От древности до XXI в.: Учебное пособие для студентов высших учебных заведений</w:t>
        </w:r>
      </w:hyperlink>
      <w:r w:rsidR="00914D17" w:rsidRPr="00B84294">
        <w:rPr>
          <w:color w:val="000000"/>
          <w:sz w:val="28"/>
          <w:szCs w:val="28"/>
        </w:rPr>
        <w:t>. М., 2003. – 270 с.</w:t>
      </w:r>
    </w:p>
    <w:sectPr w:rsidR="00914D17" w:rsidRPr="00B84294" w:rsidSect="00693AB5">
      <w:footerReference w:type="even" r:id="rId14"/>
      <w:footerReference w:type="default" r:id="rId15"/>
      <w:footerReference w:type="first" r:id="rId16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7F1" w:rsidRDefault="001407F1" w:rsidP="00914D17">
      <w:r>
        <w:separator/>
      </w:r>
    </w:p>
  </w:endnote>
  <w:endnote w:type="continuationSeparator" w:id="0">
    <w:p w:rsidR="001407F1" w:rsidRDefault="001407F1" w:rsidP="00914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38" w:rsidRDefault="00A47C7F" w:rsidP="0058122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1738" w:rsidRDefault="001407F1" w:rsidP="003B4D0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38" w:rsidRDefault="001407F1" w:rsidP="003B4D0E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009" w:rsidRDefault="00C93009">
    <w:pPr>
      <w:pStyle w:val="a5"/>
      <w:jc w:val="center"/>
    </w:pPr>
  </w:p>
  <w:p w:rsidR="00C93009" w:rsidRDefault="00C930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7F1" w:rsidRDefault="001407F1" w:rsidP="00914D17">
      <w:r>
        <w:separator/>
      </w:r>
    </w:p>
  </w:footnote>
  <w:footnote w:type="continuationSeparator" w:id="0">
    <w:p w:rsidR="001407F1" w:rsidRDefault="001407F1" w:rsidP="00914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1632B"/>
    <w:multiLevelType w:val="hybridMultilevel"/>
    <w:tmpl w:val="7E783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D17"/>
    <w:rsid w:val="00120AF6"/>
    <w:rsid w:val="001407F1"/>
    <w:rsid w:val="00314D17"/>
    <w:rsid w:val="004301DC"/>
    <w:rsid w:val="00532B3C"/>
    <w:rsid w:val="005660D2"/>
    <w:rsid w:val="005B6CB1"/>
    <w:rsid w:val="006620F6"/>
    <w:rsid w:val="00693AB5"/>
    <w:rsid w:val="006F796A"/>
    <w:rsid w:val="00914D17"/>
    <w:rsid w:val="00973B41"/>
    <w:rsid w:val="009D2A2D"/>
    <w:rsid w:val="00A47C7F"/>
    <w:rsid w:val="00A94F7F"/>
    <w:rsid w:val="00C179C4"/>
    <w:rsid w:val="00C93009"/>
    <w:rsid w:val="00F94FC7"/>
    <w:rsid w:val="00FC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14D17"/>
    <w:pPr>
      <w:spacing w:after="156"/>
      <w:outlineLvl w:val="0"/>
    </w:pPr>
    <w:rPr>
      <w:rFonts w:ascii="Georgia" w:hAnsi="Georgia"/>
      <w:i/>
      <w:iCs/>
      <w:color w:val="64280E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D17"/>
    <w:rPr>
      <w:rFonts w:ascii="Georgia" w:eastAsia="Times New Roman" w:hAnsi="Georgia" w:cs="Times New Roman"/>
      <w:i/>
      <w:iCs/>
      <w:color w:val="64280E"/>
      <w:kern w:val="36"/>
      <w:sz w:val="30"/>
      <w:szCs w:val="30"/>
      <w:lang w:eastAsia="ru-RU"/>
    </w:rPr>
  </w:style>
  <w:style w:type="character" w:styleId="a3">
    <w:name w:val="Hyperlink"/>
    <w:rsid w:val="00914D17"/>
    <w:rPr>
      <w:strike w:val="0"/>
      <w:dstrike w:val="0"/>
      <w:color w:val="000000"/>
      <w:u w:val="none"/>
      <w:effect w:val="none"/>
    </w:rPr>
  </w:style>
  <w:style w:type="character" w:styleId="a4">
    <w:name w:val="Strong"/>
    <w:qFormat/>
    <w:rsid w:val="00914D17"/>
    <w:rPr>
      <w:b/>
      <w:bCs/>
    </w:rPr>
  </w:style>
  <w:style w:type="paragraph" w:styleId="a5">
    <w:name w:val="footer"/>
    <w:basedOn w:val="a"/>
    <w:link w:val="a6"/>
    <w:uiPriority w:val="99"/>
    <w:rsid w:val="00914D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4D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14D17"/>
  </w:style>
  <w:style w:type="paragraph" w:styleId="a8">
    <w:name w:val="footnote text"/>
    <w:basedOn w:val="a"/>
    <w:link w:val="a9"/>
    <w:semiHidden/>
    <w:rsid w:val="00914D17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914D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914D17"/>
    <w:rPr>
      <w:vertAlign w:val="superscript"/>
    </w:rPr>
  </w:style>
  <w:style w:type="paragraph" w:styleId="ab">
    <w:name w:val="Normal (Web)"/>
    <w:basedOn w:val="a"/>
    <w:rsid w:val="00914D1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semiHidden/>
    <w:unhideWhenUsed/>
    <w:rsid w:val="00914D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D1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B6CB1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C9300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930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14D17"/>
    <w:pPr>
      <w:spacing w:after="156"/>
      <w:outlineLvl w:val="0"/>
    </w:pPr>
    <w:rPr>
      <w:rFonts w:ascii="Georgia" w:hAnsi="Georgia"/>
      <w:i/>
      <w:iCs/>
      <w:color w:val="64280E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D17"/>
    <w:rPr>
      <w:rFonts w:ascii="Georgia" w:eastAsia="Times New Roman" w:hAnsi="Georgia" w:cs="Times New Roman"/>
      <w:i/>
      <w:iCs/>
      <w:color w:val="64280E"/>
      <w:kern w:val="36"/>
      <w:sz w:val="30"/>
      <w:szCs w:val="30"/>
      <w:lang w:eastAsia="ru-RU"/>
    </w:rPr>
  </w:style>
  <w:style w:type="character" w:styleId="a3">
    <w:name w:val="Hyperlink"/>
    <w:rsid w:val="00914D17"/>
    <w:rPr>
      <w:strike w:val="0"/>
      <w:dstrike w:val="0"/>
      <w:color w:val="000000"/>
      <w:u w:val="none"/>
      <w:effect w:val="none"/>
    </w:rPr>
  </w:style>
  <w:style w:type="character" w:styleId="a4">
    <w:name w:val="Strong"/>
    <w:qFormat/>
    <w:rsid w:val="00914D17"/>
    <w:rPr>
      <w:b/>
      <w:bCs/>
    </w:rPr>
  </w:style>
  <w:style w:type="paragraph" w:styleId="a5">
    <w:name w:val="footer"/>
    <w:basedOn w:val="a"/>
    <w:link w:val="a6"/>
    <w:uiPriority w:val="99"/>
    <w:rsid w:val="00914D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4D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14D17"/>
  </w:style>
  <w:style w:type="paragraph" w:styleId="a8">
    <w:name w:val="footnote text"/>
    <w:basedOn w:val="a"/>
    <w:link w:val="a9"/>
    <w:semiHidden/>
    <w:rsid w:val="00914D17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914D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914D17"/>
    <w:rPr>
      <w:vertAlign w:val="superscript"/>
    </w:rPr>
  </w:style>
  <w:style w:type="paragraph" w:styleId="ab">
    <w:name w:val="Normal (Web)"/>
    <w:basedOn w:val="a"/>
    <w:rsid w:val="00914D1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semiHidden/>
    <w:unhideWhenUsed/>
    <w:rsid w:val="00914D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D1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B6CB1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C9300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930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fond.ru/view.aspx?id=466269" TargetMode="External"/><Relationship Id="rId13" Type="http://schemas.openxmlformats.org/officeDocument/2006/relationships/hyperlink" Target="http://bibliofond.ru/view.aspx?id=466269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nachalmznie_klass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dopolnitelmznoe_obrazovani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bibliofond.ru/view.aspx?id=4662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fond.ru/view.aspx?id=46626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Любаня</dc:creator>
  <cp:keywords/>
  <dc:description/>
  <cp:lastModifiedBy>Любовь</cp:lastModifiedBy>
  <cp:revision>5</cp:revision>
  <dcterms:created xsi:type="dcterms:W3CDTF">2015-11-13T09:57:00Z</dcterms:created>
  <dcterms:modified xsi:type="dcterms:W3CDTF">2024-05-28T19:59:00Z</dcterms:modified>
</cp:coreProperties>
</file>