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3D" w:rsidRDefault="009D663D" w:rsidP="009D663D">
      <w:pPr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7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теме</w:t>
      </w:r>
      <w:r w:rsidRPr="00287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Современные проблемы, возникающие в ходе изучения ОБЖ и возможные пути их решения</w:t>
      </w:r>
      <w:r w:rsidRPr="002874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D663D" w:rsidRDefault="009D663D" w:rsidP="009D66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модернизации российского образования и в условиях роста актуальности вопросов безопасности личности, общества и государства обострились проблемы реализации учебного предмета «ОБЖ»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проблемам изучения школьного предмета «Основы безопасности жизнедеятельности» можно отнести следующие: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Незаинтересованность в </w:t>
      </w:r>
      <w:proofErr w:type="gramStart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</w:t>
      </w:r>
      <w:proofErr w:type="gramEnd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наиболее распространенных проблем, которая выражается в отсутствии интереса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получению новых знаний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может быть связано с тем, что учитель не способен заинтересовать учащихся, монотонно и однообразно преподносит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использует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обучения.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Трудности в понимании отдельных </w:t>
      </w:r>
      <w:proofErr w:type="gramStart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</w:t>
      </w:r>
      <w:proofErr w:type="gramEnd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отражаться в низких результатах учащихся. Эта проблема связана либо с техникой преподавания, с квалификацией учителя, который не может донести суть темы, не проводит дополнительных занятий, на которых возможно повторение материала, либо вопрос связан с самим учеником, который попросту был невнимателен на уроке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тему.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Отставание от </w:t>
      </w:r>
      <w:proofErr w:type="gramStart"/>
      <w:r w:rsidRPr="0075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известная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довольно частая проблема. Она проявляется в неуспеваемости изучения тем в соответствии с учебной программой. Это может быть связано как с учащимися, которым трудно освоить материал,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учителем, которому тяжело разобрать тему за 40-45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минут. Также учитель может отходить от программы и проводить уроки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актуальную для детей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тему, либо которая по той или иной причине была не изучена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 усвоена.</w:t>
      </w:r>
      <w:r w:rsidRPr="00A5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663D" w:rsidRPr="00FF3769" w:rsidRDefault="009D663D" w:rsidP="009D66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или нехватка информации для подготовки домашнего задания, либо отдельных </w:t>
      </w:r>
      <w:proofErr w:type="gramStart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</w:t>
      </w:r>
      <w:proofErr w:type="gramEnd"/>
      <w:r w:rsidRPr="00ED4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неумении ученика пользоваться различными источниками информации. В этом случае можно обратиться за помощью к учителю, который даст необходимые данные.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> Некачественное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практического материала без </w:t>
      </w:r>
      <w:proofErr w:type="gramStart"/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</w:t>
      </w:r>
      <w:proofErr w:type="gramEnd"/>
      <w:r w:rsidRPr="00ED48FD">
        <w:rPr>
          <w:rFonts w:ascii="Times New Roman" w:hAnsi="Times New Roman" w:cs="Times New Roman"/>
          <w:color w:val="000000"/>
          <w:sz w:val="28"/>
          <w:szCs w:val="28"/>
        </w:rPr>
        <w:t>, невозможно запомнить ход действий при перевязках, массаже сердца, искусственном дыхании, разборк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 автомата без отработанных действий на практике. Это во многом зав</w:t>
      </w:r>
      <w:r>
        <w:rPr>
          <w:rFonts w:ascii="Times New Roman" w:hAnsi="Times New Roman" w:cs="Times New Roman"/>
          <w:color w:val="000000"/>
          <w:sz w:val="28"/>
          <w:szCs w:val="28"/>
        </w:rPr>
        <w:t>исит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 от учителя и его методов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2A46">
        <w:rPr>
          <w:rFonts w:ascii="Times New Roman" w:hAnsi="Times New Roman" w:cs="Times New Roman"/>
          <w:color w:val="000000"/>
          <w:sz w:val="28"/>
          <w:szCs w:val="28"/>
        </w:rPr>
        <w:t>6) Отсутствие оборудования для практических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является довольно распространенным препятствием в процессе обучения. В ОБЖ есть ряд тем, связанных с оказанием первой помощи, которые требуют четкой отработки действий для закрепления материала. Без специального оборудования (элементарно манекена) невозможн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последовательность шагов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ребенок не знает, что и как правильно делать на практике. Из-за этого мног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усваива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2A46">
        <w:rPr>
          <w:rFonts w:ascii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2A46">
        <w:rPr>
          <w:rFonts w:ascii="Times New Roman" w:hAnsi="Times New Roman" w:cs="Times New Roman"/>
          <w:color w:val="000000"/>
          <w:sz w:val="28"/>
          <w:szCs w:val="28"/>
        </w:rPr>
        <w:t xml:space="preserve">Нехватка или отсутствие выездных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752A46">
        <w:rPr>
          <w:rFonts w:ascii="Times New Roman" w:hAnsi="Times New Roman" w:cs="Times New Roman"/>
          <w:color w:val="000000"/>
          <w:sz w:val="28"/>
          <w:szCs w:val="28"/>
        </w:rPr>
        <w:t xml:space="preserve"> походов, военных сборов и 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A46">
        <w:rPr>
          <w:rFonts w:ascii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еория предмета никак не подкреплена практикой,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дается просто обзор как проводятся походы, организуются военные сборы, но эти мероприятия не показываются в реальности. Поэтому опять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 отсутствует этап закрепления и отработки пройденного материала, не формируется самостоятельность, ответственность, личный опыт. У юношей нет четкого представления о том, что такое военная обязанность, как устроена и организована российская армия, как обращаться с оружием и что такое боевая подготовка. Соответственно формируется очень расплывчатое чувство патриотизма,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8) Нежелание участвовать в мероприятиях, связанных с предметом ОБЖ </w:t>
      </w:r>
      <w:r w:rsidRPr="000A4D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8FD">
        <w:rPr>
          <w:rFonts w:ascii="Times New Roman" w:hAnsi="Times New Roman" w:cs="Times New Roman"/>
          <w:color w:val="000000"/>
          <w:sz w:val="28"/>
          <w:szCs w:val="28"/>
        </w:rPr>
        <w:t xml:space="preserve"> это возможно из-за стеснения самого ученика, неуверенности в себе и своих силах.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Чтобы решить данный ряд современных проблем, возникающих в ходе изучения такого предмета как ОБЖ, рассмотрим следующие возможные пути.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проблемы незаинтересованности в предмете необходимо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сказать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подобрать ключ к учащимся, приложить усилия, чтобы их заинтересовать. Для начала нужно избавиться от монотонного текста, далее 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пройти курсы по риторике, на которы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 разным техникам речи, с помощью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красочно описать любой текст.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пользоваться различными методиками обучения, менять вид деятельности (например, часть урока учитель рассказывает материал, потом дает задание детям, в том числе письменные,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отрабатывать различные практики). Можно приводить примеры из жизни, чем проще будет преподнесен материал, тем легче дети его усвоят. Также можно делать небольшие паузы, отступления от темы, чтобы ребята отдохнули и переключились, рассказали свои истории. И тогда учитель сможет заинтересовать детей, а они в свою очередь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заинтересуются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решить вторую проблему (трудности в понимании отдельных тем)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еще раз пройти тот материал, который был не усвоен учащимися. То есть устроить дополнительные занятия и объяснить материал в иной форме, возможно в форме игры, викторины или диалога. На мой взгляд, не стоит игнорировать тот факт, что учащиеся не уяснили материал, так как это может повлиять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</w:t>
      </w:r>
      <w:proofErr w:type="gramStart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отставание</w:t>
      </w:r>
      <w:proofErr w:type="gramEnd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программы. В этом случае также можно организовывать дополнительные занятия, либо стараться проходить материал в ускоренном темпе, на уроке рассматривать по несколько тем.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разрешения вопроса сложности в подготовке домашнего задания, надо четко формулировать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требования к выполнению работы, критерии оценивания, давать рекомендации по выполнению, дополнительные источники информации, ведь не все учащиеся умеют правильно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ресурсами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допустить возникновение проблемы плохого усвоения практического материала без отработки, в обязательном порядке закреплять материал практикой. То есть проходится тема, 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кровотечения и первая помощь при 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объяснил весь материал, представил ряд действий, наглядно показал и потом дал задание детям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потренироваться друг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повязки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проблемой является нехватка оборудования для практических занятий. В этом случае нужно запросить у школы закупить оборудование, если это невозможно, тогда использовать какие-то подручные средства, чтобы присутствовал эффект наглядности, а не просто «сухая» теория.</w:t>
      </w:r>
    </w:p>
    <w:p w:rsidR="009D663D" w:rsidRDefault="009D663D" w:rsidP="009D66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ОБЖ по школьной программе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запланировать выездные мероприятия, связанные с предметом, будь то это похо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сборы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мастер-классов.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 будет это интересно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 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побывать, посмотреть,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новое узнать для себя, пообщаться друг с другом, нежели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сидеть и слушать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подкрепленный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материал.</w:t>
      </w:r>
      <w:r w:rsidRPr="00234F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подходим к крайней </w:t>
      </w:r>
      <w:proofErr w:type="gramStart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нежеланию</w:t>
      </w:r>
      <w:proofErr w:type="gramEnd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участвовать в мероприятиях, связанных с ОБЖ. Что же делать в такой ситуации? На мой взгляд, можно попробовать заинтересовать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участием в олимпиаде, </w:t>
      </w:r>
      <w:proofErr w:type="gramStart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определенными</w:t>
      </w:r>
      <w:proofErr w:type="gramEnd"/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наградами, тем, что ученик может посоревноваться с другими игроками и испытать свои силы,  совершенствоваться в той или иной деятельности, пообщаться с новыми людьми, узнать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3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время.</w:t>
      </w:r>
    </w:p>
    <w:p w:rsidR="00547504" w:rsidRDefault="00381FB0">
      <w:bookmarkStart w:id="0" w:name="_GoBack"/>
      <w:bookmarkEnd w:id="0"/>
    </w:p>
    <w:sectPr w:rsidR="005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36"/>
    <w:rsid w:val="00381FB0"/>
    <w:rsid w:val="006E4323"/>
    <w:rsid w:val="009D663D"/>
    <w:rsid w:val="00C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FEBF-72BF-430A-972F-2021D2C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Манижашвили</dc:creator>
  <cp:keywords/>
  <dc:description/>
  <cp:lastModifiedBy>Кристина Манижашвили</cp:lastModifiedBy>
  <cp:revision>3</cp:revision>
  <dcterms:created xsi:type="dcterms:W3CDTF">2024-05-13T19:57:00Z</dcterms:created>
  <dcterms:modified xsi:type="dcterms:W3CDTF">2024-05-13T19:58:00Z</dcterms:modified>
</cp:coreProperties>
</file>