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34" w:rsidRPr="003300E7" w:rsidRDefault="003300E7" w:rsidP="003300E7">
      <w:pPr>
        <w:spacing w:after="0" w:line="240" w:lineRule="auto"/>
        <w:ind w:firstLine="709"/>
        <w:jc w:val="center"/>
        <w:rPr>
          <w:rFonts w:ascii="Times New Roman" w:hAnsi="Times New Roman"/>
          <w:b/>
          <w:sz w:val="28"/>
          <w:szCs w:val="28"/>
        </w:rPr>
      </w:pPr>
      <w:r w:rsidRPr="003300E7">
        <w:rPr>
          <w:rFonts w:ascii="Times New Roman" w:hAnsi="Times New Roman"/>
          <w:b/>
          <w:sz w:val="28"/>
          <w:szCs w:val="28"/>
        </w:rPr>
        <w:t>ДУХОВНО-НРАВСТВЕННОЕ ВОСПИТАНИЕ МЛАДШИХ ШКОЛЬНИКОВ</w:t>
      </w:r>
    </w:p>
    <w:p w:rsidR="00BC3334" w:rsidRPr="003300E7" w:rsidRDefault="00BC3334" w:rsidP="003300E7">
      <w:pPr>
        <w:pStyle w:val="western"/>
        <w:spacing w:before="0" w:beforeAutospacing="0" w:after="0" w:afterAutospacing="0"/>
        <w:ind w:firstLine="709"/>
        <w:jc w:val="center"/>
        <w:rPr>
          <w:b/>
          <w:i/>
          <w:sz w:val="28"/>
          <w:szCs w:val="28"/>
        </w:rPr>
      </w:pPr>
      <w:r w:rsidRPr="003300E7">
        <w:rPr>
          <w:b/>
          <w:i/>
          <w:sz w:val="28"/>
          <w:szCs w:val="28"/>
        </w:rPr>
        <w:t xml:space="preserve">Минина Дарья </w:t>
      </w:r>
      <w:r w:rsidR="00323DC3" w:rsidRPr="003300E7">
        <w:rPr>
          <w:b/>
          <w:i/>
          <w:sz w:val="28"/>
          <w:szCs w:val="28"/>
        </w:rPr>
        <w:t>А</w:t>
      </w:r>
      <w:r w:rsidRPr="003300E7">
        <w:rPr>
          <w:b/>
          <w:i/>
          <w:sz w:val="28"/>
          <w:szCs w:val="28"/>
        </w:rPr>
        <w:t>ндреевна</w:t>
      </w:r>
    </w:p>
    <w:p w:rsidR="00BC3334" w:rsidRPr="003300E7" w:rsidRDefault="00BC3334" w:rsidP="003300E7">
      <w:pPr>
        <w:pStyle w:val="western"/>
        <w:spacing w:before="0" w:beforeAutospacing="0" w:after="0" w:afterAutospacing="0"/>
        <w:ind w:firstLine="709"/>
        <w:jc w:val="center"/>
        <w:rPr>
          <w:i/>
          <w:sz w:val="28"/>
          <w:szCs w:val="28"/>
        </w:rPr>
      </w:pPr>
      <w:r w:rsidRPr="003300E7">
        <w:rPr>
          <w:i/>
          <w:sz w:val="28"/>
          <w:szCs w:val="28"/>
        </w:rPr>
        <w:t xml:space="preserve">учитель </w:t>
      </w:r>
      <w:r w:rsidRPr="003300E7">
        <w:rPr>
          <w:i/>
          <w:sz w:val="28"/>
          <w:szCs w:val="28"/>
        </w:rPr>
        <w:t>начальных классов</w:t>
      </w:r>
      <w:r w:rsidRPr="003300E7">
        <w:rPr>
          <w:i/>
          <w:sz w:val="28"/>
          <w:szCs w:val="28"/>
        </w:rPr>
        <w:t>,</w:t>
      </w:r>
    </w:p>
    <w:p w:rsidR="00BC3334" w:rsidRPr="003300E7" w:rsidRDefault="00BC3334" w:rsidP="003300E7">
      <w:pPr>
        <w:pStyle w:val="western"/>
        <w:spacing w:before="0" w:beforeAutospacing="0" w:after="0" w:afterAutospacing="0"/>
        <w:ind w:firstLine="709"/>
        <w:jc w:val="center"/>
        <w:rPr>
          <w:i/>
          <w:sz w:val="28"/>
          <w:szCs w:val="28"/>
        </w:rPr>
      </w:pPr>
      <w:r w:rsidRPr="003300E7">
        <w:rPr>
          <w:i/>
          <w:sz w:val="28"/>
          <w:szCs w:val="28"/>
        </w:rPr>
        <w:t xml:space="preserve">первая </w:t>
      </w:r>
      <w:r w:rsidRPr="003300E7">
        <w:rPr>
          <w:i/>
          <w:sz w:val="28"/>
          <w:szCs w:val="28"/>
        </w:rPr>
        <w:t xml:space="preserve"> квалификационная категория</w:t>
      </w:r>
    </w:p>
    <w:p w:rsidR="00BC3334" w:rsidRPr="003300E7" w:rsidRDefault="00BC3334" w:rsidP="003300E7">
      <w:pPr>
        <w:pStyle w:val="western"/>
        <w:spacing w:before="0" w:beforeAutospacing="0" w:after="0" w:afterAutospacing="0"/>
        <w:ind w:firstLine="709"/>
        <w:jc w:val="center"/>
        <w:rPr>
          <w:i/>
          <w:sz w:val="28"/>
          <w:szCs w:val="28"/>
        </w:rPr>
      </w:pPr>
      <w:r w:rsidRPr="003300E7">
        <w:rPr>
          <w:i/>
          <w:sz w:val="28"/>
          <w:szCs w:val="28"/>
        </w:rPr>
        <w:t>МАОУ - гимназия № 13</w:t>
      </w:r>
    </w:p>
    <w:p w:rsidR="00BC3334" w:rsidRPr="003300E7" w:rsidRDefault="00BC3334" w:rsidP="003300E7">
      <w:pPr>
        <w:pStyle w:val="western"/>
        <w:spacing w:before="0" w:beforeAutospacing="0" w:after="0" w:afterAutospacing="0"/>
        <w:ind w:firstLine="709"/>
        <w:jc w:val="center"/>
        <w:rPr>
          <w:i/>
          <w:sz w:val="28"/>
          <w:szCs w:val="28"/>
        </w:rPr>
      </w:pPr>
      <w:r w:rsidRPr="003300E7">
        <w:rPr>
          <w:i/>
          <w:sz w:val="28"/>
          <w:szCs w:val="28"/>
          <w:lang w:val="en-US"/>
        </w:rPr>
        <w:t>D</w:t>
      </w:r>
      <w:r w:rsidRPr="003300E7">
        <w:rPr>
          <w:i/>
          <w:sz w:val="28"/>
          <w:szCs w:val="28"/>
        </w:rPr>
        <w:t>.</w:t>
      </w:r>
      <w:proofErr w:type="spellStart"/>
      <w:r w:rsidRPr="003300E7">
        <w:rPr>
          <w:i/>
          <w:sz w:val="28"/>
          <w:szCs w:val="28"/>
          <w:lang w:val="en-US"/>
        </w:rPr>
        <w:t>Vachrusheva</w:t>
      </w:r>
      <w:proofErr w:type="spellEnd"/>
      <w:r w:rsidRPr="003300E7">
        <w:rPr>
          <w:i/>
          <w:sz w:val="28"/>
          <w:szCs w:val="28"/>
        </w:rPr>
        <w:t>@</w:t>
      </w:r>
      <w:r w:rsidRPr="003300E7">
        <w:rPr>
          <w:i/>
          <w:sz w:val="28"/>
          <w:szCs w:val="28"/>
          <w:lang w:val="en-US"/>
        </w:rPr>
        <w:t>mail</w:t>
      </w:r>
      <w:r w:rsidRPr="003300E7">
        <w:rPr>
          <w:i/>
          <w:sz w:val="28"/>
          <w:szCs w:val="28"/>
        </w:rPr>
        <w:t>.</w:t>
      </w:r>
      <w:proofErr w:type="spellStart"/>
      <w:r w:rsidRPr="003300E7">
        <w:rPr>
          <w:i/>
          <w:sz w:val="28"/>
          <w:szCs w:val="28"/>
          <w:lang w:val="en-US"/>
        </w:rPr>
        <w:t>ru</w:t>
      </w:r>
      <w:proofErr w:type="spellEnd"/>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В младшем школьном возрасте важно формирование таких нравственных понятий, как «дружба», «верность», «доброта». Это обусловлено тем, что младший школьник попадает в коллектив, входит в социум, у него начинают формироваться социальные чувства и знания, появляются новые обязанности и друзья, с которыми ему нужно научиться строить отношения.</w:t>
      </w:r>
      <w:r w:rsidR="003111CF" w:rsidRPr="003300E7">
        <w:rPr>
          <w:rFonts w:ascii="Times New Roman" w:hAnsi="Times New Roman"/>
          <w:sz w:val="28"/>
          <w:szCs w:val="28"/>
        </w:rPr>
        <w:t xml:space="preserve"> </w:t>
      </w:r>
      <w:r w:rsidRPr="003300E7">
        <w:rPr>
          <w:rFonts w:ascii="Times New Roman" w:hAnsi="Times New Roman"/>
          <w:sz w:val="28"/>
          <w:szCs w:val="28"/>
        </w:rPr>
        <w:t>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8153B7" w:rsidRPr="003300E7" w:rsidRDefault="008153B7" w:rsidP="003300E7">
      <w:pPr>
        <w:autoSpaceDE w:val="0"/>
        <w:autoSpaceDN w:val="0"/>
        <w:adjustRightInd w:val="0"/>
        <w:spacing w:after="0" w:line="240" w:lineRule="auto"/>
        <w:ind w:firstLine="709"/>
        <w:jc w:val="both"/>
        <w:rPr>
          <w:rFonts w:ascii="Times New Roman" w:hAnsi="Times New Roman"/>
          <w:sz w:val="28"/>
          <w:szCs w:val="28"/>
        </w:rPr>
      </w:pPr>
      <w:r w:rsidRPr="003300E7">
        <w:rPr>
          <w:rFonts w:ascii="Times New Roman" w:hAnsi="Times New Roman"/>
          <w:sz w:val="28"/>
          <w:szCs w:val="28"/>
        </w:rPr>
        <w:t xml:space="preserve">Новая российская общеобразовательная школа должна стать важнейшим фактором, обеспечивающим социокультурную модернизацию российского общества. Именно в школе должна быть сосредоточена не только интеллектуальная, но и гражданская, духовная и культурная жизнь </w:t>
      </w:r>
      <w:proofErr w:type="gramStart"/>
      <w:r w:rsidRPr="003300E7">
        <w:rPr>
          <w:rFonts w:ascii="Times New Roman" w:hAnsi="Times New Roman"/>
          <w:sz w:val="28"/>
          <w:szCs w:val="28"/>
        </w:rPr>
        <w:t>обучающегося</w:t>
      </w:r>
      <w:proofErr w:type="gramEnd"/>
      <w:r w:rsidRPr="003300E7">
        <w:rPr>
          <w:rFonts w:ascii="Times New Roman" w:hAnsi="Times New Roman"/>
          <w:sz w:val="28"/>
          <w:szCs w:val="28"/>
        </w:rPr>
        <w:t xml:space="preserve">. </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Чтобы реализовать все задачи духовно-нравственного воспитания в школе, необходимо целесообразно подобрать средства и методы духовно-нравственного воспитания.</w:t>
      </w:r>
      <w:r w:rsidR="00FD2708" w:rsidRPr="003300E7">
        <w:rPr>
          <w:rFonts w:ascii="Times New Roman" w:hAnsi="Times New Roman"/>
          <w:sz w:val="28"/>
          <w:szCs w:val="28"/>
        </w:rPr>
        <w:t xml:space="preserve"> </w:t>
      </w:r>
      <w:r w:rsidRPr="003300E7">
        <w:rPr>
          <w:rFonts w:ascii="Times New Roman" w:hAnsi="Times New Roman"/>
          <w:sz w:val="28"/>
          <w:szCs w:val="28"/>
        </w:rPr>
        <w:t xml:space="preserve">Выбор средств и методов духовно-нравственного воспитания напрямую зависит от возрастных и психологических особенностей детей, с которыми ведется работа. </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Большая  часть  детей  приходит  в  1  класс  из  детского  сада,  где  ребята  получают  достаточный  запас  нравственных  представлений  и  привычек.  Дети  имеют  широкий  круг  представлений  о  хороших  и  плохих  поступках,  навыки  вежливого  отношения  к  окружающим.  Стремление  детей  стать  школьниками  является  хорошим  стимулом  для  духо</w:t>
      </w:r>
      <w:r w:rsidR="00FD2708" w:rsidRPr="003300E7">
        <w:rPr>
          <w:rFonts w:ascii="Times New Roman" w:hAnsi="Times New Roman"/>
          <w:sz w:val="28"/>
          <w:szCs w:val="28"/>
        </w:rPr>
        <w:t xml:space="preserve">вно-нравственного  воспитания. </w:t>
      </w:r>
      <w:r w:rsidRPr="003300E7">
        <w:rPr>
          <w:rFonts w:ascii="Times New Roman" w:hAnsi="Times New Roman"/>
          <w:sz w:val="28"/>
          <w:szCs w:val="28"/>
        </w:rPr>
        <w:t>С поступлением в школу наступает перелом в условиях развития детей. Весь уклад жизни и ценностей становится иными. У младшего школьника происходит интенсивное формирование качеств личности, обусловливающих возможность новых устремлений и необходимого уровня отношений к действительности.</w:t>
      </w:r>
    </w:p>
    <w:p w:rsidR="008153B7" w:rsidRPr="003300E7" w:rsidRDefault="008153B7" w:rsidP="0033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300E7">
        <w:rPr>
          <w:rFonts w:ascii="Times New Roman" w:hAnsi="Times New Roman"/>
          <w:sz w:val="28"/>
          <w:szCs w:val="28"/>
        </w:rPr>
        <w:t>Главным психологическим новообразованием младших школьников являются развивающиеся основы творческого отношения к действительности, умения ориентироваться в различных формах человеческой деятельности, способности оперировать отвлеченными понятиями, формируются личностные рефлексы.</w:t>
      </w:r>
    </w:p>
    <w:p w:rsidR="008153B7" w:rsidRPr="003300E7" w:rsidRDefault="008153B7" w:rsidP="0033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300E7">
        <w:rPr>
          <w:rFonts w:ascii="Times New Roman" w:hAnsi="Times New Roman"/>
          <w:sz w:val="28"/>
          <w:szCs w:val="28"/>
        </w:rPr>
        <w:t>Через обучение происходит последовательное приобщение младших школьников к нравственным общечеловеческим ценностям.</w:t>
      </w:r>
      <w:r w:rsidR="00FD2708" w:rsidRPr="003300E7">
        <w:rPr>
          <w:rFonts w:ascii="Times New Roman" w:hAnsi="Times New Roman"/>
          <w:sz w:val="28"/>
          <w:szCs w:val="28"/>
        </w:rPr>
        <w:t xml:space="preserve"> </w:t>
      </w:r>
      <w:r w:rsidRPr="003300E7">
        <w:rPr>
          <w:rFonts w:ascii="Times New Roman" w:hAnsi="Times New Roman"/>
          <w:sz w:val="28"/>
          <w:szCs w:val="28"/>
        </w:rPr>
        <w:t xml:space="preserve">Поступивший в </w:t>
      </w:r>
      <w:r w:rsidRPr="003300E7">
        <w:rPr>
          <w:rFonts w:ascii="Times New Roman" w:hAnsi="Times New Roman"/>
          <w:sz w:val="28"/>
          <w:szCs w:val="28"/>
        </w:rPr>
        <w:lastRenderedPageBreak/>
        <w:t xml:space="preserve">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В младшем школьном  возрасте, в период собственно духовно-нравственного развития детей, их моральная сфера претерпевает дальнейшие изменения. Игру как ведущий вид  деятельности дошкольника сменяет теперь повседневное  выполнение ребенком разнообразных школьных обязанностей, что создает благоприятнейшие условия для углубления его нравственного сознания и чувств,  укрепления  его  нравственной воли. Доминирующая у дошкольника непроизвольная  мотивация поведения уступает в новых условиях первенство мотивации произвольной, социально направленной.</w:t>
      </w:r>
      <w:r w:rsidR="00FD2708" w:rsidRPr="003300E7">
        <w:rPr>
          <w:rFonts w:ascii="Times New Roman" w:hAnsi="Times New Roman"/>
          <w:sz w:val="28"/>
          <w:szCs w:val="28"/>
        </w:rPr>
        <w:t xml:space="preserve"> </w:t>
      </w:r>
      <w:r w:rsidRPr="003300E7">
        <w:rPr>
          <w:rFonts w:ascii="Times New Roman" w:hAnsi="Times New Roman"/>
          <w:sz w:val="28"/>
          <w:szCs w:val="28"/>
        </w:rPr>
        <w:t>Вместе с тем, в этом возрасте дети еще не способны к достаточно полноценной выработке собственных нравственных убеждений. Усваивая то или иное моральное требование, младший учащийся все еще  полагается на  авторитет педагогов, родителей, более старших учен</w:t>
      </w:r>
      <w:r w:rsidR="00FD2708" w:rsidRPr="003300E7">
        <w:rPr>
          <w:rFonts w:ascii="Times New Roman" w:hAnsi="Times New Roman"/>
          <w:sz w:val="28"/>
          <w:szCs w:val="28"/>
        </w:rPr>
        <w:t xml:space="preserve">иков. </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В  духовно-нравственном  воспитании  младших  школьников  следует  учитывать,  что  дети  начинают  активно,  самостоятельно  разбираться  в  различных  жизненных  ситуациях,  но  при  этом  их  оценка  событий,  поступков  часто  носит  ситуативный  характер</w:t>
      </w:r>
      <w:r w:rsidR="00FD2708" w:rsidRPr="003300E7">
        <w:rPr>
          <w:rFonts w:ascii="Times New Roman" w:hAnsi="Times New Roman"/>
          <w:sz w:val="28"/>
          <w:szCs w:val="28"/>
        </w:rPr>
        <w:t xml:space="preserve">. Именно поэтому </w:t>
      </w:r>
      <w:r w:rsidRPr="003300E7">
        <w:rPr>
          <w:rFonts w:ascii="Times New Roman" w:hAnsi="Times New Roman"/>
          <w:sz w:val="28"/>
          <w:szCs w:val="28"/>
        </w:rPr>
        <w:t>в младшем школьном образе целесообразно формирование таких нравственных понятий, как «дружба», «доброта», «верность», так как ребенок входит в социум (школьный коллектив), именно в данный период  у него формируются первичные социальные чувства и знания, появляются новые товарищи и друзья, возникает необходимость следовать определенным общественным правилам.</w:t>
      </w:r>
      <w:r w:rsidR="00FD2708" w:rsidRPr="003300E7">
        <w:rPr>
          <w:rFonts w:ascii="Times New Roman" w:hAnsi="Times New Roman"/>
          <w:sz w:val="28"/>
          <w:szCs w:val="28"/>
        </w:rPr>
        <w:t xml:space="preserve"> </w:t>
      </w:r>
      <w:proofErr w:type="spellStart"/>
      <w:r w:rsidRPr="003300E7">
        <w:rPr>
          <w:rFonts w:ascii="Times New Roman" w:hAnsi="Times New Roman"/>
          <w:sz w:val="28"/>
          <w:szCs w:val="28"/>
        </w:rPr>
        <w:t>В.А.Сухомлинский</w:t>
      </w:r>
      <w:proofErr w:type="spellEnd"/>
      <w:r w:rsidRPr="003300E7">
        <w:rPr>
          <w:rFonts w:ascii="Times New Roman" w:hAnsi="Times New Roman"/>
          <w:sz w:val="28"/>
          <w:szCs w:val="28"/>
        </w:rPr>
        <w:t xml:space="preserve"> указывал, что младший школьный возраст является благодатным периодом для пробуждения у детей добрых чу</w:t>
      </w:r>
      <w:proofErr w:type="gramStart"/>
      <w:r w:rsidRPr="003300E7">
        <w:rPr>
          <w:rFonts w:ascii="Times New Roman" w:hAnsi="Times New Roman"/>
          <w:sz w:val="28"/>
          <w:szCs w:val="28"/>
        </w:rPr>
        <w:t>вств к л</w:t>
      </w:r>
      <w:proofErr w:type="gramEnd"/>
      <w:r w:rsidRPr="003300E7">
        <w:rPr>
          <w:rFonts w:ascii="Times New Roman" w:hAnsi="Times New Roman"/>
          <w:sz w:val="28"/>
          <w:szCs w:val="28"/>
        </w:rPr>
        <w:t>юдям.</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Формирование духовно-нравственных каче</w:t>
      </w:r>
      <w:proofErr w:type="gramStart"/>
      <w:r w:rsidRPr="003300E7">
        <w:rPr>
          <w:rFonts w:ascii="Times New Roman" w:hAnsi="Times New Roman"/>
          <w:sz w:val="28"/>
          <w:szCs w:val="28"/>
        </w:rPr>
        <w:t>ств пр</w:t>
      </w:r>
      <w:proofErr w:type="gramEnd"/>
      <w:r w:rsidRPr="003300E7">
        <w:rPr>
          <w:rFonts w:ascii="Times New Roman" w:hAnsi="Times New Roman"/>
          <w:sz w:val="28"/>
          <w:szCs w:val="28"/>
        </w:rPr>
        <w:t xml:space="preserve">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w:t>
      </w:r>
      <w:r w:rsidR="00234BA6" w:rsidRPr="003300E7">
        <w:rPr>
          <w:rFonts w:ascii="Times New Roman" w:hAnsi="Times New Roman"/>
          <w:sz w:val="28"/>
          <w:szCs w:val="28"/>
        </w:rPr>
        <w:t xml:space="preserve">Как отмечал </w:t>
      </w:r>
      <w:proofErr w:type="spellStart"/>
      <w:r w:rsidR="00234BA6" w:rsidRPr="003300E7">
        <w:rPr>
          <w:rFonts w:ascii="Times New Roman" w:hAnsi="Times New Roman"/>
          <w:sz w:val="28"/>
          <w:szCs w:val="28"/>
        </w:rPr>
        <w:t>Каиров</w:t>
      </w:r>
      <w:proofErr w:type="spellEnd"/>
      <w:r w:rsidR="00234BA6" w:rsidRPr="003300E7">
        <w:rPr>
          <w:rFonts w:ascii="Times New Roman" w:hAnsi="Times New Roman"/>
          <w:sz w:val="28"/>
          <w:szCs w:val="28"/>
        </w:rPr>
        <w:t>, в</w:t>
      </w:r>
      <w:r w:rsidRPr="003300E7">
        <w:rPr>
          <w:rFonts w:ascii="Times New Roman" w:hAnsi="Times New Roman"/>
          <w:sz w:val="28"/>
          <w:szCs w:val="28"/>
        </w:rPr>
        <w:t xml:space="preserve">оспитывает себя и сам ученик, превращаясь из объекта в субъект воспитания. Развивающая активность школьника, сознательность, инициативность в процессе обучения и есть овладение собственным поведением. </w:t>
      </w:r>
    </w:p>
    <w:p w:rsidR="008153B7" w:rsidRPr="003300E7" w:rsidRDefault="008153B7"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Новое содержа</w:t>
      </w:r>
      <w:r w:rsidR="00234BA6" w:rsidRPr="003300E7">
        <w:rPr>
          <w:rFonts w:ascii="Times New Roman" w:hAnsi="Times New Roman"/>
          <w:sz w:val="28"/>
          <w:szCs w:val="28"/>
        </w:rPr>
        <w:t xml:space="preserve">ние начального обучения открыло </w:t>
      </w:r>
      <w:r w:rsidRPr="003300E7">
        <w:rPr>
          <w:rFonts w:ascii="Times New Roman" w:hAnsi="Times New Roman"/>
          <w:sz w:val="28"/>
          <w:szCs w:val="28"/>
        </w:rPr>
        <w:t xml:space="preserve">возможности для воспитания детей, определяющее значение имеет содержание образования, методика преподавания, личность и знания учителя, который передает свое мировоззрение, культуру, нравственный опыт следующему поколению. Все это составляет систему воздействий, которая направляет развитие детей и определяет особенности формирования их поведения. Одна из задач духовно-нравственного воспитания школы – правильно организовать деятельность ребёнка. </w:t>
      </w:r>
    </w:p>
    <w:p w:rsidR="0002677D" w:rsidRPr="003300E7" w:rsidRDefault="0002677D"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 xml:space="preserve">Учебный процесс тесно связан с духовно-нравственным воспитанием. В условиях современной школы, когда содержание образования увеличилось в </w:t>
      </w:r>
      <w:r w:rsidRPr="003300E7">
        <w:rPr>
          <w:rFonts w:ascii="Times New Roman" w:hAnsi="Times New Roman"/>
          <w:sz w:val="28"/>
          <w:szCs w:val="28"/>
        </w:rPr>
        <w:lastRenderedPageBreak/>
        <w:t>объеме и усложнилось по своей внутренней структуре, в духовно-нравственном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w:t>
      </w:r>
    </w:p>
    <w:p w:rsidR="001C4F40" w:rsidRPr="003300E7" w:rsidRDefault="0002677D"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 xml:space="preserve">Новая российская общеобразовательная школа должна стать важнейшим фактором, обеспечивающим социокультурную модернизацию российского общества. Именно в школе должна быть сосредоточена не только интеллектуальная, но и гражданская, духовная и культурная жизнь </w:t>
      </w:r>
      <w:proofErr w:type="gramStart"/>
      <w:r w:rsidRPr="003300E7">
        <w:rPr>
          <w:rFonts w:ascii="Times New Roman" w:hAnsi="Times New Roman"/>
          <w:sz w:val="28"/>
          <w:szCs w:val="28"/>
        </w:rPr>
        <w:t>обучающегося</w:t>
      </w:r>
      <w:proofErr w:type="gramEnd"/>
      <w:r w:rsidRPr="003300E7">
        <w:rPr>
          <w:rFonts w:ascii="Times New Roman" w:hAnsi="Times New Roman"/>
          <w:sz w:val="28"/>
          <w:szCs w:val="28"/>
        </w:rPr>
        <w:t>.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w:t>
      </w:r>
    </w:p>
    <w:p w:rsidR="00323DC3" w:rsidRPr="003300E7" w:rsidRDefault="00323DC3"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Духовно нравственное развитие и воспитание учащихся - важнейшие задачи соврем</w:t>
      </w:r>
      <w:r w:rsidR="00E8539B">
        <w:rPr>
          <w:rFonts w:ascii="Times New Roman" w:hAnsi="Times New Roman"/>
          <w:sz w:val="28"/>
          <w:szCs w:val="28"/>
        </w:rPr>
        <w:t xml:space="preserve">енного образования, которому </w:t>
      </w:r>
      <w:r w:rsidRPr="003300E7">
        <w:rPr>
          <w:rFonts w:ascii="Times New Roman" w:hAnsi="Times New Roman"/>
          <w:sz w:val="28"/>
          <w:szCs w:val="28"/>
        </w:rPr>
        <w:t>отводится ключевая роль в духовно нравственной консолидации р</w:t>
      </w:r>
      <w:r w:rsidR="00E8539B">
        <w:rPr>
          <w:rFonts w:ascii="Times New Roman" w:hAnsi="Times New Roman"/>
          <w:sz w:val="28"/>
          <w:szCs w:val="28"/>
        </w:rPr>
        <w:t>оссийского общества.</w:t>
      </w:r>
      <w:r w:rsidRPr="003300E7">
        <w:rPr>
          <w:rFonts w:ascii="Times New Roman" w:hAnsi="Times New Roman"/>
          <w:sz w:val="28"/>
          <w:szCs w:val="28"/>
        </w:rPr>
        <w:t xml:space="preserve"> </w:t>
      </w:r>
      <w:proofErr w:type="gramStart"/>
      <w:r w:rsidRPr="003300E7">
        <w:rPr>
          <w:rFonts w:ascii="Times New Roman" w:hAnsi="Times New Roman"/>
          <w:sz w:val="28"/>
          <w:szCs w:val="28"/>
        </w:rPr>
        <w:t>Духовное и нравственное развитие младших школьников предполагает последовательное расширение и укрепление ценностно смысловой сферы их личности, которое сможет позволить учащимся на основе традиционных моральных норм и нравственных идеалов выстраивать отношение к себе и другим людям, к окружающему миру.</w:t>
      </w:r>
      <w:proofErr w:type="gramEnd"/>
      <w:r w:rsidRPr="003300E7">
        <w:rPr>
          <w:rFonts w:ascii="Times New Roman" w:hAnsi="Times New Roman"/>
          <w:sz w:val="28"/>
          <w:szCs w:val="28"/>
        </w:rPr>
        <w:t xml:space="preserve"> Важно заметить, что духовно нравственное воспитание на начальной ступени образовани</w:t>
      </w:r>
      <w:r w:rsidR="00E8539B">
        <w:rPr>
          <w:rFonts w:ascii="Times New Roman" w:hAnsi="Times New Roman"/>
          <w:sz w:val="28"/>
          <w:szCs w:val="28"/>
        </w:rPr>
        <w:t xml:space="preserve">я реализуется </w:t>
      </w:r>
      <w:r w:rsidRPr="003300E7">
        <w:rPr>
          <w:rFonts w:ascii="Times New Roman" w:hAnsi="Times New Roman"/>
          <w:sz w:val="28"/>
          <w:szCs w:val="28"/>
        </w:rPr>
        <w:t>в единстве урочной, внеурочной и внешкольной деятельности, в совместной педагогической работе образовательного учреждения, сем</w:t>
      </w:r>
      <w:r w:rsidR="00E8539B">
        <w:rPr>
          <w:rFonts w:ascii="Times New Roman" w:hAnsi="Times New Roman"/>
          <w:sz w:val="28"/>
          <w:szCs w:val="28"/>
        </w:rPr>
        <w:t>ьи и других институтов общества</w:t>
      </w:r>
      <w:bookmarkStart w:id="0" w:name="_GoBack"/>
      <w:bookmarkEnd w:id="0"/>
      <w:r w:rsidRPr="003300E7">
        <w:rPr>
          <w:rFonts w:ascii="Times New Roman" w:hAnsi="Times New Roman"/>
          <w:sz w:val="28"/>
          <w:szCs w:val="28"/>
        </w:rPr>
        <w:t>.</w:t>
      </w:r>
    </w:p>
    <w:p w:rsidR="00323DC3" w:rsidRPr="003300E7" w:rsidRDefault="00323DC3"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Одним из показателей эффективности системы воспитания должно быть нравственное развитие ребенка, существенные изменения в его духовно-нравственном мире. Эти факторы проявляются в устойчивости нравственного поведения детей в обычных и осложненных ситуациях, в относительной независимости поведения от внешнего контроля со стороны взрослых, в умении предвидеть нравственные последствия своих поступков, в появлении внутреннего контроля – совести, осознания моральной стороны поступков и самого себя как носителя нравственности.</w:t>
      </w:r>
    </w:p>
    <w:p w:rsidR="00323DC3" w:rsidRPr="003300E7" w:rsidRDefault="00323DC3" w:rsidP="003300E7">
      <w:pPr>
        <w:spacing w:after="0" w:line="240" w:lineRule="auto"/>
        <w:ind w:firstLine="709"/>
        <w:jc w:val="both"/>
        <w:rPr>
          <w:rFonts w:ascii="Times New Roman" w:hAnsi="Times New Roman"/>
          <w:sz w:val="28"/>
          <w:szCs w:val="28"/>
        </w:rPr>
      </w:pPr>
      <w:r w:rsidRPr="003300E7">
        <w:rPr>
          <w:rFonts w:ascii="Times New Roman" w:hAnsi="Times New Roman"/>
          <w:sz w:val="28"/>
          <w:szCs w:val="28"/>
        </w:rPr>
        <w:t xml:space="preserve">А. С. Макаренко говорил «Важную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Таким образом, многие учителя обращаются к проблемам нравственного воспитания детей младшего школьного возраста. Основные цели, которые ставят перед собой учителя – это воспитание нравственных чувств, нравственного сознания и поведения, любви к </w:t>
      </w:r>
      <w:proofErr w:type="gramStart"/>
      <w:r w:rsidRPr="003300E7">
        <w:rPr>
          <w:rFonts w:ascii="Times New Roman" w:hAnsi="Times New Roman"/>
          <w:sz w:val="28"/>
          <w:szCs w:val="28"/>
        </w:rPr>
        <w:t>ближнему</w:t>
      </w:r>
      <w:proofErr w:type="gramEnd"/>
      <w:r w:rsidRPr="003300E7">
        <w:rPr>
          <w:rFonts w:ascii="Times New Roman" w:hAnsi="Times New Roman"/>
          <w:sz w:val="28"/>
          <w:szCs w:val="28"/>
        </w:rPr>
        <w:t>.</w:t>
      </w:r>
    </w:p>
    <w:p w:rsidR="00323DC3" w:rsidRPr="003300E7" w:rsidRDefault="003300E7" w:rsidP="003300E7">
      <w:pPr>
        <w:spacing w:after="0" w:line="240" w:lineRule="auto"/>
        <w:jc w:val="center"/>
        <w:rPr>
          <w:rFonts w:ascii="Times New Roman" w:hAnsi="Times New Roman"/>
          <w:b/>
          <w:sz w:val="24"/>
          <w:szCs w:val="24"/>
        </w:rPr>
      </w:pPr>
      <w:r w:rsidRPr="003300E7">
        <w:rPr>
          <w:rFonts w:ascii="Times New Roman" w:hAnsi="Times New Roman"/>
          <w:b/>
          <w:sz w:val="24"/>
          <w:szCs w:val="24"/>
        </w:rPr>
        <w:t>Литература:</w:t>
      </w:r>
    </w:p>
    <w:p w:rsidR="003300E7" w:rsidRPr="003300E7" w:rsidRDefault="003300E7" w:rsidP="003300E7">
      <w:pPr>
        <w:pStyle w:val="a3"/>
        <w:numPr>
          <w:ilvl w:val="0"/>
          <w:numId w:val="1"/>
        </w:numPr>
        <w:spacing w:after="0" w:line="240" w:lineRule="auto"/>
        <w:ind w:left="284" w:hanging="284"/>
        <w:jc w:val="both"/>
        <w:rPr>
          <w:rFonts w:ascii="Times New Roman" w:hAnsi="Times New Roman"/>
          <w:sz w:val="24"/>
          <w:szCs w:val="24"/>
        </w:rPr>
      </w:pPr>
      <w:r w:rsidRPr="003300E7">
        <w:rPr>
          <w:rFonts w:ascii="Times New Roman" w:hAnsi="Times New Roman"/>
          <w:sz w:val="24"/>
          <w:szCs w:val="24"/>
        </w:rPr>
        <w:t>Харламов И.Ф. Духовно-нравственное воспитание младших школьников. М.: Просвещение, 1983. - 460 с.</w:t>
      </w:r>
    </w:p>
    <w:p w:rsidR="003300E7" w:rsidRPr="003300E7" w:rsidRDefault="003300E7" w:rsidP="003300E7">
      <w:pPr>
        <w:pStyle w:val="a4"/>
        <w:numPr>
          <w:ilvl w:val="0"/>
          <w:numId w:val="1"/>
        </w:numPr>
        <w:tabs>
          <w:tab w:val="left" w:pos="0"/>
          <w:tab w:val="left" w:pos="280"/>
          <w:tab w:val="left" w:pos="560"/>
        </w:tabs>
        <w:spacing w:after="0"/>
        <w:ind w:hanging="1069"/>
        <w:rPr>
          <w:sz w:val="24"/>
          <w:szCs w:val="24"/>
        </w:rPr>
      </w:pPr>
      <w:bookmarkStart w:id="1" w:name="_Ref263086201"/>
      <w:r w:rsidRPr="003300E7">
        <w:rPr>
          <w:sz w:val="24"/>
          <w:szCs w:val="24"/>
        </w:rPr>
        <w:t xml:space="preserve">Лихачев Б.Т. Педагогика. – М.: </w:t>
      </w:r>
      <w:proofErr w:type="spellStart"/>
      <w:r w:rsidRPr="003300E7">
        <w:rPr>
          <w:sz w:val="24"/>
          <w:szCs w:val="24"/>
        </w:rPr>
        <w:t>Юрайт</w:t>
      </w:r>
      <w:proofErr w:type="spellEnd"/>
      <w:r w:rsidRPr="003300E7">
        <w:rPr>
          <w:sz w:val="24"/>
          <w:szCs w:val="24"/>
        </w:rPr>
        <w:t>, 2003. – 607с.</w:t>
      </w:r>
      <w:bookmarkEnd w:id="1"/>
    </w:p>
    <w:p w:rsidR="003300E7" w:rsidRPr="003300E7" w:rsidRDefault="003300E7" w:rsidP="003300E7">
      <w:pPr>
        <w:numPr>
          <w:ilvl w:val="0"/>
          <w:numId w:val="1"/>
        </w:numPr>
        <w:spacing w:after="0" w:line="240" w:lineRule="auto"/>
        <w:ind w:left="284" w:hanging="284"/>
        <w:jc w:val="both"/>
        <w:rPr>
          <w:rFonts w:ascii="Times New Roman" w:hAnsi="Times New Roman"/>
          <w:sz w:val="24"/>
          <w:szCs w:val="24"/>
        </w:rPr>
      </w:pPr>
      <w:bookmarkStart w:id="2" w:name="_Ref263023433"/>
      <w:proofErr w:type="spellStart"/>
      <w:r w:rsidRPr="003300E7">
        <w:rPr>
          <w:rFonts w:ascii="Times New Roman" w:hAnsi="Times New Roman"/>
          <w:sz w:val="24"/>
          <w:szCs w:val="24"/>
        </w:rPr>
        <w:t>Подласый</w:t>
      </w:r>
      <w:proofErr w:type="spellEnd"/>
      <w:r w:rsidRPr="003300E7">
        <w:rPr>
          <w:rFonts w:ascii="Times New Roman" w:hAnsi="Times New Roman"/>
          <w:sz w:val="24"/>
          <w:szCs w:val="24"/>
        </w:rPr>
        <w:t xml:space="preserve">  П.  И.  Педагогика. - М.: Просвещение, 1996</w:t>
      </w:r>
      <w:bookmarkEnd w:id="2"/>
      <w:r w:rsidRPr="003300E7">
        <w:rPr>
          <w:rFonts w:ascii="Times New Roman" w:hAnsi="Times New Roman"/>
          <w:sz w:val="24"/>
          <w:szCs w:val="24"/>
        </w:rPr>
        <w:t>.</w:t>
      </w:r>
    </w:p>
    <w:p w:rsidR="003300E7" w:rsidRPr="003300E7" w:rsidRDefault="003300E7" w:rsidP="003300E7">
      <w:pPr>
        <w:pStyle w:val="a3"/>
        <w:numPr>
          <w:ilvl w:val="0"/>
          <w:numId w:val="1"/>
        </w:numPr>
        <w:spacing w:after="0" w:line="240" w:lineRule="auto"/>
        <w:ind w:left="284" w:hanging="284"/>
        <w:jc w:val="both"/>
        <w:rPr>
          <w:rFonts w:ascii="Times New Roman" w:hAnsi="Times New Roman"/>
          <w:sz w:val="24"/>
          <w:szCs w:val="24"/>
        </w:rPr>
      </w:pPr>
      <w:r w:rsidRPr="003300E7">
        <w:rPr>
          <w:rFonts w:ascii="Times New Roman" w:hAnsi="Times New Roman"/>
          <w:sz w:val="24"/>
          <w:szCs w:val="24"/>
        </w:rPr>
        <w:t>Ушинский, К.Д. Педагогические сочинения, Т. 1 Текст / Сост. С.Ф. Егоров. - М.: Педагогика, 1988. - 246 с.</w:t>
      </w:r>
    </w:p>
    <w:p w:rsidR="003300E7" w:rsidRPr="003300E7" w:rsidRDefault="003300E7" w:rsidP="003300E7">
      <w:pPr>
        <w:pStyle w:val="a3"/>
        <w:spacing w:line="240" w:lineRule="auto"/>
        <w:ind w:left="1069"/>
        <w:jc w:val="both"/>
        <w:rPr>
          <w:rFonts w:ascii="Times New Roman" w:hAnsi="Times New Roman"/>
          <w:sz w:val="28"/>
          <w:szCs w:val="28"/>
        </w:rPr>
      </w:pPr>
    </w:p>
    <w:sectPr w:rsidR="003300E7" w:rsidRPr="003300E7" w:rsidSect="00BC333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5C38"/>
    <w:multiLevelType w:val="hybridMultilevel"/>
    <w:tmpl w:val="B3405604"/>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DD0FFC"/>
    <w:multiLevelType w:val="hybridMultilevel"/>
    <w:tmpl w:val="46D4AA5A"/>
    <w:lvl w:ilvl="0" w:tplc="CE40064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CA"/>
    <w:rsid w:val="0002677D"/>
    <w:rsid w:val="001C4F40"/>
    <w:rsid w:val="00234BA6"/>
    <w:rsid w:val="003111CF"/>
    <w:rsid w:val="00323DC3"/>
    <w:rsid w:val="003300E7"/>
    <w:rsid w:val="008153B7"/>
    <w:rsid w:val="008B49CA"/>
    <w:rsid w:val="00BC3334"/>
    <w:rsid w:val="00E8539B"/>
    <w:rsid w:val="00FD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BC3334"/>
    <w:pPr>
      <w:spacing w:before="100" w:beforeAutospacing="1" w:after="100" w:afterAutospacing="1" w:line="240" w:lineRule="auto"/>
    </w:pPr>
    <w:rPr>
      <w:rFonts w:ascii="Times New Roman" w:hAnsi="Times New Roman"/>
      <w:sz w:val="24"/>
      <w:szCs w:val="24"/>
    </w:rPr>
  </w:style>
  <w:style w:type="paragraph" w:styleId="a3">
    <w:name w:val="List Paragraph"/>
    <w:basedOn w:val="a"/>
    <w:qFormat/>
    <w:rsid w:val="003300E7"/>
    <w:pPr>
      <w:ind w:left="720"/>
      <w:contextualSpacing/>
    </w:pPr>
  </w:style>
  <w:style w:type="paragraph" w:styleId="a4">
    <w:name w:val="No Spacing"/>
    <w:qFormat/>
    <w:rsid w:val="003300E7"/>
    <w:pPr>
      <w:spacing w:after="60" w:line="240" w:lineRule="auto"/>
      <w:ind w:firstLine="34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BC3334"/>
    <w:pPr>
      <w:spacing w:before="100" w:beforeAutospacing="1" w:after="100" w:afterAutospacing="1" w:line="240" w:lineRule="auto"/>
    </w:pPr>
    <w:rPr>
      <w:rFonts w:ascii="Times New Roman" w:hAnsi="Times New Roman"/>
      <w:sz w:val="24"/>
      <w:szCs w:val="24"/>
    </w:rPr>
  </w:style>
  <w:style w:type="paragraph" w:styleId="a3">
    <w:name w:val="List Paragraph"/>
    <w:basedOn w:val="a"/>
    <w:qFormat/>
    <w:rsid w:val="003300E7"/>
    <w:pPr>
      <w:ind w:left="720"/>
      <w:contextualSpacing/>
    </w:pPr>
  </w:style>
  <w:style w:type="paragraph" w:styleId="a4">
    <w:name w:val="No Spacing"/>
    <w:qFormat/>
    <w:rsid w:val="003300E7"/>
    <w:pPr>
      <w:spacing w:after="60" w:line="240" w:lineRule="auto"/>
      <w:ind w:firstLine="340"/>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2023-04-04T16:47:00Z</dcterms:created>
  <dcterms:modified xsi:type="dcterms:W3CDTF">2023-04-05T17:57:00Z</dcterms:modified>
</cp:coreProperties>
</file>