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73" w:rsidRDefault="005E2073">
      <w:pPr>
        <w:ind w:right="-414"/>
        <w:jc w:val="center"/>
      </w:pPr>
    </w:p>
    <w:p w:rsidR="0004655C" w:rsidRDefault="0004655C">
      <w:pPr>
        <w:ind w:right="-414"/>
        <w:jc w:val="center"/>
      </w:pPr>
    </w:p>
    <w:p w:rsidR="0004655C" w:rsidRDefault="0004655C">
      <w:pPr>
        <w:ind w:right="-414"/>
        <w:jc w:val="center"/>
      </w:pPr>
    </w:p>
    <w:p w:rsidR="0004655C" w:rsidRDefault="0004655C">
      <w:pPr>
        <w:ind w:right="-414"/>
        <w:jc w:val="center"/>
      </w:pPr>
    </w:p>
    <w:p w:rsidR="0004655C" w:rsidRDefault="0004655C">
      <w:pPr>
        <w:ind w:right="-414"/>
        <w:jc w:val="center"/>
        <w:rPr>
          <w:color w:val="17365D"/>
          <w:sz w:val="28"/>
          <w:szCs w:val="28"/>
        </w:rPr>
      </w:pPr>
    </w:p>
    <w:p w:rsidR="005E2073" w:rsidRDefault="00DE1434">
      <w:pPr>
        <w:ind w:right="-414"/>
        <w:jc w:val="both"/>
        <w:rPr>
          <w:b/>
          <w:sz w:val="28"/>
          <w:szCs w:val="28"/>
        </w:rPr>
      </w:pPr>
      <w:r>
        <w:rPr>
          <w:b/>
          <w:sz w:val="28"/>
          <w:szCs w:val="28"/>
        </w:rPr>
        <w:t xml:space="preserve">              </w:t>
      </w:r>
    </w:p>
    <w:p w:rsidR="005E2073" w:rsidRDefault="005E2073">
      <w:pPr>
        <w:ind w:right="-414"/>
        <w:jc w:val="both"/>
        <w:rPr>
          <w:color w:val="17365D"/>
          <w:sz w:val="28"/>
          <w:szCs w:val="28"/>
        </w:rPr>
      </w:pPr>
    </w:p>
    <w:p w:rsidR="005E2073" w:rsidRDefault="005E2073">
      <w:pPr>
        <w:ind w:right="-414"/>
        <w:jc w:val="both"/>
        <w:rPr>
          <w:color w:val="17365D"/>
          <w:sz w:val="28"/>
          <w:szCs w:val="28"/>
        </w:rPr>
      </w:pPr>
    </w:p>
    <w:p w:rsidR="005E2073" w:rsidRDefault="005E2073">
      <w:pPr>
        <w:ind w:right="-414"/>
        <w:jc w:val="both"/>
        <w:rPr>
          <w:color w:val="17365D"/>
          <w:sz w:val="28"/>
          <w:szCs w:val="28"/>
        </w:rPr>
      </w:pPr>
    </w:p>
    <w:p w:rsidR="005E2073" w:rsidRDefault="005E2073">
      <w:pPr>
        <w:ind w:right="-414"/>
        <w:jc w:val="both"/>
        <w:rPr>
          <w:color w:val="17365D"/>
          <w:sz w:val="28"/>
          <w:szCs w:val="28"/>
        </w:rPr>
      </w:pPr>
    </w:p>
    <w:p w:rsidR="005E2073" w:rsidRDefault="0004655C">
      <w:pPr>
        <w:pStyle w:val="110"/>
        <w:shd w:val="clear" w:color="auto" w:fill="FFFFFF"/>
        <w:spacing w:before="0"/>
        <w:ind w:left="0" w:right="-414" w:firstLine="0"/>
        <w:jc w:val="center"/>
        <w:rPr>
          <w:rFonts w:ascii="Times New Roman" w:eastAsia="Times New Roman" w:hAnsi="Times New Roman"/>
          <w:bCs w:val="0"/>
          <w:color w:val="auto"/>
          <w:sz w:val="36"/>
          <w:szCs w:val="36"/>
          <w:lang w:eastAsia="ru-RU"/>
        </w:rPr>
      </w:pPr>
      <w:r>
        <w:rPr>
          <w:rFonts w:ascii="Times New Roman" w:eastAsia="Times New Roman" w:hAnsi="Times New Roman"/>
          <w:bCs w:val="0"/>
          <w:color w:val="auto"/>
          <w:sz w:val="36"/>
          <w:szCs w:val="36"/>
          <w:lang w:eastAsia="ru-RU"/>
        </w:rPr>
        <w:t xml:space="preserve"> </w:t>
      </w:r>
      <w:r w:rsidR="00DE1434">
        <w:rPr>
          <w:rFonts w:ascii="Times New Roman" w:eastAsia="Times New Roman" w:hAnsi="Times New Roman"/>
          <w:bCs w:val="0"/>
          <w:color w:val="auto"/>
          <w:sz w:val="36"/>
          <w:szCs w:val="36"/>
          <w:lang w:eastAsia="ru-RU"/>
        </w:rPr>
        <w:t xml:space="preserve">«Семейные ценности и традиции </w:t>
      </w:r>
    </w:p>
    <w:p w:rsidR="005E2073" w:rsidRDefault="00DE1434">
      <w:pPr>
        <w:pStyle w:val="110"/>
        <w:shd w:val="clear" w:color="auto" w:fill="FFFFFF"/>
        <w:spacing w:before="0"/>
        <w:ind w:left="0" w:right="-414" w:firstLine="0"/>
        <w:jc w:val="center"/>
        <w:rPr>
          <w:rFonts w:ascii="Times New Roman" w:eastAsia="Times New Roman" w:hAnsi="Times New Roman"/>
          <w:bCs w:val="0"/>
          <w:color w:val="auto"/>
          <w:sz w:val="36"/>
          <w:szCs w:val="36"/>
          <w:lang w:eastAsia="ru-RU"/>
        </w:rPr>
      </w:pPr>
      <w:r>
        <w:rPr>
          <w:rFonts w:ascii="Times New Roman" w:eastAsia="Times New Roman" w:hAnsi="Times New Roman"/>
          <w:bCs w:val="0"/>
          <w:color w:val="auto"/>
          <w:sz w:val="36"/>
          <w:szCs w:val="36"/>
          <w:lang w:eastAsia="ru-RU"/>
        </w:rPr>
        <w:t>в воспитании детей»</w:t>
      </w:r>
    </w:p>
    <w:p w:rsidR="00224D58" w:rsidRDefault="00224D58">
      <w:pPr>
        <w:ind w:right="-414"/>
        <w:jc w:val="center"/>
        <w:rPr>
          <w:sz w:val="28"/>
          <w:szCs w:val="28"/>
        </w:rPr>
      </w:pPr>
      <w:r>
        <w:rPr>
          <w:sz w:val="28"/>
          <w:szCs w:val="28"/>
        </w:rPr>
        <w:t xml:space="preserve"> </w:t>
      </w: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224D58" w:rsidRDefault="00224D58">
      <w:pPr>
        <w:ind w:right="-414"/>
        <w:jc w:val="center"/>
        <w:rPr>
          <w:sz w:val="28"/>
          <w:szCs w:val="28"/>
        </w:rPr>
      </w:pPr>
    </w:p>
    <w:p w:rsidR="005E2073" w:rsidRDefault="00224D58" w:rsidP="00224D58">
      <w:pPr>
        <w:ind w:right="-414"/>
        <w:jc w:val="center"/>
        <w:rPr>
          <w:sz w:val="28"/>
          <w:szCs w:val="28"/>
        </w:rPr>
      </w:pPr>
      <w:r>
        <w:rPr>
          <w:sz w:val="28"/>
          <w:szCs w:val="28"/>
        </w:rPr>
        <w:t xml:space="preserve">                                             </w:t>
      </w:r>
      <w:bookmarkStart w:id="0" w:name="_GoBack"/>
      <w:bookmarkEnd w:id="0"/>
      <w:r>
        <w:rPr>
          <w:sz w:val="28"/>
          <w:szCs w:val="28"/>
        </w:rPr>
        <w:t xml:space="preserve">Подготовила: </w:t>
      </w:r>
      <w:proofErr w:type="spellStart"/>
      <w:r>
        <w:rPr>
          <w:sz w:val="28"/>
          <w:szCs w:val="28"/>
        </w:rPr>
        <w:t>Кубак</w:t>
      </w:r>
      <w:proofErr w:type="spellEnd"/>
      <w:r>
        <w:rPr>
          <w:sz w:val="28"/>
          <w:szCs w:val="28"/>
        </w:rPr>
        <w:t xml:space="preserve"> М.А.</w:t>
      </w: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sz w:val="28"/>
          <w:szCs w:val="28"/>
        </w:rPr>
      </w:pPr>
    </w:p>
    <w:p w:rsidR="005E2073" w:rsidRDefault="005E2073">
      <w:pPr>
        <w:ind w:right="-414"/>
        <w:jc w:val="both"/>
        <w:rPr>
          <w:b/>
          <w:i/>
          <w:color w:val="17365D"/>
          <w:sz w:val="28"/>
          <w:szCs w:val="28"/>
        </w:rPr>
      </w:pPr>
    </w:p>
    <w:p w:rsidR="005E2073" w:rsidRDefault="005E2073">
      <w:pPr>
        <w:ind w:right="-414"/>
        <w:jc w:val="both"/>
        <w:rPr>
          <w:b/>
          <w:i/>
          <w:color w:val="17365D"/>
          <w:sz w:val="28"/>
          <w:szCs w:val="28"/>
        </w:rPr>
      </w:pPr>
    </w:p>
    <w:p w:rsidR="005E2073" w:rsidRDefault="005E2073">
      <w:pPr>
        <w:ind w:right="-414"/>
        <w:jc w:val="both"/>
        <w:rPr>
          <w:b/>
          <w:i/>
          <w:color w:val="17365D"/>
          <w:sz w:val="28"/>
          <w:szCs w:val="28"/>
        </w:rPr>
      </w:pPr>
    </w:p>
    <w:p w:rsidR="005E2073" w:rsidRDefault="005E2073">
      <w:pPr>
        <w:ind w:right="-414"/>
        <w:jc w:val="both"/>
        <w:rPr>
          <w:b/>
          <w:i/>
          <w:color w:val="17365D"/>
          <w:sz w:val="28"/>
          <w:szCs w:val="28"/>
        </w:rPr>
      </w:pPr>
    </w:p>
    <w:p w:rsidR="0004655C" w:rsidRDefault="0004655C" w:rsidP="00976E48">
      <w:pPr>
        <w:spacing w:line="276" w:lineRule="auto"/>
        <w:ind w:right="-414"/>
      </w:pPr>
    </w:p>
    <w:p w:rsidR="0004655C" w:rsidRDefault="0004655C" w:rsidP="00976E48">
      <w:pPr>
        <w:spacing w:line="276" w:lineRule="auto"/>
        <w:ind w:right="-414"/>
      </w:pPr>
    </w:p>
    <w:p w:rsidR="0004655C" w:rsidRDefault="0004655C" w:rsidP="00976E48">
      <w:pPr>
        <w:spacing w:line="276" w:lineRule="auto"/>
        <w:ind w:right="-414"/>
      </w:pPr>
    </w:p>
    <w:p w:rsidR="0004655C" w:rsidRDefault="0004655C" w:rsidP="00976E48">
      <w:pPr>
        <w:spacing w:line="276" w:lineRule="auto"/>
        <w:ind w:right="-414"/>
      </w:pPr>
    </w:p>
    <w:p w:rsidR="005E2073" w:rsidRPr="0004655C" w:rsidRDefault="00DE1434" w:rsidP="00224D58">
      <w:pPr>
        <w:spacing w:line="276" w:lineRule="auto"/>
        <w:ind w:right="-414"/>
        <w:jc w:val="right"/>
      </w:pPr>
      <w:r w:rsidRPr="0004655C">
        <w:t>"Семья - эта та самая среда,</w:t>
      </w:r>
    </w:p>
    <w:p w:rsidR="005E2073" w:rsidRPr="0004655C" w:rsidRDefault="00DE1434" w:rsidP="00224D58">
      <w:pPr>
        <w:shd w:val="clear" w:color="auto" w:fill="FFFFFF"/>
        <w:spacing w:line="276" w:lineRule="auto"/>
        <w:ind w:left="284" w:right="-414" w:firstLine="425"/>
        <w:jc w:val="right"/>
      </w:pPr>
      <w:r w:rsidRPr="0004655C">
        <w:t xml:space="preserve">в </w:t>
      </w:r>
      <w:proofErr w:type="gramStart"/>
      <w:r w:rsidRPr="0004655C">
        <w:t>которой</w:t>
      </w:r>
      <w:proofErr w:type="gramEnd"/>
      <w:r w:rsidRPr="0004655C">
        <w:t xml:space="preserve"> человек учится,</w:t>
      </w:r>
    </w:p>
    <w:p w:rsidR="005E2073" w:rsidRPr="0004655C" w:rsidRDefault="00DE1434" w:rsidP="00224D58">
      <w:pPr>
        <w:shd w:val="clear" w:color="auto" w:fill="FFFFFF"/>
        <w:spacing w:line="276" w:lineRule="auto"/>
        <w:ind w:left="284" w:right="-414" w:firstLine="425"/>
        <w:jc w:val="right"/>
      </w:pPr>
      <w:r w:rsidRPr="0004655C">
        <w:t>и сам творит добро"</w:t>
      </w:r>
    </w:p>
    <w:p w:rsidR="005E2073" w:rsidRPr="0004655C" w:rsidRDefault="00DE1434" w:rsidP="00224D58">
      <w:pPr>
        <w:shd w:val="clear" w:color="auto" w:fill="FFFFFF"/>
        <w:spacing w:line="276" w:lineRule="auto"/>
        <w:ind w:left="284" w:right="-414" w:firstLine="425"/>
        <w:jc w:val="right"/>
      </w:pPr>
      <w:r w:rsidRPr="0004655C">
        <w:t>В. А. Сухомлинский.</w:t>
      </w:r>
    </w:p>
    <w:p w:rsidR="005E2073" w:rsidRPr="0004655C" w:rsidRDefault="005E2073" w:rsidP="00976E48">
      <w:pPr>
        <w:shd w:val="clear" w:color="auto" w:fill="FFFFFF"/>
        <w:spacing w:line="276" w:lineRule="auto"/>
        <w:ind w:left="284" w:right="-414" w:firstLine="425"/>
      </w:pPr>
    </w:p>
    <w:p w:rsidR="005E2073" w:rsidRPr="0004655C" w:rsidRDefault="00DE1434" w:rsidP="00976E48">
      <w:pPr>
        <w:shd w:val="clear" w:color="auto" w:fill="FFFFFF"/>
        <w:spacing w:line="276" w:lineRule="auto"/>
        <w:ind w:left="284" w:right="-414" w:firstLine="425"/>
      </w:pPr>
      <w:r w:rsidRPr="0004655C">
        <w:tab/>
        <w:t>Ведущим факторами в формировании личности ребенка являются нравственная атмосфера жизни семьи, ее уклад, стиль. Под этими понятиями подразумеваются социальные установки и система ценностей семьи, взаимоотношения членов семьи друг с другом и с окружающими людьми, семейные традиции, педагогическая образованность, культура родителей, их умение организовать жизнь и деятельность детей в семье соответственно возрасту ребенка и целям его всестороннего воспитания.</w:t>
      </w:r>
    </w:p>
    <w:p w:rsidR="005E2073" w:rsidRPr="0004655C" w:rsidRDefault="00DE1434" w:rsidP="00976E48">
      <w:pPr>
        <w:shd w:val="clear" w:color="auto" w:fill="FFFFFF"/>
        <w:spacing w:line="276" w:lineRule="auto"/>
        <w:ind w:left="284" w:right="-414" w:firstLine="425"/>
      </w:pPr>
      <w:r w:rsidRPr="0004655C">
        <w:tab/>
        <w:t xml:space="preserve">В настоящее время в нашей стране в силу многих причин ослабевают родственные связи, уходит в прошлое традиционное семейное воспитание. Именно семья является хранителем традиций, обеспечивает преемственность поколений, сохраняет и развивает лучшие качества людей.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lastRenderedPageBreak/>
        <w:t>По мнению многих психологов - педагогов в современных</w:t>
      </w:r>
      <w:r w:rsidR="00976E48" w:rsidRPr="0004655C">
        <w:rPr>
          <w:color w:val="000000"/>
          <w:bdr w:val="nil"/>
        </w:rPr>
        <w:t xml:space="preserve"> семьях присутствуют  следующие </w:t>
      </w:r>
      <w:r w:rsidRPr="0004655C">
        <w:rPr>
          <w:color w:val="000000"/>
          <w:bdr w:val="nil"/>
        </w:rPr>
        <w:t xml:space="preserve">проблемы: </w:t>
      </w:r>
    </w:p>
    <w:p w:rsidR="005E2073" w:rsidRPr="0004655C" w:rsidRDefault="00DE1434" w:rsidP="00976E48">
      <w:pPr>
        <w:numPr>
          <w:ilvl w:val="0"/>
          <w:numId w:val="9"/>
        </w:numPr>
        <w:pBdr>
          <w:top w:val="nil"/>
          <w:left w:val="nil"/>
          <w:bottom w:val="nil"/>
          <w:right w:val="nil"/>
          <w:between w:val="nil"/>
          <w:bar w:val="nil"/>
        </w:pBdr>
        <w:spacing w:line="276" w:lineRule="auto"/>
        <w:ind w:left="284" w:firstLine="425"/>
        <w:rPr>
          <w:color w:val="000000"/>
          <w:bdr w:val="nil"/>
        </w:rPr>
      </w:pPr>
      <w:r w:rsidRPr="0004655C">
        <w:rPr>
          <w:color w:val="000000"/>
          <w:bdr w:val="nil"/>
        </w:rPr>
        <w:t>Распад преемственности поколений, исчезновение семейных традиций.</w:t>
      </w:r>
    </w:p>
    <w:p w:rsidR="005E2073" w:rsidRPr="0004655C" w:rsidRDefault="00DE1434" w:rsidP="00976E48">
      <w:pPr>
        <w:numPr>
          <w:ilvl w:val="0"/>
          <w:numId w:val="9"/>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Крайне низкий уровень нравственной культуры большинства современных родителей  как недостаточная компетентность семьи в вопросах нравственного становления и  воспитания личности ребёнка. </w:t>
      </w:r>
    </w:p>
    <w:p w:rsidR="005E2073" w:rsidRPr="0004655C" w:rsidRDefault="00DE1434" w:rsidP="00976E48">
      <w:pPr>
        <w:numPr>
          <w:ilvl w:val="0"/>
          <w:numId w:val="10"/>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Утрата семейной функции передачи детям значимых культурных и жизненных  ценностей.  </w:t>
      </w:r>
    </w:p>
    <w:p w:rsidR="005E2073" w:rsidRPr="0004655C" w:rsidRDefault="00DE1434" w:rsidP="00976E48">
      <w:pPr>
        <w:numPr>
          <w:ilvl w:val="0"/>
          <w:numId w:val="9"/>
        </w:numPr>
        <w:pBdr>
          <w:top w:val="nil"/>
          <w:left w:val="nil"/>
          <w:bottom w:val="nil"/>
          <w:right w:val="nil"/>
          <w:between w:val="nil"/>
          <w:bar w:val="nil"/>
        </w:pBdr>
        <w:spacing w:line="276" w:lineRule="auto"/>
        <w:ind w:left="284" w:firstLine="425"/>
        <w:rPr>
          <w:color w:val="000000"/>
          <w:bdr w:val="nil"/>
        </w:rPr>
      </w:pPr>
      <w:r w:rsidRPr="0004655C">
        <w:rPr>
          <w:color w:val="000000"/>
          <w:bdr w:val="nil"/>
        </w:rPr>
        <w:t>Недостаток знаний у дошкольников о своей семье, о ее истории.</w:t>
      </w:r>
    </w:p>
    <w:p w:rsidR="005E2073" w:rsidRPr="0004655C" w:rsidRDefault="00DE1434" w:rsidP="00976E48">
      <w:pPr>
        <w:numPr>
          <w:ilvl w:val="0"/>
          <w:numId w:val="9"/>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Разобщенность между семьей и детским садом. </w:t>
      </w:r>
    </w:p>
    <w:p w:rsidR="005E2073" w:rsidRPr="0004655C" w:rsidRDefault="00DE1434" w:rsidP="00976E48">
      <w:pPr>
        <w:numPr>
          <w:ilvl w:val="0"/>
          <w:numId w:val="9"/>
        </w:numPr>
        <w:pBdr>
          <w:top w:val="nil"/>
          <w:left w:val="nil"/>
          <w:bottom w:val="nil"/>
          <w:right w:val="nil"/>
          <w:between w:val="nil"/>
          <w:bar w:val="nil"/>
        </w:pBdr>
        <w:spacing w:line="276" w:lineRule="auto"/>
        <w:ind w:left="284" w:firstLine="425"/>
      </w:pPr>
      <w:r w:rsidRPr="0004655C">
        <w:rPr>
          <w:color w:val="000000"/>
          <w:bdr w:val="nil"/>
        </w:rPr>
        <w:t xml:space="preserve"> В семьях не сформированы представления о положительных и отрицательных  поступках, как одних из ценностей семьи.  </w:t>
      </w:r>
    </w:p>
    <w:p w:rsidR="005E2073" w:rsidRPr="0004655C" w:rsidRDefault="00DE1434" w:rsidP="00976E48">
      <w:pPr>
        <w:shd w:val="clear" w:color="auto" w:fill="FFFFFF"/>
        <w:spacing w:line="276" w:lineRule="auto"/>
        <w:ind w:left="284" w:right="-414" w:firstLine="425"/>
      </w:pPr>
      <w:r w:rsidRPr="0004655C">
        <w:tab/>
        <w:t xml:space="preserve">Семья, родственные чувства, сплачивающие ее членов, не утрачивают своего огромного значения на протяжении всей жизни человека. Главный смысл и цель семейной жизни — воспитание детей. Главная школа воспитания детей — это взаимоотношения мужа и жены, отца и матери. Любовь и поддержка особенно нужны детям, так как дают им чувство уверенности, защищенности, что необходимо для их гармоничного развития. </w:t>
      </w:r>
    </w:p>
    <w:p w:rsidR="005E2073" w:rsidRPr="0004655C" w:rsidRDefault="00DE1434" w:rsidP="00976E48">
      <w:pPr>
        <w:shd w:val="clear" w:color="auto" w:fill="FFFFFF"/>
        <w:spacing w:line="276" w:lineRule="auto"/>
        <w:ind w:left="284" w:right="-414" w:firstLine="425"/>
      </w:pPr>
      <w:r w:rsidRPr="0004655C">
        <w:tab/>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родителями как таковыми, а ещё и той семейной жизнью, которая складывается.</w:t>
      </w:r>
    </w:p>
    <w:p w:rsidR="005E2073" w:rsidRPr="0004655C" w:rsidRDefault="00DE1434" w:rsidP="00976E48">
      <w:pPr>
        <w:shd w:val="clear" w:color="auto" w:fill="FFFFFF"/>
        <w:spacing w:line="276" w:lineRule="auto"/>
        <w:ind w:left="284" w:right="-414" w:firstLine="425"/>
      </w:pPr>
      <w:r w:rsidRPr="0004655C">
        <w:lastRenderedPageBreak/>
        <w:tab/>
        <w:t xml:space="preserve">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w:t>
      </w:r>
      <w:r w:rsidRPr="0004655C">
        <w:tab/>
        <w:t>Приобщить к семейным традициям можно на личном примере самих родителей.</w:t>
      </w:r>
    </w:p>
    <w:p w:rsidR="005E2073" w:rsidRPr="0004655C" w:rsidRDefault="00DE1434" w:rsidP="00976E48">
      <w:pPr>
        <w:shd w:val="clear" w:color="auto" w:fill="FFFFFF"/>
        <w:spacing w:line="276" w:lineRule="auto"/>
        <w:ind w:left="284" w:right="-414" w:firstLine="425"/>
      </w:pPr>
      <w:r w:rsidRPr="0004655C">
        <w:tab/>
        <w:t xml:space="preserve">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5E2073" w:rsidRPr="0004655C" w:rsidRDefault="00DE1434" w:rsidP="00976E48">
      <w:pPr>
        <w:shd w:val="clear" w:color="auto" w:fill="FFFFFF"/>
        <w:spacing w:line="276" w:lineRule="auto"/>
        <w:ind w:left="284" w:right="-414" w:firstLine="425"/>
      </w:pPr>
      <w:r w:rsidRPr="0004655C">
        <w:t>Независимо от того, стараются ли сохранить старые домашние традиции, которые дороги маме или папе, или появляется нечто новое, нужно помнить, что детство формирует ребенка на всю жизнь.</w:t>
      </w:r>
    </w:p>
    <w:p w:rsidR="005E2073" w:rsidRPr="0004655C" w:rsidRDefault="00DE1434" w:rsidP="00976E48">
      <w:pPr>
        <w:shd w:val="clear" w:color="auto" w:fill="FFFFFF"/>
        <w:spacing w:line="276" w:lineRule="auto"/>
        <w:ind w:left="284" w:right="-414" w:firstLine="425"/>
      </w:pPr>
      <w:r w:rsidRPr="0004655C">
        <w:tab/>
        <w:t>Во всем нужно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ребенка своей непременной обязательностью, - передают  ощущение незащищенности дома.</w:t>
      </w:r>
    </w:p>
    <w:p w:rsidR="005E2073" w:rsidRPr="0004655C" w:rsidRDefault="00DE1434" w:rsidP="00976E48">
      <w:pPr>
        <w:shd w:val="clear" w:color="auto" w:fill="FFFFFF"/>
        <w:spacing w:line="276" w:lineRule="auto"/>
        <w:ind w:left="284" w:right="-414" w:firstLine="425"/>
      </w:pPr>
      <w:r w:rsidRPr="0004655C">
        <w:tab/>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w:t>
      </w:r>
    </w:p>
    <w:p w:rsidR="005E2073" w:rsidRPr="0004655C" w:rsidRDefault="00DE1434" w:rsidP="00976E48">
      <w:pPr>
        <w:shd w:val="clear" w:color="auto" w:fill="FFFFFF"/>
        <w:spacing w:line="276" w:lineRule="auto"/>
        <w:ind w:left="284" w:right="-414" w:firstLine="425"/>
      </w:pPr>
      <w:r w:rsidRPr="0004655C">
        <w:tab/>
        <w:t xml:space="preserve">Главное, чтобы </w:t>
      </w:r>
      <w:r w:rsidRPr="00224D58">
        <w:t>семейные традиции</w:t>
      </w:r>
      <w:r w:rsidRPr="0004655C">
        <w:t xml:space="preserve"> способствовали упрочнению взаимоотношений родителей и детей.</w:t>
      </w:r>
    </w:p>
    <w:p w:rsidR="005E2073" w:rsidRPr="0004655C" w:rsidRDefault="00DE1434" w:rsidP="00976E48">
      <w:pPr>
        <w:shd w:val="clear" w:color="auto" w:fill="FFFFFF"/>
        <w:spacing w:line="276" w:lineRule="auto"/>
        <w:ind w:left="284" w:right="-414" w:firstLine="425"/>
      </w:pPr>
      <w:r w:rsidRPr="0004655C">
        <w:tab/>
        <w:t xml:space="preserve">Семейные традиции — один из основных способов воспитания, т. к. прежде, чем попасть в школу, другой коллектив, ребенок познает себя и идентифицирует в семье. Традиции нескольких </w:t>
      </w:r>
      <w:r w:rsidRPr="0004655C">
        <w:lastRenderedPageBreak/>
        <w:t>поколений, позволяют ребенку осознать свою связь с бабушками, дедушками, общими предками, позволяют ребенку гордиться своей семьей.</w:t>
      </w:r>
    </w:p>
    <w:p w:rsidR="005E2073" w:rsidRPr="0004655C" w:rsidRDefault="00DE1434" w:rsidP="00976E48">
      <w:pPr>
        <w:shd w:val="clear" w:color="auto" w:fill="FFFFFF"/>
        <w:spacing w:line="276" w:lineRule="auto"/>
        <w:ind w:left="284" w:right="-414" w:firstLine="425"/>
      </w:pPr>
      <w:r w:rsidRPr="0004655C">
        <w:tab/>
      </w:r>
      <w:r w:rsidRPr="00224D58">
        <w:t>Традиция - это основа уклада семьи, семьи – дружной, крепкой, у которой есть будущее. Поэтому  и нужно возрождать семейные традиции</w:t>
      </w:r>
      <w:r w:rsidRPr="0004655C">
        <w:t>.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Занимаясь воспитанием и формированием основ семейной принадлежности, семейных ценностей у старших дошкольников, мы наметили цели: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 повышение роли семейных ценностей в становлении личности ребенка, его нравственном  воспитании.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 привлечение родителей и оказание им практической помощи в работе по ознакомлению  детей с семейными ценностями, историей семьи.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Для реализации поставленных целей определили следующие задачи: </w:t>
      </w:r>
    </w:p>
    <w:p w:rsidR="005E2073" w:rsidRPr="0004655C" w:rsidRDefault="00DE1434" w:rsidP="00976E48">
      <w:pPr>
        <w:numPr>
          <w:ilvl w:val="0"/>
          <w:numId w:val="11"/>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Создать условия для эффективного взаимодействия детского сада и семьи по  ознакомлению дошкольников с миром нравственных ценностей семейных традиций. </w:t>
      </w:r>
    </w:p>
    <w:p w:rsidR="005E2073" w:rsidRPr="0004655C" w:rsidRDefault="00DE1434" w:rsidP="00976E48">
      <w:pPr>
        <w:numPr>
          <w:ilvl w:val="0"/>
          <w:numId w:val="11"/>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Предоставить родителям теоретические знания и практические навыки позитивного взаимодействия с детьми в разных видах деятельности. </w:t>
      </w:r>
    </w:p>
    <w:p w:rsidR="005E2073" w:rsidRPr="0004655C" w:rsidRDefault="00DE1434" w:rsidP="00976E48">
      <w:pPr>
        <w:numPr>
          <w:ilvl w:val="0"/>
          <w:numId w:val="11"/>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Вызвать интерес у детей и родителей к семье, ее истории. </w:t>
      </w:r>
    </w:p>
    <w:p w:rsidR="005E2073" w:rsidRPr="0004655C" w:rsidRDefault="00DE1434" w:rsidP="00976E48">
      <w:pPr>
        <w:numPr>
          <w:ilvl w:val="0"/>
          <w:numId w:val="11"/>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Показать детям значимость семьи в жизни каждого человека. Воспитывать у детей  любовь и уважение к родительскому дому, семье, своим близким, старшему  поколению.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lastRenderedPageBreak/>
        <w:t>Решая задачи по формированию направленности на мир семьи</w:t>
      </w:r>
      <w:proofErr w:type="gramStart"/>
      <w:r w:rsidRPr="0004655C">
        <w:rPr>
          <w:color w:val="000000"/>
          <w:bdr w:val="nil"/>
        </w:rPr>
        <w:t xml:space="preserve"> ,</w:t>
      </w:r>
      <w:proofErr w:type="gramEnd"/>
      <w:r w:rsidRPr="0004655C">
        <w:rPr>
          <w:color w:val="000000"/>
          <w:bdr w:val="nil"/>
        </w:rPr>
        <w:t xml:space="preserve">семейных ценностей у детей  старшего дошкольного возраста в своей группе, мы строили свою работу в соответствии с  особенностями детей, учитывая следующие принципы: </w:t>
      </w:r>
    </w:p>
    <w:p w:rsidR="005E2073" w:rsidRPr="0004655C" w:rsidRDefault="00DE1434" w:rsidP="00976E48">
      <w:pPr>
        <w:numPr>
          <w:ilvl w:val="0"/>
          <w:numId w:val="12"/>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опора на личный опыт детей, полученный ими в семье </w:t>
      </w:r>
    </w:p>
    <w:p w:rsidR="005E2073" w:rsidRPr="0004655C" w:rsidRDefault="00DE1434" w:rsidP="00976E48">
      <w:pPr>
        <w:numPr>
          <w:ilvl w:val="0"/>
          <w:numId w:val="12"/>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доступность материала для детей дошкольного возраста </w:t>
      </w:r>
    </w:p>
    <w:p w:rsidR="005E2073" w:rsidRPr="0004655C" w:rsidRDefault="00DE1434" w:rsidP="00976E48">
      <w:pPr>
        <w:numPr>
          <w:ilvl w:val="0"/>
          <w:numId w:val="12"/>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максимальное привлечение родителей и оказание им практической помощи в работе по ознакомлению детей с семейными ценностями, историей семьи интеграция совместной деятельности детей и родителей дома с их деятельностью в дошкольном образовательном учреждении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Прикосновение к истории своей семьи вызывает у детей сильные эмоции, заставляет сопереживать, внимательно относиться к памяти прошлого, к своим историческим корням. Взаимодействие с родителями в данном направлении способствует формированию бережного отношения к семейным ценностям, сохранению семейных связей. Только семья может обеспечить сохранение национальных традиций и обычаев, обеспечить передачу потомкам всего положительного, что накапливается семьей и народом.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Разрабатывая план-программу формирования у старших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дошкольников семейных ценностей, необходимо включать разные формы работы, как с детьми, так и с родителями.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Активно используйте </w:t>
      </w:r>
      <w:proofErr w:type="gramStart"/>
      <w:r w:rsidRPr="0004655C">
        <w:rPr>
          <w:color w:val="000000"/>
          <w:bdr w:val="nil"/>
        </w:rPr>
        <w:t>в своей работе по взаимодействию с родителями в формировании у детей</w:t>
      </w:r>
      <w:proofErr w:type="gramEnd"/>
      <w:r w:rsidRPr="0004655C">
        <w:rPr>
          <w:color w:val="000000"/>
          <w:bdr w:val="nil"/>
        </w:rPr>
        <w:t xml:space="preserve"> направленности на мир семьи и семейным ценностям, метод проектов, предусматривающий поэтапную последовательность в организации обучения детей: от выявления их возможностей и прошлого опыта – к совместному планированию и реализации намеченного.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lastRenderedPageBreak/>
        <w:t xml:space="preserve">Организация взаимодействия детского сада  и семьи в форме проектной деятельности представляет собой интересную современную форму работы по привлечению родителей к активному участию в воспитательно-образовательном процессе и способствует укреплению связи между дошкольным учреждением и семьями воспитанников. В результате неформального общения детей и взрослых создана не только внутрисемейная, но и межсемейная дружеская атмосфера, что послужит раскрытию творческих способностей детей и взрослых.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В рамках семейных художественно - творческих проектов можно реализовать такие проекты, как «Ты взрослый, я - ребенок», «Цветок семейного счастья», «Герб моей семьи». Основная цель таких проектов - укрепление семьи, вовлечение детей и взрослых в творческий процесс; общение родителей и детей.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Большой интерес и активное участие у родителей и воспитанников проявится  в творческом проекте «Генеалогическое древо моей семьи». Предметом исследования станет родословная каждого ребенка группы. Цель данного проекта: способствование закрепления интереса к своей семье, родословной, воспитание любви и уважительного отношения к родителям и предкам, формирование и развитие личности,  партнерских отношений с семьёй. Работа над проектом способствует активному сотрудничеству с семьёй, установлению партнерских отношений, сплочению детского коллектива, детей и родителей, сплочению семьи. Родители вместе с детьми осознают значимость этой работы. У них сформируется гордость за своих предков,  ответс</w:t>
      </w:r>
      <w:r w:rsidR="00976E48" w:rsidRPr="0004655C">
        <w:rPr>
          <w:color w:val="000000"/>
          <w:bdr w:val="nil"/>
        </w:rPr>
        <w:t xml:space="preserve">твенность перед ними и детьми. </w:t>
      </w:r>
      <w:r w:rsidRPr="0004655C">
        <w:rPr>
          <w:color w:val="000000"/>
          <w:bdr w:val="nil"/>
        </w:rPr>
        <w:t>Дети расширят свой кругозор и интерес к истории семьи, семейным традициям, к родословной. Данная творческая работа  способствует воспитание чувства гордости за свою семью,</w:t>
      </w:r>
      <w:r w:rsidR="00976E48" w:rsidRPr="0004655C">
        <w:rPr>
          <w:color w:val="000000"/>
          <w:bdr w:val="nil"/>
        </w:rPr>
        <w:t xml:space="preserve"> любви и уважения к родителям. </w:t>
      </w:r>
      <w:r w:rsidRPr="0004655C">
        <w:rPr>
          <w:color w:val="000000"/>
          <w:bdr w:val="nil"/>
        </w:rPr>
        <w:lastRenderedPageBreak/>
        <w:t>Результатом выполнения данного проекта станет яркая выставка настоящих фамильных «деревьев».</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Для того что бы дети больше знали о жизни своих родителей можно предложить конкурс семейные истории. В которых раскроются истории из детства их родителей. Эту работу дети  могут выполнить только с помощью взрослых членов своей семьи. Дети могут собирать различный материал, такие как </w:t>
      </w:r>
      <w:proofErr w:type="gramStart"/>
      <w:r w:rsidRPr="0004655C">
        <w:rPr>
          <w:color w:val="000000"/>
          <w:bdr w:val="nil"/>
        </w:rPr>
        <w:t>фото</w:t>
      </w:r>
      <w:proofErr w:type="gramEnd"/>
      <w:r w:rsidRPr="0004655C">
        <w:rPr>
          <w:color w:val="000000"/>
          <w:bdr w:val="nil"/>
        </w:rPr>
        <w:t xml:space="preserve"> из архивов семейных, игрушки родителей, если таковые остались, рассказы со слов родителей, герб семьи и т.д. После этого в группе каждый ребёнок</w:t>
      </w:r>
      <w:proofErr w:type="gramStart"/>
      <w:r w:rsidRPr="0004655C">
        <w:rPr>
          <w:color w:val="000000"/>
          <w:bdr w:val="nil"/>
        </w:rPr>
        <w:t xml:space="preserve"> Р</w:t>
      </w:r>
      <w:proofErr w:type="gramEnd"/>
      <w:r w:rsidRPr="0004655C">
        <w:rPr>
          <w:color w:val="000000"/>
          <w:bdr w:val="nil"/>
        </w:rPr>
        <w:t xml:space="preserve">асскажет о своей семье, своих родителях.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Семейные праздники – особые дни в жизни ребёнка, они несут заряд радости эмоциональный подъём, обещают приятные каждому сердцу подарки и открытое общение с близкими людьми.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Можно провести консультацию с родителями о необходимости привлекать детей к посильному участию в праздниках. Задача родителей – помочь ребёнку выбрать подарок, придумать интересное поздравление, оформить комнату и праздничный стол.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Предложить родителям ввести традицию, проводимую один раз в неделю </w:t>
      </w:r>
      <w:proofErr w:type="gramStart"/>
      <w:r w:rsidRPr="0004655C">
        <w:rPr>
          <w:color w:val="000000"/>
          <w:bdr w:val="nil"/>
        </w:rPr>
        <w:t xml:space="preserve">( </w:t>
      </w:r>
      <w:proofErr w:type="gramEnd"/>
      <w:r w:rsidRPr="0004655C">
        <w:rPr>
          <w:color w:val="000000"/>
          <w:bdr w:val="nil"/>
        </w:rPr>
        <w:t xml:space="preserve">желательно в один и тот же день недели) «семейный вечер», данная традиция является  одним из самых эффективных и доказанных  способов укрепить семью.  Хороший семейный вечер – это или общая игра, или ужин всей семьёй, или прогулка.  Залогом благополучного семейного вечера является обязательство быть на нём и отложить  все другие дела. Для помощи родителям можно дать рекомендации, какие темы, можно обсуждать на семейном  вечере: «Семейные ценности», «Собирание семейных историй», «Решение семейных  проблем», «Управление семейным бюджетом», «Разделение семейной работы», «Прощение  других» и т.д.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lastRenderedPageBreak/>
        <w:t xml:space="preserve">Неоценимую роль в нравственном воспитании и формировании у дошкольников  направленности на мир семьи играет устное народное творчество, чтение художественной  литературы. Предложить родителям ввести семейные традиции такие как: «Чтение перед  сном», «Читаем всей семьей», «Чтение по очереди». Совместно с родителями можно создать  сборник пословиц и поговорок о семье «Кто с семьей дружит - тот живет, не </w:t>
      </w:r>
      <w:proofErr w:type="gramStart"/>
      <w:r w:rsidRPr="0004655C">
        <w:rPr>
          <w:color w:val="000000"/>
          <w:bdr w:val="nil"/>
        </w:rPr>
        <w:t>тужит</w:t>
      </w:r>
      <w:proofErr w:type="gramEnd"/>
      <w:r w:rsidRPr="0004655C">
        <w:rPr>
          <w:color w:val="000000"/>
          <w:bdr w:val="nil"/>
        </w:rPr>
        <w:t xml:space="preserve"> ».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В работе с родителями можно воспользоваться  рекомендациями  Арнаутовой Е</w:t>
      </w:r>
      <w:proofErr w:type="gramStart"/>
      <w:r w:rsidRPr="0004655C">
        <w:rPr>
          <w:color w:val="000000"/>
          <w:bdr w:val="nil"/>
        </w:rPr>
        <w:t>,П</w:t>
      </w:r>
      <w:proofErr w:type="gramEnd"/>
      <w:r w:rsidRPr="0004655C">
        <w:rPr>
          <w:color w:val="000000"/>
          <w:bdr w:val="nil"/>
        </w:rPr>
        <w:t xml:space="preserve"> по использованию в  работе с родителями метода игрового моделирования поведения . Когда родитель вступает в  игровое взаимодействие , поле его зрения на воспитательную проблему расширяется , он  может поставить под сомнение собственное представление о ребенке, его семейной  принадлежности. Применяя этот метод, можно организовать по пятницам «Вечерние игралки - заседалки », на которых предлагаем родителям различные задания в проигрывании ситуаций:  «Успокойте плачущего  ребенка, не желающему уступить место пожилому человеку»,  «Найдите подход к ребёнку, не желающему выполнять вашу просьбу» и т. д., либо ситуации,  возникшие между детьми. В условной игровой обстановке родители получают возможность  обогащать комплекс своих воспитательных методов общения с ребёнком, обнаруживают  стереотипы в своём поведении, что может способствовать освобождению от них.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Большую значимость для формирования представлений у детей о нравственных  ценностях в семье имеют этические беседы. На организованных встречах с родителями  нужно объяснить им, как важен их личный пример, совместная деятельность, беседы по душам для передачи детям нравственных, моральных представлений.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lastRenderedPageBreak/>
        <w:t xml:space="preserve">Огромной популярностью среди детей и родителей пользуются совместные  праздники, которые сближают членов семьи, находят эмоциональный отклик в сердцах  детей. Очень востребованы и пользуются популярностью такие праздники-досуги как: «Сядем рядком, да  поговорим ладком», «Нет роднее дружка, чем родная матушка», « Папа, мама и </w:t>
      </w:r>
      <w:proofErr w:type="gramStart"/>
      <w:r w:rsidRPr="0004655C">
        <w:rPr>
          <w:color w:val="000000"/>
          <w:bdr w:val="nil"/>
        </w:rPr>
        <w:t>я-</w:t>
      </w:r>
      <w:proofErr w:type="gramEnd"/>
      <w:r w:rsidRPr="0004655C">
        <w:rPr>
          <w:color w:val="000000"/>
          <w:bdr w:val="nil"/>
        </w:rPr>
        <w:t xml:space="preserve"> спортивная семья» и др.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Также в группах можно создать семейный музей. Музей семьи – специально спроектированная  интерактивная образовательная среда, в пространстве которой решаются задачи  формирования у детей направленности на мир семьи; содержит предметы (экспонаты),  несущие определенную историческую ценность для отдельно взятой семьи, отражающие  жизнь конкретной семьи в совокупности индивидуальных проявлений в различных сферах  деятельности. Музей семьи, являясь педагогическим по своей сути, определяет музейную среду как образовательную. </w:t>
      </w:r>
      <w:proofErr w:type="gramStart"/>
      <w:r w:rsidRPr="0004655C">
        <w:rPr>
          <w:color w:val="000000"/>
          <w:bdr w:val="nil"/>
        </w:rPr>
        <w:t xml:space="preserve">Тематика данного проекта может быть </w:t>
      </w:r>
      <w:r w:rsidR="00976E48" w:rsidRPr="0004655C">
        <w:rPr>
          <w:color w:val="000000"/>
          <w:bdr w:val="nil"/>
        </w:rPr>
        <w:t>разнообразной,</w:t>
      </w:r>
      <w:r w:rsidRPr="0004655C">
        <w:rPr>
          <w:color w:val="000000"/>
          <w:bdr w:val="nil"/>
        </w:rPr>
        <w:t xml:space="preserve"> например, как «Вот оно какое, семейное лето!»,  «Большая книга сказок о маме», семейные сказки «Из уст – в уста», выставки «Игрушки  детства родителей», «Бабушкины куклы», «Семейные реликвии» и др. Также в музее  можно выставить семейные коллекции:</w:t>
      </w:r>
      <w:proofErr w:type="gramEnd"/>
      <w:r w:rsidRPr="0004655C">
        <w:rPr>
          <w:color w:val="000000"/>
          <w:bdr w:val="nil"/>
        </w:rPr>
        <w:t xml:space="preserve"> «Марки России», « Календарики», «Монеты»,  «Новогодние игрушки» и др. Коллекционирование способствует расширению кругозора детей  по вопросам, связанным с семьей; обеспечивает развитие у ребенка познавательных интересов  к миру семьи. Только совместное сотрудничество и заинтересованность педагогов, детей и  родителей способствовали зарождению и функционированию музея семьи.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В формировании семейных ценностей и сплочённости детей с родителями можно предложить ещё одну работу, как «Фото-</w:t>
      </w:r>
      <w:r w:rsidRPr="0004655C">
        <w:rPr>
          <w:color w:val="000000"/>
          <w:bdr w:val="nil"/>
        </w:rPr>
        <w:lastRenderedPageBreak/>
        <w:t>коллажи»,  «Фото - репортажи» на темы</w:t>
      </w:r>
      <w:proofErr w:type="gramStart"/>
      <w:r w:rsidRPr="0004655C">
        <w:rPr>
          <w:color w:val="000000"/>
          <w:bdr w:val="nil"/>
        </w:rPr>
        <w:t xml:space="preserve"> :</w:t>
      </w:r>
      <w:proofErr w:type="gramEnd"/>
      <w:r w:rsidRPr="0004655C">
        <w:rPr>
          <w:color w:val="000000"/>
          <w:bdr w:val="nil"/>
        </w:rPr>
        <w:t xml:space="preserve"> «Мир детства мам и бабушек» (пап и дедуш</w:t>
      </w:r>
      <w:r w:rsidR="00224D58">
        <w:rPr>
          <w:color w:val="000000"/>
          <w:bdr w:val="nil"/>
        </w:rPr>
        <w:t>ек), « Активный  отдых », «Папа, мама и я – спортивная</w:t>
      </w:r>
      <w:r w:rsidRPr="0004655C">
        <w:rPr>
          <w:color w:val="000000"/>
          <w:bdr w:val="nil"/>
        </w:rPr>
        <w:t xml:space="preserve"> семья», и т.д.; ежемесячные выпуски тематических «Семейных журналов»: «Хобби  моей семьи», « Традиции моей семьи», « Самый интересный семейный выходной», « Самая  дружная семья – моя!» и др.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Проводимая нами работа с родителями по взаимодействию формирования у дошкольников  направленности на семью, семейные ценности должна способствовать: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Сохранению семейных ценностей, уважения к ним, возрождению традиций,  благоприятно повлияло на позитивные взаимоотношения в семье.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Развитию у детей чувства ответственности, взаимной заботы, помощи, уважения по  отношению к своим родным, близким.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 Повышению компетентности родителей в вопросах семейного воспитания.  Восстановлению преемственности семейных поколений.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Получение детьми необходимую информацию о своей семье, ее истории, традициях и  обычаях.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Обмен опытом семейного воспитания и традиций. </w:t>
      </w:r>
    </w:p>
    <w:p w:rsidR="005E2073" w:rsidRPr="0004655C" w:rsidRDefault="00DE1434" w:rsidP="00976E48">
      <w:pPr>
        <w:numPr>
          <w:ilvl w:val="0"/>
          <w:numId w:val="13"/>
        </w:numPr>
        <w:pBdr>
          <w:top w:val="nil"/>
          <w:left w:val="nil"/>
          <w:bottom w:val="nil"/>
          <w:right w:val="nil"/>
          <w:between w:val="nil"/>
          <w:bar w:val="nil"/>
        </w:pBdr>
        <w:spacing w:line="276" w:lineRule="auto"/>
        <w:ind w:left="284" w:firstLine="425"/>
        <w:rPr>
          <w:color w:val="000000"/>
          <w:bdr w:val="nil"/>
        </w:rPr>
      </w:pPr>
      <w:r w:rsidRPr="0004655C">
        <w:rPr>
          <w:color w:val="000000"/>
          <w:bdr w:val="nil"/>
        </w:rPr>
        <w:t xml:space="preserve">Поиск новых форм взаимодействия педагогов с родителями. </w:t>
      </w:r>
    </w:p>
    <w:p w:rsidR="005E2073" w:rsidRPr="0004655C" w:rsidRDefault="00DE1434" w:rsidP="00976E48">
      <w:pPr>
        <w:pBdr>
          <w:top w:val="nil"/>
          <w:left w:val="nil"/>
          <w:bottom w:val="nil"/>
          <w:right w:val="nil"/>
          <w:between w:val="nil"/>
          <w:bar w:val="nil"/>
        </w:pBdr>
        <w:spacing w:line="276" w:lineRule="auto"/>
        <w:ind w:left="284" w:firstLine="425"/>
        <w:rPr>
          <w:color w:val="000000"/>
          <w:bdr w:val="nil"/>
        </w:rPr>
      </w:pPr>
      <w:r w:rsidRPr="0004655C">
        <w:rPr>
          <w:color w:val="000000"/>
          <w:bdr w:val="nil"/>
        </w:rPr>
        <w:t>А главный результат, нашей совместной работы это - усвоение детьми вечных  ценностей: милосердия, сострадания, любви к родным и близ</w:t>
      </w:r>
      <w:r w:rsidR="00976E48" w:rsidRPr="0004655C">
        <w:rPr>
          <w:color w:val="000000"/>
          <w:bdr w:val="nil"/>
        </w:rPr>
        <w:t xml:space="preserve">ким, в стремлении их к добру и </w:t>
      </w:r>
      <w:r w:rsidRPr="0004655C">
        <w:rPr>
          <w:color w:val="000000"/>
          <w:bdr w:val="nil"/>
        </w:rPr>
        <w:t xml:space="preserve">неприятию зла. </w:t>
      </w:r>
    </w:p>
    <w:p w:rsidR="005E2073" w:rsidRDefault="005E2073" w:rsidP="00976E48">
      <w:pPr>
        <w:shd w:val="clear" w:color="auto" w:fill="FFFFFF"/>
        <w:spacing w:line="276" w:lineRule="auto"/>
        <w:ind w:right="-414"/>
        <w:rPr>
          <w:b/>
          <w:sz w:val="28"/>
          <w:szCs w:val="28"/>
        </w:rPr>
      </w:pPr>
    </w:p>
    <w:sectPr w:rsidR="005E2073" w:rsidSect="00224D58">
      <w:headerReference w:type="default" r:id="rId8"/>
      <w:pgSz w:w="8419" w:h="11906" w:orient="landscape"/>
      <w:pgMar w:top="851" w:right="764" w:bottom="851" w:left="426" w:header="709" w:footer="0" w:gutter="0"/>
      <w:pgBorders w:offsetFrom="page">
        <w:top w:val="classicalWave" w:sz="10" w:space="24" w:color="auto"/>
        <w:left w:val="classicalWave" w:sz="10" w:space="24" w:color="auto"/>
        <w:bottom w:val="classicalWave" w:sz="10" w:space="24" w:color="auto"/>
        <w:right w:val="classicalWave" w:sz="10"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2D" w:rsidRDefault="0068532D">
      <w:r>
        <w:separator/>
      </w:r>
    </w:p>
  </w:endnote>
  <w:endnote w:type="continuationSeparator" w:id="0">
    <w:p w:rsidR="0068532D" w:rsidRDefault="006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2D" w:rsidRDefault="0068532D">
      <w:r>
        <w:separator/>
      </w:r>
    </w:p>
  </w:footnote>
  <w:footnote w:type="continuationSeparator" w:id="0">
    <w:p w:rsidR="0068532D" w:rsidRDefault="0068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73" w:rsidRDefault="005E2073">
    <w:pPr>
      <w:pStyle w:val="16"/>
      <w:jc w:val="right"/>
    </w:pPr>
    <w:r>
      <w:fldChar w:fldCharType="begin"/>
    </w:r>
    <w:r w:rsidR="00DE1434">
      <w:instrText xml:space="preserve"> PAGE   \* MERGEFORMAT </w:instrText>
    </w:r>
    <w:r>
      <w:fldChar w:fldCharType="separate"/>
    </w:r>
    <w:r w:rsidR="00224D58">
      <w:rPr>
        <w:noProof/>
      </w:rPr>
      <w:t>11</w:t>
    </w:r>
    <w:r>
      <w:fldChar w:fldCharType="end"/>
    </w:r>
  </w:p>
  <w:p w:rsidR="005E2073" w:rsidRDefault="005E2073">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DB"/>
    <w:multiLevelType w:val="hybridMultilevel"/>
    <w:tmpl w:val="0AC43D72"/>
    <w:lvl w:ilvl="0" w:tplc="C21C5DC8">
      <w:start w:val="1"/>
      <w:numFmt w:val="bullet"/>
      <w:lvlText w:val=""/>
      <w:lvlJc w:val="left"/>
      <w:pPr>
        <w:ind w:left="720" w:hanging="360"/>
      </w:pPr>
      <w:rPr>
        <w:rFonts w:ascii="Symbol" w:hAnsi="Symbol"/>
      </w:rPr>
    </w:lvl>
    <w:lvl w:ilvl="1" w:tplc="313675A8" w:tentative="1">
      <w:start w:val="1"/>
      <w:numFmt w:val="bullet"/>
      <w:lvlText w:val="o"/>
      <w:lvlJc w:val="left"/>
      <w:pPr>
        <w:ind w:left="1440" w:hanging="360"/>
      </w:pPr>
      <w:rPr>
        <w:rFonts w:ascii="Courier New" w:hAnsi="Courier New"/>
      </w:rPr>
    </w:lvl>
    <w:lvl w:ilvl="2" w:tplc="2528C75A" w:tentative="1">
      <w:start w:val="1"/>
      <w:numFmt w:val="bullet"/>
      <w:lvlText w:val=""/>
      <w:lvlJc w:val="left"/>
      <w:pPr>
        <w:ind w:left="2160" w:hanging="360"/>
      </w:pPr>
      <w:rPr>
        <w:rFonts w:ascii="Wingdings" w:hAnsi="Wingdings"/>
      </w:rPr>
    </w:lvl>
    <w:lvl w:ilvl="3" w:tplc="68D63126" w:tentative="1">
      <w:start w:val="1"/>
      <w:numFmt w:val="bullet"/>
      <w:lvlText w:val=""/>
      <w:lvlJc w:val="left"/>
      <w:pPr>
        <w:ind w:left="2880" w:hanging="360"/>
      </w:pPr>
      <w:rPr>
        <w:rFonts w:ascii="Symbol" w:hAnsi="Symbol"/>
      </w:rPr>
    </w:lvl>
    <w:lvl w:ilvl="4" w:tplc="EE921520" w:tentative="1">
      <w:start w:val="1"/>
      <w:numFmt w:val="bullet"/>
      <w:lvlText w:val="o"/>
      <w:lvlJc w:val="left"/>
      <w:pPr>
        <w:ind w:left="3600" w:hanging="360"/>
      </w:pPr>
      <w:rPr>
        <w:rFonts w:ascii="Courier New" w:hAnsi="Courier New"/>
      </w:rPr>
    </w:lvl>
    <w:lvl w:ilvl="5" w:tplc="C7BABF26" w:tentative="1">
      <w:start w:val="1"/>
      <w:numFmt w:val="bullet"/>
      <w:lvlText w:val=""/>
      <w:lvlJc w:val="left"/>
      <w:pPr>
        <w:ind w:left="4320" w:hanging="360"/>
      </w:pPr>
      <w:rPr>
        <w:rFonts w:ascii="Wingdings" w:hAnsi="Wingdings"/>
      </w:rPr>
    </w:lvl>
    <w:lvl w:ilvl="6" w:tplc="A4F247A0" w:tentative="1">
      <w:start w:val="1"/>
      <w:numFmt w:val="bullet"/>
      <w:lvlText w:val=""/>
      <w:lvlJc w:val="left"/>
      <w:pPr>
        <w:ind w:left="5040" w:hanging="360"/>
      </w:pPr>
      <w:rPr>
        <w:rFonts w:ascii="Symbol" w:hAnsi="Symbol"/>
      </w:rPr>
    </w:lvl>
    <w:lvl w:ilvl="7" w:tplc="45B47FA0" w:tentative="1">
      <w:start w:val="1"/>
      <w:numFmt w:val="bullet"/>
      <w:lvlText w:val="o"/>
      <w:lvlJc w:val="left"/>
      <w:pPr>
        <w:ind w:left="5760" w:hanging="360"/>
      </w:pPr>
      <w:rPr>
        <w:rFonts w:ascii="Courier New" w:hAnsi="Courier New"/>
      </w:rPr>
    </w:lvl>
    <w:lvl w:ilvl="8" w:tplc="8F02A5C2" w:tentative="1">
      <w:start w:val="1"/>
      <w:numFmt w:val="bullet"/>
      <w:lvlText w:val=""/>
      <w:lvlJc w:val="left"/>
      <w:pPr>
        <w:ind w:left="6480" w:hanging="360"/>
      </w:pPr>
      <w:rPr>
        <w:rFonts w:ascii="Wingdings" w:hAnsi="Wingdings"/>
      </w:rPr>
    </w:lvl>
  </w:abstractNum>
  <w:abstractNum w:abstractNumId="1">
    <w:nsid w:val="0E186A98"/>
    <w:multiLevelType w:val="hybridMultilevel"/>
    <w:tmpl w:val="2946F09A"/>
    <w:lvl w:ilvl="0" w:tplc="D89A28E4">
      <w:start w:val="1"/>
      <w:numFmt w:val="bullet"/>
      <w:lvlText w:val=""/>
      <w:lvlJc w:val="left"/>
      <w:pPr>
        <w:ind w:left="720" w:hanging="360"/>
      </w:pPr>
      <w:rPr>
        <w:rFonts w:ascii="Symbol" w:hAnsi="Symbol"/>
      </w:rPr>
    </w:lvl>
    <w:lvl w:ilvl="1" w:tplc="F88A8338" w:tentative="1">
      <w:start w:val="1"/>
      <w:numFmt w:val="bullet"/>
      <w:lvlText w:val="o"/>
      <w:lvlJc w:val="left"/>
      <w:pPr>
        <w:ind w:left="1440" w:hanging="360"/>
      </w:pPr>
      <w:rPr>
        <w:rFonts w:ascii="Courier New" w:hAnsi="Courier New"/>
      </w:rPr>
    </w:lvl>
    <w:lvl w:ilvl="2" w:tplc="810C1536" w:tentative="1">
      <w:start w:val="1"/>
      <w:numFmt w:val="bullet"/>
      <w:lvlText w:val=""/>
      <w:lvlJc w:val="left"/>
      <w:pPr>
        <w:ind w:left="2160" w:hanging="360"/>
      </w:pPr>
      <w:rPr>
        <w:rFonts w:ascii="Wingdings" w:hAnsi="Wingdings"/>
      </w:rPr>
    </w:lvl>
    <w:lvl w:ilvl="3" w:tplc="274AA75A" w:tentative="1">
      <w:start w:val="1"/>
      <w:numFmt w:val="bullet"/>
      <w:lvlText w:val=""/>
      <w:lvlJc w:val="left"/>
      <w:pPr>
        <w:ind w:left="2880" w:hanging="360"/>
      </w:pPr>
      <w:rPr>
        <w:rFonts w:ascii="Symbol" w:hAnsi="Symbol"/>
      </w:rPr>
    </w:lvl>
    <w:lvl w:ilvl="4" w:tplc="A02A03F6" w:tentative="1">
      <w:start w:val="1"/>
      <w:numFmt w:val="bullet"/>
      <w:lvlText w:val="o"/>
      <w:lvlJc w:val="left"/>
      <w:pPr>
        <w:ind w:left="3600" w:hanging="360"/>
      </w:pPr>
      <w:rPr>
        <w:rFonts w:ascii="Courier New" w:hAnsi="Courier New"/>
      </w:rPr>
    </w:lvl>
    <w:lvl w:ilvl="5" w:tplc="2F6C9260" w:tentative="1">
      <w:start w:val="1"/>
      <w:numFmt w:val="bullet"/>
      <w:lvlText w:val=""/>
      <w:lvlJc w:val="left"/>
      <w:pPr>
        <w:ind w:left="4320" w:hanging="360"/>
      </w:pPr>
      <w:rPr>
        <w:rFonts w:ascii="Wingdings" w:hAnsi="Wingdings"/>
      </w:rPr>
    </w:lvl>
    <w:lvl w:ilvl="6" w:tplc="15BE89F0" w:tentative="1">
      <w:start w:val="1"/>
      <w:numFmt w:val="bullet"/>
      <w:lvlText w:val=""/>
      <w:lvlJc w:val="left"/>
      <w:pPr>
        <w:ind w:left="5040" w:hanging="360"/>
      </w:pPr>
      <w:rPr>
        <w:rFonts w:ascii="Symbol" w:hAnsi="Symbol"/>
      </w:rPr>
    </w:lvl>
    <w:lvl w:ilvl="7" w:tplc="1DB879E0" w:tentative="1">
      <w:start w:val="1"/>
      <w:numFmt w:val="bullet"/>
      <w:lvlText w:val="o"/>
      <w:lvlJc w:val="left"/>
      <w:pPr>
        <w:ind w:left="5760" w:hanging="360"/>
      </w:pPr>
      <w:rPr>
        <w:rFonts w:ascii="Courier New" w:hAnsi="Courier New"/>
      </w:rPr>
    </w:lvl>
    <w:lvl w:ilvl="8" w:tplc="F86E4CA2" w:tentative="1">
      <w:start w:val="1"/>
      <w:numFmt w:val="bullet"/>
      <w:lvlText w:val=""/>
      <w:lvlJc w:val="left"/>
      <w:pPr>
        <w:ind w:left="6480" w:hanging="360"/>
      </w:pPr>
      <w:rPr>
        <w:rFonts w:ascii="Wingdings" w:hAnsi="Wingdings"/>
      </w:rPr>
    </w:lvl>
  </w:abstractNum>
  <w:abstractNum w:abstractNumId="2">
    <w:nsid w:val="100D0566"/>
    <w:multiLevelType w:val="multilevel"/>
    <w:tmpl w:val="808AC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C7775F"/>
    <w:multiLevelType w:val="hybridMultilevel"/>
    <w:tmpl w:val="7C006D8C"/>
    <w:lvl w:ilvl="0" w:tplc="F5848EBE">
      <w:start w:val="1"/>
      <w:numFmt w:val="bullet"/>
      <w:lvlText w:val=""/>
      <w:lvlJc w:val="left"/>
      <w:pPr>
        <w:ind w:left="720" w:hanging="360"/>
      </w:pPr>
      <w:rPr>
        <w:rFonts w:ascii="Symbol" w:hAnsi="Symbol"/>
      </w:rPr>
    </w:lvl>
    <w:lvl w:ilvl="1" w:tplc="98187930" w:tentative="1">
      <w:start w:val="1"/>
      <w:numFmt w:val="bullet"/>
      <w:lvlText w:val="o"/>
      <w:lvlJc w:val="left"/>
      <w:pPr>
        <w:ind w:left="1440" w:hanging="360"/>
      </w:pPr>
      <w:rPr>
        <w:rFonts w:ascii="Courier New" w:hAnsi="Courier New"/>
      </w:rPr>
    </w:lvl>
    <w:lvl w:ilvl="2" w:tplc="93C2F4A2" w:tentative="1">
      <w:start w:val="1"/>
      <w:numFmt w:val="bullet"/>
      <w:lvlText w:val=""/>
      <w:lvlJc w:val="left"/>
      <w:pPr>
        <w:ind w:left="2160" w:hanging="360"/>
      </w:pPr>
      <w:rPr>
        <w:rFonts w:ascii="Wingdings" w:hAnsi="Wingdings"/>
      </w:rPr>
    </w:lvl>
    <w:lvl w:ilvl="3" w:tplc="7EE45148" w:tentative="1">
      <w:start w:val="1"/>
      <w:numFmt w:val="bullet"/>
      <w:lvlText w:val=""/>
      <w:lvlJc w:val="left"/>
      <w:pPr>
        <w:ind w:left="2880" w:hanging="360"/>
      </w:pPr>
      <w:rPr>
        <w:rFonts w:ascii="Symbol" w:hAnsi="Symbol"/>
      </w:rPr>
    </w:lvl>
    <w:lvl w:ilvl="4" w:tplc="96E41CBC" w:tentative="1">
      <w:start w:val="1"/>
      <w:numFmt w:val="bullet"/>
      <w:lvlText w:val="o"/>
      <w:lvlJc w:val="left"/>
      <w:pPr>
        <w:ind w:left="3600" w:hanging="360"/>
      </w:pPr>
      <w:rPr>
        <w:rFonts w:ascii="Courier New" w:hAnsi="Courier New"/>
      </w:rPr>
    </w:lvl>
    <w:lvl w:ilvl="5" w:tplc="C958D95E" w:tentative="1">
      <w:start w:val="1"/>
      <w:numFmt w:val="bullet"/>
      <w:lvlText w:val=""/>
      <w:lvlJc w:val="left"/>
      <w:pPr>
        <w:ind w:left="4320" w:hanging="360"/>
      </w:pPr>
      <w:rPr>
        <w:rFonts w:ascii="Wingdings" w:hAnsi="Wingdings"/>
      </w:rPr>
    </w:lvl>
    <w:lvl w:ilvl="6" w:tplc="9DAC75BE" w:tentative="1">
      <w:start w:val="1"/>
      <w:numFmt w:val="bullet"/>
      <w:lvlText w:val=""/>
      <w:lvlJc w:val="left"/>
      <w:pPr>
        <w:ind w:left="5040" w:hanging="360"/>
      </w:pPr>
      <w:rPr>
        <w:rFonts w:ascii="Symbol" w:hAnsi="Symbol"/>
      </w:rPr>
    </w:lvl>
    <w:lvl w:ilvl="7" w:tplc="6AB05D98" w:tentative="1">
      <w:start w:val="1"/>
      <w:numFmt w:val="bullet"/>
      <w:lvlText w:val="o"/>
      <w:lvlJc w:val="left"/>
      <w:pPr>
        <w:ind w:left="5760" w:hanging="360"/>
      </w:pPr>
      <w:rPr>
        <w:rFonts w:ascii="Courier New" w:hAnsi="Courier New"/>
      </w:rPr>
    </w:lvl>
    <w:lvl w:ilvl="8" w:tplc="F548890C" w:tentative="1">
      <w:start w:val="1"/>
      <w:numFmt w:val="bullet"/>
      <w:lvlText w:val=""/>
      <w:lvlJc w:val="left"/>
      <w:pPr>
        <w:ind w:left="6480" w:hanging="360"/>
      </w:pPr>
      <w:rPr>
        <w:rFonts w:ascii="Wingdings" w:hAnsi="Wingdings"/>
      </w:rPr>
    </w:lvl>
  </w:abstractNum>
  <w:abstractNum w:abstractNumId="4">
    <w:nsid w:val="3350479F"/>
    <w:multiLevelType w:val="hybridMultilevel"/>
    <w:tmpl w:val="CF4AC186"/>
    <w:lvl w:ilvl="0" w:tplc="B7361B4A">
      <w:start w:val="1"/>
      <w:numFmt w:val="bullet"/>
      <w:lvlText w:val=""/>
      <w:lvlJc w:val="left"/>
      <w:pPr>
        <w:ind w:left="720" w:hanging="360"/>
      </w:pPr>
      <w:rPr>
        <w:rFonts w:ascii="Symbol" w:hAnsi="Symbol"/>
      </w:rPr>
    </w:lvl>
    <w:lvl w:ilvl="1" w:tplc="33D83AC2" w:tentative="1">
      <w:start w:val="1"/>
      <w:numFmt w:val="bullet"/>
      <w:lvlText w:val="o"/>
      <w:lvlJc w:val="left"/>
      <w:pPr>
        <w:ind w:left="1440" w:hanging="360"/>
      </w:pPr>
      <w:rPr>
        <w:rFonts w:ascii="Courier New" w:hAnsi="Courier New"/>
      </w:rPr>
    </w:lvl>
    <w:lvl w:ilvl="2" w:tplc="B8484800" w:tentative="1">
      <w:start w:val="1"/>
      <w:numFmt w:val="bullet"/>
      <w:lvlText w:val=""/>
      <w:lvlJc w:val="left"/>
      <w:pPr>
        <w:ind w:left="2160" w:hanging="360"/>
      </w:pPr>
      <w:rPr>
        <w:rFonts w:ascii="Wingdings" w:hAnsi="Wingdings"/>
      </w:rPr>
    </w:lvl>
    <w:lvl w:ilvl="3" w:tplc="9880FD7E" w:tentative="1">
      <w:start w:val="1"/>
      <w:numFmt w:val="bullet"/>
      <w:lvlText w:val=""/>
      <w:lvlJc w:val="left"/>
      <w:pPr>
        <w:ind w:left="2880" w:hanging="360"/>
      </w:pPr>
      <w:rPr>
        <w:rFonts w:ascii="Symbol" w:hAnsi="Symbol"/>
      </w:rPr>
    </w:lvl>
    <w:lvl w:ilvl="4" w:tplc="7D046A84" w:tentative="1">
      <w:start w:val="1"/>
      <w:numFmt w:val="bullet"/>
      <w:lvlText w:val="o"/>
      <w:lvlJc w:val="left"/>
      <w:pPr>
        <w:ind w:left="3600" w:hanging="360"/>
      </w:pPr>
      <w:rPr>
        <w:rFonts w:ascii="Courier New" w:hAnsi="Courier New"/>
      </w:rPr>
    </w:lvl>
    <w:lvl w:ilvl="5" w:tplc="DA16084A" w:tentative="1">
      <w:start w:val="1"/>
      <w:numFmt w:val="bullet"/>
      <w:lvlText w:val=""/>
      <w:lvlJc w:val="left"/>
      <w:pPr>
        <w:ind w:left="4320" w:hanging="360"/>
      </w:pPr>
      <w:rPr>
        <w:rFonts w:ascii="Wingdings" w:hAnsi="Wingdings"/>
      </w:rPr>
    </w:lvl>
    <w:lvl w:ilvl="6" w:tplc="4626B014" w:tentative="1">
      <w:start w:val="1"/>
      <w:numFmt w:val="bullet"/>
      <w:lvlText w:val=""/>
      <w:lvlJc w:val="left"/>
      <w:pPr>
        <w:ind w:left="5040" w:hanging="360"/>
      </w:pPr>
      <w:rPr>
        <w:rFonts w:ascii="Symbol" w:hAnsi="Symbol"/>
      </w:rPr>
    </w:lvl>
    <w:lvl w:ilvl="7" w:tplc="77A6C08E" w:tentative="1">
      <w:start w:val="1"/>
      <w:numFmt w:val="bullet"/>
      <w:lvlText w:val="o"/>
      <w:lvlJc w:val="left"/>
      <w:pPr>
        <w:ind w:left="5760" w:hanging="360"/>
      </w:pPr>
      <w:rPr>
        <w:rFonts w:ascii="Courier New" w:hAnsi="Courier New"/>
      </w:rPr>
    </w:lvl>
    <w:lvl w:ilvl="8" w:tplc="9832233A" w:tentative="1">
      <w:start w:val="1"/>
      <w:numFmt w:val="bullet"/>
      <w:lvlText w:val=""/>
      <w:lvlJc w:val="left"/>
      <w:pPr>
        <w:ind w:left="6480" w:hanging="360"/>
      </w:pPr>
      <w:rPr>
        <w:rFonts w:ascii="Wingdings" w:hAnsi="Wingdings"/>
      </w:rPr>
    </w:lvl>
  </w:abstractNum>
  <w:abstractNum w:abstractNumId="5">
    <w:nsid w:val="3AF87EAD"/>
    <w:multiLevelType w:val="hybridMultilevel"/>
    <w:tmpl w:val="1C24D2EA"/>
    <w:lvl w:ilvl="0" w:tplc="1CFC73FE">
      <w:start w:val="1"/>
      <w:numFmt w:val="bullet"/>
      <w:lvlText w:val=""/>
      <w:lvlJc w:val="left"/>
      <w:pPr>
        <w:ind w:left="720" w:hanging="360"/>
      </w:pPr>
      <w:rPr>
        <w:rFonts w:ascii="Symbol" w:hAnsi="Symbol"/>
      </w:rPr>
    </w:lvl>
    <w:lvl w:ilvl="1" w:tplc="6DACDBD0" w:tentative="1">
      <w:start w:val="1"/>
      <w:numFmt w:val="bullet"/>
      <w:lvlText w:val="o"/>
      <w:lvlJc w:val="left"/>
      <w:pPr>
        <w:ind w:left="1440" w:hanging="360"/>
      </w:pPr>
      <w:rPr>
        <w:rFonts w:ascii="Courier New" w:hAnsi="Courier New"/>
      </w:rPr>
    </w:lvl>
    <w:lvl w:ilvl="2" w:tplc="79F65932" w:tentative="1">
      <w:start w:val="1"/>
      <w:numFmt w:val="bullet"/>
      <w:lvlText w:val=""/>
      <w:lvlJc w:val="left"/>
      <w:pPr>
        <w:ind w:left="2160" w:hanging="360"/>
      </w:pPr>
      <w:rPr>
        <w:rFonts w:ascii="Wingdings" w:hAnsi="Wingdings"/>
      </w:rPr>
    </w:lvl>
    <w:lvl w:ilvl="3" w:tplc="6B841238" w:tentative="1">
      <w:start w:val="1"/>
      <w:numFmt w:val="bullet"/>
      <w:lvlText w:val=""/>
      <w:lvlJc w:val="left"/>
      <w:pPr>
        <w:ind w:left="2880" w:hanging="360"/>
      </w:pPr>
      <w:rPr>
        <w:rFonts w:ascii="Symbol" w:hAnsi="Symbol"/>
      </w:rPr>
    </w:lvl>
    <w:lvl w:ilvl="4" w:tplc="6B622DB8" w:tentative="1">
      <w:start w:val="1"/>
      <w:numFmt w:val="bullet"/>
      <w:lvlText w:val="o"/>
      <w:lvlJc w:val="left"/>
      <w:pPr>
        <w:ind w:left="3600" w:hanging="360"/>
      </w:pPr>
      <w:rPr>
        <w:rFonts w:ascii="Courier New" w:hAnsi="Courier New"/>
      </w:rPr>
    </w:lvl>
    <w:lvl w:ilvl="5" w:tplc="4F0C16D4" w:tentative="1">
      <w:start w:val="1"/>
      <w:numFmt w:val="bullet"/>
      <w:lvlText w:val=""/>
      <w:lvlJc w:val="left"/>
      <w:pPr>
        <w:ind w:left="4320" w:hanging="360"/>
      </w:pPr>
      <w:rPr>
        <w:rFonts w:ascii="Wingdings" w:hAnsi="Wingdings"/>
      </w:rPr>
    </w:lvl>
    <w:lvl w:ilvl="6" w:tplc="16028B0C" w:tentative="1">
      <w:start w:val="1"/>
      <w:numFmt w:val="bullet"/>
      <w:lvlText w:val=""/>
      <w:lvlJc w:val="left"/>
      <w:pPr>
        <w:ind w:left="5040" w:hanging="360"/>
      </w:pPr>
      <w:rPr>
        <w:rFonts w:ascii="Symbol" w:hAnsi="Symbol"/>
      </w:rPr>
    </w:lvl>
    <w:lvl w:ilvl="7" w:tplc="F69EAB04" w:tentative="1">
      <w:start w:val="1"/>
      <w:numFmt w:val="bullet"/>
      <w:lvlText w:val="o"/>
      <w:lvlJc w:val="left"/>
      <w:pPr>
        <w:ind w:left="5760" w:hanging="360"/>
      </w:pPr>
      <w:rPr>
        <w:rFonts w:ascii="Courier New" w:hAnsi="Courier New"/>
      </w:rPr>
    </w:lvl>
    <w:lvl w:ilvl="8" w:tplc="2EE0AD4C" w:tentative="1">
      <w:start w:val="1"/>
      <w:numFmt w:val="bullet"/>
      <w:lvlText w:val=""/>
      <w:lvlJc w:val="left"/>
      <w:pPr>
        <w:ind w:left="6480" w:hanging="360"/>
      </w:pPr>
      <w:rPr>
        <w:rFonts w:ascii="Wingdings" w:hAnsi="Wingdings"/>
      </w:rPr>
    </w:lvl>
  </w:abstractNum>
  <w:abstractNum w:abstractNumId="6">
    <w:nsid w:val="53ED7C57"/>
    <w:multiLevelType w:val="multilevel"/>
    <w:tmpl w:val="CFC07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1D79E2"/>
    <w:multiLevelType w:val="hybridMultilevel"/>
    <w:tmpl w:val="6706EC14"/>
    <w:lvl w:ilvl="0" w:tplc="56D80F10">
      <w:start w:val="1"/>
      <w:numFmt w:val="bullet"/>
      <w:lvlText w:val=""/>
      <w:lvlJc w:val="left"/>
      <w:pPr>
        <w:ind w:left="720" w:hanging="360"/>
      </w:pPr>
      <w:rPr>
        <w:rFonts w:ascii="Symbol" w:hAnsi="Symbol"/>
      </w:rPr>
    </w:lvl>
    <w:lvl w:ilvl="1" w:tplc="1C4040C8" w:tentative="1">
      <w:start w:val="1"/>
      <w:numFmt w:val="bullet"/>
      <w:lvlText w:val="o"/>
      <w:lvlJc w:val="left"/>
      <w:pPr>
        <w:ind w:left="1440" w:hanging="360"/>
      </w:pPr>
      <w:rPr>
        <w:rFonts w:ascii="Courier New" w:hAnsi="Courier New"/>
      </w:rPr>
    </w:lvl>
    <w:lvl w:ilvl="2" w:tplc="8A2407B8" w:tentative="1">
      <w:start w:val="1"/>
      <w:numFmt w:val="bullet"/>
      <w:lvlText w:val=""/>
      <w:lvlJc w:val="left"/>
      <w:pPr>
        <w:ind w:left="2160" w:hanging="360"/>
      </w:pPr>
      <w:rPr>
        <w:rFonts w:ascii="Wingdings" w:hAnsi="Wingdings"/>
      </w:rPr>
    </w:lvl>
    <w:lvl w:ilvl="3" w:tplc="89726BA6" w:tentative="1">
      <w:start w:val="1"/>
      <w:numFmt w:val="bullet"/>
      <w:lvlText w:val=""/>
      <w:lvlJc w:val="left"/>
      <w:pPr>
        <w:ind w:left="2880" w:hanging="360"/>
      </w:pPr>
      <w:rPr>
        <w:rFonts w:ascii="Symbol" w:hAnsi="Symbol"/>
      </w:rPr>
    </w:lvl>
    <w:lvl w:ilvl="4" w:tplc="47A05D42" w:tentative="1">
      <w:start w:val="1"/>
      <w:numFmt w:val="bullet"/>
      <w:lvlText w:val="o"/>
      <w:lvlJc w:val="left"/>
      <w:pPr>
        <w:ind w:left="3600" w:hanging="360"/>
      </w:pPr>
      <w:rPr>
        <w:rFonts w:ascii="Courier New" w:hAnsi="Courier New"/>
      </w:rPr>
    </w:lvl>
    <w:lvl w:ilvl="5" w:tplc="28BAB15E" w:tentative="1">
      <w:start w:val="1"/>
      <w:numFmt w:val="bullet"/>
      <w:lvlText w:val=""/>
      <w:lvlJc w:val="left"/>
      <w:pPr>
        <w:ind w:left="4320" w:hanging="360"/>
      </w:pPr>
      <w:rPr>
        <w:rFonts w:ascii="Wingdings" w:hAnsi="Wingdings"/>
      </w:rPr>
    </w:lvl>
    <w:lvl w:ilvl="6" w:tplc="0FE4F732" w:tentative="1">
      <w:start w:val="1"/>
      <w:numFmt w:val="bullet"/>
      <w:lvlText w:val=""/>
      <w:lvlJc w:val="left"/>
      <w:pPr>
        <w:ind w:left="5040" w:hanging="360"/>
      </w:pPr>
      <w:rPr>
        <w:rFonts w:ascii="Symbol" w:hAnsi="Symbol"/>
      </w:rPr>
    </w:lvl>
    <w:lvl w:ilvl="7" w:tplc="CD98B75E" w:tentative="1">
      <w:start w:val="1"/>
      <w:numFmt w:val="bullet"/>
      <w:lvlText w:val="o"/>
      <w:lvlJc w:val="left"/>
      <w:pPr>
        <w:ind w:left="5760" w:hanging="360"/>
      </w:pPr>
      <w:rPr>
        <w:rFonts w:ascii="Courier New" w:hAnsi="Courier New"/>
      </w:rPr>
    </w:lvl>
    <w:lvl w:ilvl="8" w:tplc="4294BA08" w:tentative="1">
      <w:start w:val="1"/>
      <w:numFmt w:val="bullet"/>
      <w:lvlText w:val=""/>
      <w:lvlJc w:val="left"/>
      <w:pPr>
        <w:ind w:left="6480" w:hanging="360"/>
      </w:pPr>
      <w:rPr>
        <w:rFonts w:ascii="Wingdings" w:hAnsi="Wingdings"/>
      </w:rPr>
    </w:lvl>
  </w:abstractNum>
  <w:abstractNum w:abstractNumId="8">
    <w:nsid w:val="5F1A2686"/>
    <w:multiLevelType w:val="hybridMultilevel"/>
    <w:tmpl w:val="4D587D70"/>
    <w:lvl w:ilvl="0" w:tplc="8FE4AB86">
      <w:start w:val="1"/>
      <w:numFmt w:val="bullet"/>
      <w:lvlText w:val=""/>
      <w:lvlJc w:val="left"/>
      <w:pPr>
        <w:ind w:left="720" w:hanging="360"/>
      </w:pPr>
      <w:rPr>
        <w:rFonts w:ascii="Symbol" w:hAnsi="Symbol"/>
      </w:rPr>
    </w:lvl>
    <w:lvl w:ilvl="1" w:tplc="E52A06F6" w:tentative="1">
      <w:start w:val="1"/>
      <w:numFmt w:val="bullet"/>
      <w:lvlText w:val="o"/>
      <w:lvlJc w:val="left"/>
      <w:pPr>
        <w:ind w:left="1440" w:hanging="360"/>
      </w:pPr>
      <w:rPr>
        <w:rFonts w:ascii="Courier New" w:hAnsi="Courier New"/>
      </w:rPr>
    </w:lvl>
    <w:lvl w:ilvl="2" w:tplc="59AEF5C0" w:tentative="1">
      <w:start w:val="1"/>
      <w:numFmt w:val="bullet"/>
      <w:lvlText w:val=""/>
      <w:lvlJc w:val="left"/>
      <w:pPr>
        <w:ind w:left="2160" w:hanging="360"/>
      </w:pPr>
      <w:rPr>
        <w:rFonts w:ascii="Wingdings" w:hAnsi="Wingdings"/>
      </w:rPr>
    </w:lvl>
    <w:lvl w:ilvl="3" w:tplc="85E4F07C" w:tentative="1">
      <w:start w:val="1"/>
      <w:numFmt w:val="bullet"/>
      <w:lvlText w:val=""/>
      <w:lvlJc w:val="left"/>
      <w:pPr>
        <w:ind w:left="2880" w:hanging="360"/>
      </w:pPr>
      <w:rPr>
        <w:rFonts w:ascii="Symbol" w:hAnsi="Symbol"/>
      </w:rPr>
    </w:lvl>
    <w:lvl w:ilvl="4" w:tplc="5CBCFE32" w:tentative="1">
      <w:start w:val="1"/>
      <w:numFmt w:val="bullet"/>
      <w:lvlText w:val="o"/>
      <w:lvlJc w:val="left"/>
      <w:pPr>
        <w:ind w:left="3600" w:hanging="360"/>
      </w:pPr>
      <w:rPr>
        <w:rFonts w:ascii="Courier New" w:hAnsi="Courier New"/>
      </w:rPr>
    </w:lvl>
    <w:lvl w:ilvl="5" w:tplc="475E764C" w:tentative="1">
      <w:start w:val="1"/>
      <w:numFmt w:val="bullet"/>
      <w:lvlText w:val=""/>
      <w:lvlJc w:val="left"/>
      <w:pPr>
        <w:ind w:left="4320" w:hanging="360"/>
      </w:pPr>
      <w:rPr>
        <w:rFonts w:ascii="Wingdings" w:hAnsi="Wingdings"/>
      </w:rPr>
    </w:lvl>
    <w:lvl w:ilvl="6" w:tplc="D7CA08FA" w:tentative="1">
      <w:start w:val="1"/>
      <w:numFmt w:val="bullet"/>
      <w:lvlText w:val=""/>
      <w:lvlJc w:val="left"/>
      <w:pPr>
        <w:ind w:left="5040" w:hanging="360"/>
      </w:pPr>
      <w:rPr>
        <w:rFonts w:ascii="Symbol" w:hAnsi="Symbol"/>
      </w:rPr>
    </w:lvl>
    <w:lvl w:ilvl="7" w:tplc="D7CE74C4" w:tentative="1">
      <w:start w:val="1"/>
      <w:numFmt w:val="bullet"/>
      <w:lvlText w:val="o"/>
      <w:lvlJc w:val="left"/>
      <w:pPr>
        <w:ind w:left="5760" w:hanging="360"/>
      </w:pPr>
      <w:rPr>
        <w:rFonts w:ascii="Courier New" w:hAnsi="Courier New"/>
      </w:rPr>
    </w:lvl>
    <w:lvl w:ilvl="8" w:tplc="E4ECB39E" w:tentative="1">
      <w:start w:val="1"/>
      <w:numFmt w:val="bullet"/>
      <w:lvlText w:val=""/>
      <w:lvlJc w:val="left"/>
      <w:pPr>
        <w:ind w:left="6480" w:hanging="360"/>
      </w:pPr>
      <w:rPr>
        <w:rFonts w:ascii="Wingdings" w:hAnsi="Wingdings"/>
      </w:rPr>
    </w:lvl>
  </w:abstractNum>
  <w:abstractNum w:abstractNumId="9">
    <w:nsid w:val="6A935845"/>
    <w:multiLevelType w:val="hybridMultilevel"/>
    <w:tmpl w:val="3A24DC8C"/>
    <w:lvl w:ilvl="0" w:tplc="8976EA36">
      <w:start w:val="1"/>
      <w:numFmt w:val="bullet"/>
      <w:lvlText w:val=""/>
      <w:lvlJc w:val="left"/>
      <w:pPr>
        <w:ind w:left="720" w:hanging="360"/>
      </w:pPr>
      <w:rPr>
        <w:rFonts w:ascii="Symbol" w:hAnsi="Symbol"/>
      </w:rPr>
    </w:lvl>
    <w:lvl w:ilvl="1" w:tplc="9FE22016" w:tentative="1">
      <w:start w:val="1"/>
      <w:numFmt w:val="bullet"/>
      <w:lvlText w:val="o"/>
      <w:lvlJc w:val="left"/>
      <w:pPr>
        <w:ind w:left="1440" w:hanging="360"/>
      </w:pPr>
      <w:rPr>
        <w:rFonts w:ascii="Courier New" w:hAnsi="Courier New"/>
      </w:rPr>
    </w:lvl>
    <w:lvl w:ilvl="2" w:tplc="2E700368" w:tentative="1">
      <w:start w:val="1"/>
      <w:numFmt w:val="bullet"/>
      <w:lvlText w:val=""/>
      <w:lvlJc w:val="left"/>
      <w:pPr>
        <w:ind w:left="2160" w:hanging="360"/>
      </w:pPr>
      <w:rPr>
        <w:rFonts w:ascii="Wingdings" w:hAnsi="Wingdings"/>
      </w:rPr>
    </w:lvl>
    <w:lvl w:ilvl="3" w:tplc="27AC577E" w:tentative="1">
      <w:start w:val="1"/>
      <w:numFmt w:val="bullet"/>
      <w:lvlText w:val=""/>
      <w:lvlJc w:val="left"/>
      <w:pPr>
        <w:ind w:left="2880" w:hanging="360"/>
      </w:pPr>
      <w:rPr>
        <w:rFonts w:ascii="Symbol" w:hAnsi="Symbol"/>
      </w:rPr>
    </w:lvl>
    <w:lvl w:ilvl="4" w:tplc="013C9B62" w:tentative="1">
      <w:start w:val="1"/>
      <w:numFmt w:val="bullet"/>
      <w:lvlText w:val="o"/>
      <w:lvlJc w:val="left"/>
      <w:pPr>
        <w:ind w:left="3600" w:hanging="360"/>
      </w:pPr>
      <w:rPr>
        <w:rFonts w:ascii="Courier New" w:hAnsi="Courier New"/>
      </w:rPr>
    </w:lvl>
    <w:lvl w:ilvl="5" w:tplc="794827D8" w:tentative="1">
      <w:start w:val="1"/>
      <w:numFmt w:val="bullet"/>
      <w:lvlText w:val=""/>
      <w:lvlJc w:val="left"/>
      <w:pPr>
        <w:ind w:left="4320" w:hanging="360"/>
      </w:pPr>
      <w:rPr>
        <w:rFonts w:ascii="Wingdings" w:hAnsi="Wingdings"/>
      </w:rPr>
    </w:lvl>
    <w:lvl w:ilvl="6" w:tplc="F7C838AC" w:tentative="1">
      <w:start w:val="1"/>
      <w:numFmt w:val="bullet"/>
      <w:lvlText w:val=""/>
      <w:lvlJc w:val="left"/>
      <w:pPr>
        <w:ind w:left="5040" w:hanging="360"/>
      </w:pPr>
      <w:rPr>
        <w:rFonts w:ascii="Symbol" w:hAnsi="Symbol"/>
      </w:rPr>
    </w:lvl>
    <w:lvl w:ilvl="7" w:tplc="754A0F18" w:tentative="1">
      <w:start w:val="1"/>
      <w:numFmt w:val="bullet"/>
      <w:lvlText w:val="o"/>
      <w:lvlJc w:val="left"/>
      <w:pPr>
        <w:ind w:left="5760" w:hanging="360"/>
      </w:pPr>
      <w:rPr>
        <w:rFonts w:ascii="Courier New" w:hAnsi="Courier New"/>
      </w:rPr>
    </w:lvl>
    <w:lvl w:ilvl="8" w:tplc="85768450" w:tentative="1">
      <w:start w:val="1"/>
      <w:numFmt w:val="bullet"/>
      <w:lvlText w:val=""/>
      <w:lvlJc w:val="left"/>
      <w:pPr>
        <w:ind w:left="6480" w:hanging="360"/>
      </w:pPr>
      <w:rPr>
        <w:rFonts w:ascii="Wingdings" w:hAnsi="Wingdings"/>
      </w:rPr>
    </w:lvl>
  </w:abstractNum>
  <w:abstractNum w:abstractNumId="10">
    <w:nsid w:val="6ABA3AA6"/>
    <w:multiLevelType w:val="hybridMultilevel"/>
    <w:tmpl w:val="885A8966"/>
    <w:lvl w:ilvl="0" w:tplc="915E4C80">
      <w:start w:val="1"/>
      <w:numFmt w:val="bullet"/>
      <w:lvlText w:val=""/>
      <w:lvlJc w:val="left"/>
      <w:pPr>
        <w:ind w:left="720" w:hanging="360"/>
      </w:pPr>
      <w:rPr>
        <w:rFonts w:ascii="Symbol" w:hAnsi="Symbol"/>
      </w:rPr>
    </w:lvl>
    <w:lvl w:ilvl="1" w:tplc="4BA8CFA6" w:tentative="1">
      <w:start w:val="1"/>
      <w:numFmt w:val="bullet"/>
      <w:lvlText w:val="o"/>
      <w:lvlJc w:val="left"/>
      <w:pPr>
        <w:ind w:left="1440" w:hanging="360"/>
      </w:pPr>
      <w:rPr>
        <w:rFonts w:ascii="Courier New" w:hAnsi="Courier New"/>
      </w:rPr>
    </w:lvl>
    <w:lvl w:ilvl="2" w:tplc="926E04AA" w:tentative="1">
      <w:start w:val="1"/>
      <w:numFmt w:val="bullet"/>
      <w:lvlText w:val=""/>
      <w:lvlJc w:val="left"/>
      <w:pPr>
        <w:ind w:left="2160" w:hanging="360"/>
      </w:pPr>
      <w:rPr>
        <w:rFonts w:ascii="Wingdings" w:hAnsi="Wingdings"/>
      </w:rPr>
    </w:lvl>
    <w:lvl w:ilvl="3" w:tplc="652CBFD6" w:tentative="1">
      <w:start w:val="1"/>
      <w:numFmt w:val="bullet"/>
      <w:lvlText w:val=""/>
      <w:lvlJc w:val="left"/>
      <w:pPr>
        <w:ind w:left="2880" w:hanging="360"/>
      </w:pPr>
      <w:rPr>
        <w:rFonts w:ascii="Symbol" w:hAnsi="Symbol"/>
      </w:rPr>
    </w:lvl>
    <w:lvl w:ilvl="4" w:tplc="114A9E58" w:tentative="1">
      <w:start w:val="1"/>
      <w:numFmt w:val="bullet"/>
      <w:lvlText w:val="o"/>
      <w:lvlJc w:val="left"/>
      <w:pPr>
        <w:ind w:left="3600" w:hanging="360"/>
      </w:pPr>
      <w:rPr>
        <w:rFonts w:ascii="Courier New" w:hAnsi="Courier New"/>
      </w:rPr>
    </w:lvl>
    <w:lvl w:ilvl="5" w:tplc="0142A7B8" w:tentative="1">
      <w:start w:val="1"/>
      <w:numFmt w:val="bullet"/>
      <w:lvlText w:val=""/>
      <w:lvlJc w:val="left"/>
      <w:pPr>
        <w:ind w:left="4320" w:hanging="360"/>
      </w:pPr>
      <w:rPr>
        <w:rFonts w:ascii="Wingdings" w:hAnsi="Wingdings"/>
      </w:rPr>
    </w:lvl>
    <w:lvl w:ilvl="6" w:tplc="EC309F20" w:tentative="1">
      <w:start w:val="1"/>
      <w:numFmt w:val="bullet"/>
      <w:lvlText w:val=""/>
      <w:lvlJc w:val="left"/>
      <w:pPr>
        <w:ind w:left="5040" w:hanging="360"/>
      </w:pPr>
      <w:rPr>
        <w:rFonts w:ascii="Symbol" w:hAnsi="Symbol"/>
      </w:rPr>
    </w:lvl>
    <w:lvl w:ilvl="7" w:tplc="349E1072" w:tentative="1">
      <w:start w:val="1"/>
      <w:numFmt w:val="bullet"/>
      <w:lvlText w:val="o"/>
      <w:lvlJc w:val="left"/>
      <w:pPr>
        <w:ind w:left="5760" w:hanging="360"/>
      </w:pPr>
      <w:rPr>
        <w:rFonts w:ascii="Courier New" w:hAnsi="Courier New"/>
      </w:rPr>
    </w:lvl>
    <w:lvl w:ilvl="8" w:tplc="565A2DDC" w:tentative="1">
      <w:start w:val="1"/>
      <w:numFmt w:val="bullet"/>
      <w:lvlText w:val=""/>
      <w:lvlJc w:val="left"/>
      <w:pPr>
        <w:ind w:left="6480" w:hanging="360"/>
      </w:pPr>
      <w:rPr>
        <w:rFonts w:ascii="Wingdings" w:hAnsi="Wingdings"/>
      </w:rPr>
    </w:lvl>
  </w:abstractNum>
  <w:abstractNum w:abstractNumId="11">
    <w:nsid w:val="7951783E"/>
    <w:multiLevelType w:val="hybridMultilevel"/>
    <w:tmpl w:val="4D5C42BE"/>
    <w:lvl w:ilvl="0" w:tplc="E618BF74">
      <w:start w:val="1"/>
      <w:numFmt w:val="bullet"/>
      <w:lvlText w:val=""/>
      <w:lvlJc w:val="left"/>
      <w:pPr>
        <w:ind w:left="720" w:hanging="360"/>
      </w:pPr>
      <w:rPr>
        <w:rFonts w:ascii="Symbol" w:hAnsi="Symbol"/>
      </w:rPr>
    </w:lvl>
    <w:lvl w:ilvl="1" w:tplc="62EC94A0" w:tentative="1">
      <w:start w:val="1"/>
      <w:numFmt w:val="bullet"/>
      <w:lvlText w:val="o"/>
      <w:lvlJc w:val="left"/>
      <w:pPr>
        <w:ind w:left="1440" w:hanging="360"/>
      </w:pPr>
      <w:rPr>
        <w:rFonts w:ascii="Courier New" w:hAnsi="Courier New"/>
      </w:rPr>
    </w:lvl>
    <w:lvl w:ilvl="2" w:tplc="36B66C72" w:tentative="1">
      <w:start w:val="1"/>
      <w:numFmt w:val="bullet"/>
      <w:lvlText w:val=""/>
      <w:lvlJc w:val="left"/>
      <w:pPr>
        <w:ind w:left="2160" w:hanging="360"/>
      </w:pPr>
      <w:rPr>
        <w:rFonts w:ascii="Wingdings" w:hAnsi="Wingdings"/>
      </w:rPr>
    </w:lvl>
    <w:lvl w:ilvl="3" w:tplc="B12A2A6E" w:tentative="1">
      <w:start w:val="1"/>
      <w:numFmt w:val="bullet"/>
      <w:lvlText w:val=""/>
      <w:lvlJc w:val="left"/>
      <w:pPr>
        <w:ind w:left="2880" w:hanging="360"/>
      </w:pPr>
      <w:rPr>
        <w:rFonts w:ascii="Symbol" w:hAnsi="Symbol"/>
      </w:rPr>
    </w:lvl>
    <w:lvl w:ilvl="4" w:tplc="4198B826" w:tentative="1">
      <w:start w:val="1"/>
      <w:numFmt w:val="bullet"/>
      <w:lvlText w:val="o"/>
      <w:lvlJc w:val="left"/>
      <w:pPr>
        <w:ind w:left="3600" w:hanging="360"/>
      </w:pPr>
      <w:rPr>
        <w:rFonts w:ascii="Courier New" w:hAnsi="Courier New"/>
      </w:rPr>
    </w:lvl>
    <w:lvl w:ilvl="5" w:tplc="3F9494C8" w:tentative="1">
      <w:start w:val="1"/>
      <w:numFmt w:val="bullet"/>
      <w:lvlText w:val=""/>
      <w:lvlJc w:val="left"/>
      <w:pPr>
        <w:ind w:left="4320" w:hanging="360"/>
      </w:pPr>
      <w:rPr>
        <w:rFonts w:ascii="Wingdings" w:hAnsi="Wingdings"/>
      </w:rPr>
    </w:lvl>
    <w:lvl w:ilvl="6" w:tplc="37645AE4" w:tentative="1">
      <w:start w:val="1"/>
      <w:numFmt w:val="bullet"/>
      <w:lvlText w:val=""/>
      <w:lvlJc w:val="left"/>
      <w:pPr>
        <w:ind w:left="5040" w:hanging="360"/>
      </w:pPr>
      <w:rPr>
        <w:rFonts w:ascii="Symbol" w:hAnsi="Symbol"/>
      </w:rPr>
    </w:lvl>
    <w:lvl w:ilvl="7" w:tplc="4A446980" w:tentative="1">
      <w:start w:val="1"/>
      <w:numFmt w:val="bullet"/>
      <w:lvlText w:val="o"/>
      <w:lvlJc w:val="left"/>
      <w:pPr>
        <w:ind w:left="5760" w:hanging="360"/>
      </w:pPr>
      <w:rPr>
        <w:rFonts w:ascii="Courier New" w:hAnsi="Courier New"/>
      </w:rPr>
    </w:lvl>
    <w:lvl w:ilvl="8" w:tplc="F530CA84" w:tentative="1">
      <w:start w:val="1"/>
      <w:numFmt w:val="bullet"/>
      <w:lvlText w:val=""/>
      <w:lvlJc w:val="left"/>
      <w:pPr>
        <w:ind w:left="6480" w:hanging="360"/>
      </w:pPr>
      <w:rPr>
        <w:rFonts w:ascii="Wingdings" w:hAnsi="Wingdings"/>
      </w:rPr>
    </w:lvl>
  </w:abstractNum>
  <w:abstractNum w:abstractNumId="12">
    <w:nsid w:val="7EDF0B8F"/>
    <w:multiLevelType w:val="multilevel"/>
    <w:tmpl w:val="8C54F4F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0"/>
  </w:num>
  <w:num w:numId="7">
    <w:abstractNumId w:val="9"/>
  </w:num>
  <w:num w:numId="8">
    <w:abstractNumId w:val="3"/>
  </w:num>
  <w:num w:numId="9">
    <w:abstractNumId w:val="0"/>
  </w:num>
  <w:num w:numId="10">
    <w:abstractNumId w:val="7"/>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61"/>
    <w:rsid w:val="0004655C"/>
    <w:rsid w:val="000F39FA"/>
    <w:rsid w:val="001841F6"/>
    <w:rsid w:val="00224D58"/>
    <w:rsid w:val="002C1D96"/>
    <w:rsid w:val="002F4F51"/>
    <w:rsid w:val="003123B4"/>
    <w:rsid w:val="0035001B"/>
    <w:rsid w:val="003E0106"/>
    <w:rsid w:val="0042578D"/>
    <w:rsid w:val="004B140B"/>
    <w:rsid w:val="005C1D85"/>
    <w:rsid w:val="005E2073"/>
    <w:rsid w:val="0061480B"/>
    <w:rsid w:val="0068532D"/>
    <w:rsid w:val="00766E61"/>
    <w:rsid w:val="007948D7"/>
    <w:rsid w:val="007F00B0"/>
    <w:rsid w:val="008E5F91"/>
    <w:rsid w:val="00940AA5"/>
    <w:rsid w:val="00976E48"/>
    <w:rsid w:val="009A47F1"/>
    <w:rsid w:val="009E58B9"/>
    <w:rsid w:val="00A505E1"/>
    <w:rsid w:val="00BE5374"/>
    <w:rsid w:val="00CE43B6"/>
    <w:rsid w:val="00D527D8"/>
    <w:rsid w:val="00D96DAB"/>
    <w:rsid w:val="00DC1581"/>
    <w:rsid w:val="00DE1434"/>
    <w:rsid w:val="00F6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E2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link w:val="Heading2Char"/>
    <w:uiPriority w:val="9"/>
    <w:semiHidden/>
    <w:unhideWhenUsed/>
    <w:qFormat/>
    <w:rsid w:val="005E2073"/>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31">
    <w:name w:val="Заголовок 31"/>
    <w:link w:val="Heading3Char"/>
    <w:uiPriority w:val="9"/>
    <w:semiHidden/>
    <w:unhideWhenUsed/>
    <w:qFormat/>
    <w:rsid w:val="005E2073"/>
    <w:pPr>
      <w:keepNext/>
      <w:keepLines/>
      <w:spacing w:before="200" w:after="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5E2073"/>
    <w:pPr>
      <w:keepNext/>
      <w:keepLines/>
      <w:spacing w:before="200" w:after="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5E2073"/>
    <w:pPr>
      <w:keepNext/>
      <w:keepLines/>
      <w:spacing w:before="200" w:after="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5E2073"/>
    <w:pPr>
      <w:keepNext/>
      <w:keepLines/>
      <w:spacing w:before="200" w:after="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5E2073"/>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5E2073"/>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link w:val="Heading9Char"/>
    <w:uiPriority w:val="9"/>
    <w:semiHidden/>
    <w:unhideWhenUsed/>
    <w:qFormat/>
    <w:rsid w:val="005E2073"/>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5E2073"/>
    <w:pPr>
      <w:spacing w:after="0" w:line="240" w:lineRule="auto"/>
    </w:pPr>
  </w:style>
  <w:style w:type="character" w:customStyle="1" w:styleId="Heading1Char">
    <w:name w:val="Heading 1 Char"/>
    <w:uiPriority w:val="9"/>
    <w:rsid w:val="005E20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21"/>
    <w:uiPriority w:val="9"/>
    <w:rsid w:val="005E2073"/>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5E2073"/>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5E2073"/>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5E2073"/>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5E2073"/>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5E2073"/>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5E2073"/>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5E2073"/>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5E2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5E2073"/>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5E2073"/>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5E2073"/>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5E2073"/>
    <w:rPr>
      <w:i/>
      <w:iCs/>
      <w:color w:val="808080" w:themeColor="text1" w:themeTint="7F"/>
    </w:rPr>
  </w:style>
  <w:style w:type="character" w:styleId="a9">
    <w:name w:val="Emphasis"/>
    <w:uiPriority w:val="20"/>
    <w:qFormat/>
    <w:rsid w:val="005E2073"/>
    <w:rPr>
      <w:i/>
      <w:iCs/>
    </w:rPr>
  </w:style>
  <w:style w:type="character" w:styleId="aa">
    <w:name w:val="Intense Emphasis"/>
    <w:uiPriority w:val="21"/>
    <w:qFormat/>
    <w:rsid w:val="005E2073"/>
    <w:rPr>
      <w:b/>
      <w:bCs/>
      <w:i/>
      <w:iCs/>
      <w:color w:val="4F81BD" w:themeColor="accent1"/>
    </w:rPr>
  </w:style>
  <w:style w:type="character" w:styleId="ab">
    <w:name w:val="Strong"/>
    <w:uiPriority w:val="22"/>
    <w:qFormat/>
    <w:rsid w:val="005E2073"/>
    <w:rPr>
      <w:b/>
      <w:bCs/>
    </w:rPr>
  </w:style>
  <w:style w:type="paragraph" w:styleId="2">
    <w:name w:val="Quote"/>
    <w:link w:val="20"/>
    <w:uiPriority w:val="29"/>
    <w:qFormat/>
    <w:rsid w:val="005E2073"/>
    <w:rPr>
      <w:i/>
      <w:iCs/>
      <w:color w:val="000000" w:themeColor="text1"/>
    </w:rPr>
  </w:style>
  <w:style w:type="character" w:customStyle="1" w:styleId="20">
    <w:name w:val="Цитата 2 Знак"/>
    <w:link w:val="2"/>
    <w:uiPriority w:val="29"/>
    <w:rsid w:val="005E2073"/>
    <w:rPr>
      <w:i/>
      <w:iCs/>
      <w:color w:val="000000" w:themeColor="text1"/>
    </w:rPr>
  </w:style>
  <w:style w:type="paragraph" w:styleId="ac">
    <w:name w:val="Intense Quote"/>
    <w:link w:val="ad"/>
    <w:uiPriority w:val="30"/>
    <w:qFormat/>
    <w:rsid w:val="005E20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5E2073"/>
    <w:rPr>
      <w:b/>
      <w:bCs/>
      <w:i/>
      <w:iCs/>
      <w:color w:val="4F81BD" w:themeColor="accent1"/>
    </w:rPr>
  </w:style>
  <w:style w:type="character" w:styleId="ae">
    <w:name w:val="Subtle Reference"/>
    <w:uiPriority w:val="31"/>
    <w:qFormat/>
    <w:rsid w:val="005E2073"/>
    <w:rPr>
      <w:smallCaps/>
      <w:color w:val="C0504D" w:themeColor="accent2"/>
      <w:u w:val="single"/>
    </w:rPr>
  </w:style>
  <w:style w:type="character" w:styleId="af">
    <w:name w:val="Intense Reference"/>
    <w:uiPriority w:val="32"/>
    <w:qFormat/>
    <w:rsid w:val="005E2073"/>
    <w:rPr>
      <w:b/>
      <w:bCs/>
      <w:smallCaps/>
      <w:color w:val="C0504D" w:themeColor="accent2"/>
      <w:spacing w:val="5"/>
      <w:u w:val="single"/>
    </w:rPr>
  </w:style>
  <w:style w:type="character" w:styleId="af0">
    <w:name w:val="Book Title"/>
    <w:uiPriority w:val="33"/>
    <w:qFormat/>
    <w:rsid w:val="005E2073"/>
    <w:rPr>
      <w:b/>
      <w:bCs/>
      <w:smallCaps/>
      <w:spacing w:val="5"/>
    </w:rPr>
  </w:style>
  <w:style w:type="paragraph" w:styleId="af1">
    <w:name w:val="List Paragraph"/>
    <w:uiPriority w:val="34"/>
    <w:qFormat/>
    <w:rsid w:val="005E2073"/>
    <w:pPr>
      <w:ind w:left="720"/>
      <w:contextualSpacing/>
    </w:pPr>
  </w:style>
  <w:style w:type="paragraph" w:customStyle="1" w:styleId="1">
    <w:name w:val="Текст сноски1"/>
    <w:link w:val="FootnoteTextChar"/>
    <w:uiPriority w:val="99"/>
    <w:semiHidden/>
    <w:unhideWhenUsed/>
    <w:rsid w:val="005E2073"/>
    <w:pPr>
      <w:spacing w:after="0" w:line="240" w:lineRule="auto"/>
    </w:pPr>
    <w:rPr>
      <w:sz w:val="20"/>
      <w:szCs w:val="20"/>
    </w:rPr>
  </w:style>
  <w:style w:type="character" w:customStyle="1" w:styleId="FootnoteTextChar">
    <w:name w:val="Footnote Text Char"/>
    <w:link w:val="1"/>
    <w:uiPriority w:val="99"/>
    <w:semiHidden/>
    <w:rsid w:val="005E2073"/>
    <w:rPr>
      <w:sz w:val="20"/>
      <w:szCs w:val="20"/>
    </w:rPr>
  </w:style>
  <w:style w:type="character" w:customStyle="1" w:styleId="10">
    <w:name w:val="Знак сноски1"/>
    <w:uiPriority w:val="99"/>
    <w:semiHidden/>
    <w:unhideWhenUsed/>
    <w:rsid w:val="005E2073"/>
    <w:rPr>
      <w:vertAlign w:val="superscript"/>
    </w:rPr>
  </w:style>
  <w:style w:type="paragraph" w:customStyle="1" w:styleId="11">
    <w:name w:val="Текст концевой сноски1"/>
    <w:link w:val="EndnoteTextChar"/>
    <w:uiPriority w:val="99"/>
    <w:semiHidden/>
    <w:unhideWhenUsed/>
    <w:rsid w:val="005E2073"/>
    <w:pPr>
      <w:spacing w:after="0" w:line="240" w:lineRule="auto"/>
    </w:pPr>
    <w:rPr>
      <w:sz w:val="20"/>
      <w:szCs w:val="20"/>
    </w:rPr>
  </w:style>
  <w:style w:type="character" w:customStyle="1" w:styleId="EndnoteTextChar">
    <w:name w:val="Endnote Text Char"/>
    <w:link w:val="11"/>
    <w:uiPriority w:val="99"/>
    <w:semiHidden/>
    <w:rsid w:val="005E2073"/>
    <w:rPr>
      <w:sz w:val="20"/>
      <w:szCs w:val="20"/>
    </w:rPr>
  </w:style>
  <w:style w:type="character" w:customStyle="1" w:styleId="12">
    <w:name w:val="Знак концевой сноски1"/>
    <w:uiPriority w:val="99"/>
    <w:semiHidden/>
    <w:unhideWhenUsed/>
    <w:rsid w:val="005E2073"/>
    <w:rPr>
      <w:vertAlign w:val="superscript"/>
    </w:rPr>
  </w:style>
  <w:style w:type="character" w:styleId="af2">
    <w:name w:val="Hyperlink"/>
    <w:uiPriority w:val="99"/>
    <w:unhideWhenUsed/>
    <w:rsid w:val="005E2073"/>
    <w:rPr>
      <w:color w:val="0000FF" w:themeColor="hyperlink"/>
      <w:u w:val="single"/>
    </w:rPr>
  </w:style>
  <w:style w:type="paragraph" w:styleId="af3">
    <w:name w:val="Plain Text"/>
    <w:link w:val="af4"/>
    <w:uiPriority w:val="99"/>
    <w:semiHidden/>
    <w:unhideWhenUsed/>
    <w:rsid w:val="005E2073"/>
    <w:pPr>
      <w:spacing w:after="0" w:line="240" w:lineRule="auto"/>
    </w:pPr>
    <w:rPr>
      <w:rFonts w:ascii="Courier New" w:hAnsi="Courier New" w:cs="Courier New"/>
      <w:sz w:val="21"/>
      <w:szCs w:val="21"/>
    </w:rPr>
  </w:style>
  <w:style w:type="character" w:customStyle="1" w:styleId="af4">
    <w:name w:val="Текст Знак"/>
    <w:link w:val="af3"/>
    <w:uiPriority w:val="99"/>
    <w:rsid w:val="005E2073"/>
    <w:rPr>
      <w:rFonts w:ascii="Courier New" w:hAnsi="Courier New" w:cs="Courier New"/>
      <w:sz w:val="21"/>
      <w:szCs w:val="21"/>
    </w:rPr>
  </w:style>
  <w:style w:type="character" w:customStyle="1" w:styleId="HeaderChar">
    <w:name w:val="Header Char"/>
    <w:uiPriority w:val="99"/>
    <w:rsid w:val="005E2073"/>
  </w:style>
  <w:style w:type="paragraph" w:customStyle="1" w:styleId="13">
    <w:name w:val="Нижний колонтитул1"/>
    <w:link w:val="FooterChar"/>
    <w:uiPriority w:val="99"/>
    <w:unhideWhenUsed/>
    <w:rsid w:val="005E2073"/>
    <w:pPr>
      <w:spacing w:after="0" w:line="240" w:lineRule="auto"/>
    </w:pPr>
  </w:style>
  <w:style w:type="character" w:customStyle="1" w:styleId="FooterChar">
    <w:name w:val="Footer Char"/>
    <w:link w:val="13"/>
    <w:uiPriority w:val="99"/>
    <w:rsid w:val="005E2073"/>
  </w:style>
  <w:style w:type="paragraph" w:customStyle="1" w:styleId="14">
    <w:name w:val="Название объекта1"/>
    <w:uiPriority w:val="35"/>
    <w:unhideWhenUsed/>
    <w:qFormat/>
    <w:rsid w:val="005E2073"/>
    <w:pPr>
      <w:spacing w:line="240" w:lineRule="auto"/>
    </w:pPr>
    <w:rPr>
      <w:i/>
      <w:iCs/>
      <w:color w:val="1F497D" w:themeColor="text2"/>
      <w:sz w:val="18"/>
      <w:szCs w:val="18"/>
    </w:rPr>
  </w:style>
  <w:style w:type="paragraph" w:customStyle="1" w:styleId="110">
    <w:name w:val="Заголовок 11"/>
    <w:basedOn w:val="a"/>
    <w:next w:val="a"/>
    <w:link w:val="15"/>
    <w:uiPriority w:val="9"/>
    <w:qFormat/>
    <w:rsid w:val="005E2073"/>
    <w:pPr>
      <w:keepNext/>
      <w:keepLines/>
      <w:spacing w:before="480"/>
      <w:ind w:left="567" w:right="425" w:firstLine="142"/>
    </w:pPr>
    <w:rPr>
      <w:rFonts w:ascii="Palatino Linotype" w:eastAsia="Palatino Linotype" w:hAnsi="Palatino Linotype"/>
      <w:b/>
      <w:bCs/>
      <w:color w:val="3476B1"/>
      <w:sz w:val="28"/>
      <w:szCs w:val="28"/>
      <w:lang w:eastAsia="en-US"/>
    </w:rPr>
  </w:style>
  <w:style w:type="character" w:customStyle="1" w:styleId="15">
    <w:name w:val="Заголовок 1 Знак"/>
    <w:basedOn w:val="a0"/>
    <w:link w:val="110"/>
    <w:uiPriority w:val="9"/>
    <w:rsid w:val="005E2073"/>
    <w:rPr>
      <w:rFonts w:ascii="Palatino Linotype" w:eastAsia="Palatino Linotype" w:hAnsi="Palatino Linotype" w:cs="Times New Roman"/>
      <w:b/>
      <w:bCs/>
      <w:color w:val="3476B1"/>
      <w:sz w:val="28"/>
      <w:szCs w:val="28"/>
    </w:rPr>
  </w:style>
  <w:style w:type="paragraph" w:styleId="af5">
    <w:name w:val="Normal (Web)"/>
    <w:basedOn w:val="a"/>
    <w:link w:val="af6"/>
    <w:uiPriority w:val="99"/>
    <w:rsid w:val="005E2073"/>
    <w:pPr>
      <w:spacing w:before="100" w:after="100"/>
    </w:pPr>
  </w:style>
  <w:style w:type="character" w:customStyle="1" w:styleId="af6">
    <w:name w:val="Обычный (веб) Знак"/>
    <w:link w:val="af5"/>
    <w:uiPriority w:val="99"/>
    <w:rsid w:val="005E2073"/>
    <w:rPr>
      <w:rFonts w:ascii="Times New Roman" w:eastAsia="Times New Roman" w:hAnsi="Times New Roman" w:cs="Times New Roman"/>
      <w:sz w:val="24"/>
      <w:szCs w:val="24"/>
      <w:lang w:eastAsia="ru-RU"/>
    </w:rPr>
  </w:style>
  <w:style w:type="paragraph" w:customStyle="1" w:styleId="16">
    <w:name w:val="Верхний колонтитул1"/>
    <w:basedOn w:val="a"/>
    <w:link w:val="af7"/>
    <w:uiPriority w:val="99"/>
    <w:rsid w:val="005E2073"/>
    <w:pPr>
      <w:tabs>
        <w:tab w:val="center" w:pos="4677"/>
        <w:tab w:val="right" w:pos="9355"/>
      </w:tabs>
    </w:pPr>
  </w:style>
  <w:style w:type="character" w:customStyle="1" w:styleId="af7">
    <w:name w:val="Верхний колонтитул Знак"/>
    <w:basedOn w:val="a0"/>
    <w:link w:val="16"/>
    <w:uiPriority w:val="99"/>
    <w:rsid w:val="005E2073"/>
    <w:rPr>
      <w:rFonts w:ascii="Times New Roman" w:eastAsia="Times New Roman" w:hAnsi="Times New Roman" w:cs="Times New Roman"/>
      <w:sz w:val="24"/>
      <w:szCs w:val="24"/>
    </w:rPr>
  </w:style>
  <w:style w:type="paragraph" w:styleId="af8">
    <w:name w:val="Body Text"/>
    <w:basedOn w:val="a"/>
    <w:link w:val="af9"/>
    <w:uiPriority w:val="99"/>
    <w:rsid w:val="005E2073"/>
    <w:pPr>
      <w:jc w:val="both"/>
    </w:pPr>
    <w:rPr>
      <w:sz w:val="28"/>
      <w:szCs w:val="20"/>
    </w:rPr>
  </w:style>
  <w:style w:type="character" w:customStyle="1" w:styleId="af9">
    <w:name w:val="Основной текст Знак"/>
    <w:basedOn w:val="a0"/>
    <w:link w:val="af8"/>
    <w:uiPriority w:val="99"/>
    <w:rsid w:val="005E2073"/>
    <w:rPr>
      <w:rFonts w:ascii="Times New Roman" w:eastAsia="Times New Roman" w:hAnsi="Times New Roman" w:cs="Times New Roman"/>
      <w:sz w:val="28"/>
      <w:szCs w:val="20"/>
      <w:lang w:eastAsia="ru-RU"/>
    </w:rPr>
  </w:style>
  <w:style w:type="paragraph" w:styleId="afa">
    <w:name w:val="Balloon Text"/>
    <w:basedOn w:val="a"/>
    <w:link w:val="afb"/>
    <w:uiPriority w:val="99"/>
    <w:semiHidden/>
    <w:unhideWhenUsed/>
    <w:rsid w:val="005E2073"/>
    <w:rPr>
      <w:rFonts w:ascii="Tahoma" w:hAnsi="Tahoma" w:cs="Tahoma"/>
      <w:sz w:val="16"/>
      <w:szCs w:val="16"/>
    </w:rPr>
  </w:style>
  <w:style w:type="character" w:customStyle="1" w:styleId="afb">
    <w:name w:val="Текст выноски Знак"/>
    <w:basedOn w:val="a0"/>
    <w:link w:val="afa"/>
    <w:uiPriority w:val="99"/>
    <w:semiHidden/>
    <w:rsid w:val="005E20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E2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link w:val="Heading2Char"/>
    <w:uiPriority w:val="9"/>
    <w:semiHidden/>
    <w:unhideWhenUsed/>
    <w:qFormat/>
    <w:rsid w:val="005E2073"/>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31">
    <w:name w:val="Заголовок 31"/>
    <w:link w:val="Heading3Char"/>
    <w:uiPriority w:val="9"/>
    <w:semiHidden/>
    <w:unhideWhenUsed/>
    <w:qFormat/>
    <w:rsid w:val="005E2073"/>
    <w:pPr>
      <w:keepNext/>
      <w:keepLines/>
      <w:spacing w:before="200" w:after="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5E2073"/>
    <w:pPr>
      <w:keepNext/>
      <w:keepLines/>
      <w:spacing w:before="200" w:after="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5E2073"/>
    <w:pPr>
      <w:keepNext/>
      <w:keepLines/>
      <w:spacing w:before="200" w:after="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5E2073"/>
    <w:pPr>
      <w:keepNext/>
      <w:keepLines/>
      <w:spacing w:before="200" w:after="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5E2073"/>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5E2073"/>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link w:val="Heading9Char"/>
    <w:uiPriority w:val="9"/>
    <w:semiHidden/>
    <w:unhideWhenUsed/>
    <w:qFormat/>
    <w:rsid w:val="005E2073"/>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5E2073"/>
    <w:pPr>
      <w:spacing w:after="0" w:line="240" w:lineRule="auto"/>
    </w:pPr>
  </w:style>
  <w:style w:type="character" w:customStyle="1" w:styleId="Heading1Char">
    <w:name w:val="Heading 1 Char"/>
    <w:uiPriority w:val="9"/>
    <w:rsid w:val="005E20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21"/>
    <w:uiPriority w:val="9"/>
    <w:rsid w:val="005E2073"/>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5E2073"/>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5E2073"/>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5E2073"/>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5E2073"/>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5E2073"/>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5E2073"/>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5E2073"/>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5E2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5E2073"/>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5E2073"/>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5E2073"/>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5E2073"/>
    <w:rPr>
      <w:i/>
      <w:iCs/>
      <w:color w:val="808080" w:themeColor="text1" w:themeTint="7F"/>
    </w:rPr>
  </w:style>
  <w:style w:type="character" w:styleId="a9">
    <w:name w:val="Emphasis"/>
    <w:uiPriority w:val="20"/>
    <w:qFormat/>
    <w:rsid w:val="005E2073"/>
    <w:rPr>
      <w:i/>
      <w:iCs/>
    </w:rPr>
  </w:style>
  <w:style w:type="character" w:styleId="aa">
    <w:name w:val="Intense Emphasis"/>
    <w:uiPriority w:val="21"/>
    <w:qFormat/>
    <w:rsid w:val="005E2073"/>
    <w:rPr>
      <w:b/>
      <w:bCs/>
      <w:i/>
      <w:iCs/>
      <w:color w:val="4F81BD" w:themeColor="accent1"/>
    </w:rPr>
  </w:style>
  <w:style w:type="character" w:styleId="ab">
    <w:name w:val="Strong"/>
    <w:uiPriority w:val="22"/>
    <w:qFormat/>
    <w:rsid w:val="005E2073"/>
    <w:rPr>
      <w:b/>
      <w:bCs/>
    </w:rPr>
  </w:style>
  <w:style w:type="paragraph" w:styleId="2">
    <w:name w:val="Quote"/>
    <w:link w:val="20"/>
    <w:uiPriority w:val="29"/>
    <w:qFormat/>
    <w:rsid w:val="005E2073"/>
    <w:rPr>
      <w:i/>
      <w:iCs/>
      <w:color w:val="000000" w:themeColor="text1"/>
    </w:rPr>
  </w:style>
  <w:style w:type="character" w:customStyle="1" w:styleId="20">
    <w:name w:val="Цитата 2 Знак"/>
    <w:link w:val="2"/>
    <w:uiPriority w:val="29"/>
    <w:rsid w:val="005E2073"/>
    <w:rPr>
      <w:i/>
      <w:iCs/>
      <w:color w:val="000000" w:themeColor="text1"/>
    </w:rPr>
  </w:style>
  <w:style w:type="paragraph" w:styleId="ac">
    <w:name w:val="Intense Quote"/>
    <w:link w:val="ad"/>
    <w:uiPriority w:val="30"/>
    <w:qFormat/>
    <w:rsid w:val="005E20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5E2073"/>
    <w:rPr>
      <w:b/>
      <w:bCs/>
      <w:i/>
      <w:iCs/>
      <w:color w:val="4F81BD" w:themeColor="accent1"/>
    </w:rPr>
  </w:style>
  <w:style w:type="character" w:styleId="ae">
    <w:name w:val="Subtle Reference"/>
    <w:uiPriority w:val="31"/>
    <w:qFormat/>
    <w:rsid w:val="005E2073"/>
    <w:rPr>
      <w:smallCaps/>
      <w:color w:val="C0504D" w:themeColor="accent2"/>
      <w:u w:val="single"/>
    </w:rPr>
  </w:style>
  <w:style w:type="character" w:styleId="af">
    <w:name w:val="Intense Reference"/>
    <w:uiPriority w:val="32"/>
    <w:qFormat/>
    <w:rsid w:val="005E2073"/>
    <w:rPr>
      <w:b/>
      <w:bCs/>
      <w:smallCaps/>
      <w:color w:val="C0504D" w:themeColor="accent2"/>
      <w:spacing w:val="5"/>
      <w:u w:val="single"/>
    </w:rPr>
  </w:style>
  <w:style w:type="character" w:styleId="af0">
    <w:name w:val="Book Title"/>
    <w:uiPriority w:val="33"/>
    <w:qFormat/>
    <w:rsid w:val="005E2073"/>
    <w:rPr>
      <w:b/>
      <w:bCs/>
      <w:smallCaps/>
      <w:spacing w:val="5"/>
    </w:rPr>
  </w:style>
  <w:style w:type="paragraph" w:styleId="af1">
    <w:name w:val="List Paragraph"/>
    <w:uiPriority w:val="34"/>
    <w:qFormat/>
    <w:rsid w:val="005E2073"/>
    <w:pPr>
      <w:ind w:left="720"/>
      <w:contextualSpacing/>
    </w:pPr>
  </w:style>
  <w:style w:type="paragraph" w:customStyle="1" w:styleId="1">
    <w:name w:val="Текст сноски1"/>
    <w:link w:val="FootnoteTextChar"/>
    <w:uiPriority w:val="99"/>
    <w:semiHidden/>
    <w:unhideWhenUsed/>
    <w:rsid w:val="005E2073"/>
    <w:pPr>
      <w:spacing w:after="0" w:line="240" w:lineRule="auto"/>
    </w:pPr>
    <w:rPr>
      <w:sz w:val="20"/>
      <w:szCs w:val="20"/>
    </w:rPr>
  </w:style>
  <w:style w:type="character" w:customStyle="1" w:styleId="FootnoteTextChar">
    <w:name w:val="Footnote Text Char"/>
    <w:link w:val="1"/>
    <w:uiPriority w:val="99"/>
    <w:semiHidden/>
    <w:rsid w:val="005E2073"/>
    <w:rPr>
      <w:sz w:val="20"/>
      <w:szCs w:val="20"/>
    </w:rPr>
  </w:style>
  <w:style w:type="character" w:customStyle="1" w:styleId="10">
    <w:name w:val="Знак сноски1"/>
    <w:uiPriority w:val="99"/>
    <w:semiHidden/>
    <w:unhideWhenUsed/>
    <w:rsid w:val="005E2073"/>
    <w:rPr>
      <w:vertAlign w:val="superscript"/>
    </w:rPr>
  </w:style>
  <w:style w:type="paragraph" w:customStyle="1" w:styleId="11">
    <w:name w:val="Текст концевой сноски1"/>
    <w:link w:val="EndnoteTextChar"/>
    <w:uiPriority w:val="99"/>
    <w:semiHidden/>
    <w:unhideWhenUsed/>
    <w:rsid w:val="005E2073"/>
    <w:pPr>
      <w:spacing w:after="0" w:line="240" w:lineRule="auto"/>
    </w:pPr>
    <w:rPr>
      <w:sz w:val="20"/>
      <w:szCs w:val="20"/>
    </w:rPr>
  </w:style>
  <w:style w:type="character" w:customStyle="1" w:styleId="EndnoteTextChar">
    <w:name w:val="Endnote Text Char"/>
    <w:link w:val="11"/>
    <w:uiPriority w:val="99"/>
    <w:semiHidden/>
    <w:rsid w:val="005E2073"/>
    <w:rPr>
      <w:sz w:val="20"/>
      <w:szCs w:val="20"/>
    </w:rPr>
  </w:style>
  <w:style w:type="character" w:customStyle="1" w:styleId="12">
    <w:name w:val="Знак концевой сноски1"/>
    <w:uiPriority w:val="99"/>
    <w:semiHidden/>
    <w:unhideWhenUsed/>
    <w:rsid w:val="005E2073"/>
    <w:rPr>
      <w:vertAlign w:val="superscript"/>
    </w:rPr>
  </w:style>
  <w:style w:type="character" w:styleId="af2">
    <w:name w:val="Hyperlink"/>
    <w:uiPriority w:val="99"/>
    <w:unhideWhenUsed/>
    <w:rsid w:val="005E2073"/>
    <w:rPr>
      <w:color w:val="0000FF" w:themeColor="hyperlink"/>
      <w:u w:val="single"/>
    </w:rPr>
  </w:style>
  <w:style w:type="paragraph" w:styleId="af3">
    <w:name w:val="Plain Text"/>
    <w:link w:val="af4"/>
    <w:uiPriority w:val="99"/>
    <w:semiHidden/>
    <w:unhideWhenUsed/>
    <w:rsid w:val="005E2073"/>
    <w:pPr>
      <w:spacing w:after="0" w:line="240" w:lineRule="auto"/>
    </w:pPr>
    <w:rPr>
      <w:rFonts w:ascii="Courier New" w:hAnsi="Courier New" w:cs="Courier New"/>
      <w:sz w:val="21"/>
      <w:szCs w:val="21"/>
    </w:rPr>
  </w:style>
  <w:style w:type="character" w:customStyle="1" w:styleId="af4">
    <w:name w:val="Текст Знак"/>
    <w:link w:val="af3"/>
    <w:uiPriority w:val="99"/>
    <w:rsid w:val="005E2073"/>
    <w:rPr>
      <w:rFonts w:ascii="Courier New" w:hAnsi="Courier New" w:cs="Courier New"/>
      <w:sz w:val="21"/>
      <w:szCs w:val="21"/>
    </w:rPr>
  </w:style>
  <w:style w:type="character" w:customStyle="1" w:styleId="HeaderChar">
    <w:name w:val="Header Char"/>
    <w:uiPriority w:val="99"/>
    <w:rsid w:val="005E2073"/>
  </w:style>
  <w:style w:type="paragraph" w:customStyle="1" w:styleId="13">
    <w:name w:val="Нижний колонтитул1"/>
    <w:link w:val="FooterChar"/>
    <w:uiPriority w:val="99"/>
    <w:unhideWhenUsed/>
    <w:rsid w:val="005E2073"/>
    <w:pPr>
      <w:spacing w:after="0" w:line="240" w:lineRule="auto"/>
    </w:pPr>
  </w:style>
  <w:style w:type="character" w:customStyle="1" w:styleId="FooterChar">
    <w:name w:val="Footer Char"/>
    <w:link w:val="13"/>
    <w:uiPriority w:val="99"/>
    <w:rsid w:val="005E2073"/>
  </w:style>
  <w:style w:type="paragraph" w:customStyle="1" w:styleId="14">
    <w:name w:val="Название объекта1"/>
    <w:uiPriority w:val="35"/>
    <w:unhideWhenUsed/>
    <w:qFormat/>
    <w:rsid w:val="005E2073"/>
    <w:pPr>
      <w:spacing w:line="240" w:lineRule="auto"/>
    </w:pPr>
    <w:rPr>
      <w:i/>
      <w:iCs/>
      <w:color w:val="1F497D" w:themeColor="text2"/>
      <w:sz w:val="18"/>
      <w:szCs w:val="18"/>
    </w:rPr>
  </w:style>
  <w:style w:type="paragraph" w:customStyle="1" w:styleId="110">
    <w:name w:val="Заголовок 11"/>
    <w:basedOn w:val="a"/>
    <w:next w:val="a"/>
    <w:link w:val="15"/>
    <w:uiPriority w:val="9"/>
    <w:qFormat/>
    <w:rsid w:val="005E2073"/>
    <w:pPr>
      <w:keepNext/>
      <w:keepLines/>
      <w:spacing w:before="480"/>
      <w:ind w:left="567" w:right="425" w:firstLine="142"/>
    </w:pPr>
    <w:rPr>
      <w:rFonts w:ascii="Palatino Linotype" w:eastAsia="Palatino Linotype" w:hAnsi="Palatino Linotype"/>
      <w:b/>
      <w:bCs/>
      <w:color w:val="3476B1"/>
      <w:sz w:val="28"/>
      <w:szCs w:val="28"/>
      <w:lang w:eastAsia="en-US"/>
    </w:rPr>
  </w:style>
  <w:style w:type="character" w:customStyle="1" w:styleId="15">
    <w:name w:val="Заголовок 1 Знак"/>
    <w:basedOn w:val="a0"/>
    <w:link w:val="110"/>
    <w:uiPriority w:val="9"/>
    <w:rsid w:val="005E2073"/>
    <w:rPr>
      <w:rFonts w:ascii="Palatino Linotype" w:eastAsia="Palatino Linotype" w:hAnsi="Palatino Linotype" w:cs="Times New Roman"/>
      <w:b/>
      <w:bCs/>
      <w:color w:val="3476B1"/>
      <w:sz w:val="28"/>
      <w:szCs w:val="28"/>
    </w:rPr>
  </w:style>
  <w:style w:type="paragraph" w:styleId="af5">
    <w:name w:val="Normal (Web)"/>
    <w:basedOn w:val="a"/>
    <w:link w:val="af6"/>
    <w:uiPriority w:val="99"/>
    <w:rsid w:val="005E2073"/>
    <w:pPr>
      <w:spacing w:before="100" w:after="100"/>
    </w:pPr>
  </w:style>
  <w:style w:type="character" w:customStyle="1" w:styleId="af6">
    <w:name w:val="Обычный (веб) Знак"/>
    <w:link w:val="af5"/>
    <w:uiPriority w:val="99"/>
    <w:rsid w:val="005E2073"/>
    <w:rPr>
      <w:rFonts w:ascii="Times New Roman" w:eastAsia="Times New Roman" w:hAnsi="Times New Roman" w:cs="Times New Roman"/>
      <w:sz w:val="24"/>
      <w:szCs w:val="24"/>
      <w:lang w:eastAsia="ru-RU"/>
    </w:rPr>
  </w:style>
  <w:style w:type="paragraph" w:customStyle="1" w:styleId="16">
    <w:name w:val="Верхний колонтитул1"/>
    <w:basedOn w:val="a"/>
    <w:link w:val="af7"/>
    <w:uiPriority w:val="99"/>
    <w:rsid w:val="005E2073"/>
    <w:pPr>
      <w:tabs>
        <w:tab w:val="center" w:pos="4677"/>
        <w:tab w:val="right" w:pos="9355"/>
      </w:tabs>
    </w:pPr>
  </w:style>
  <w:style w:type="character" w:customStyle="1" w:styleId="af7">
    <w:name w:val="Верхний колонтитул Знак"/>
    <w:basedOn w:val="a0"/>
    <w:link w:val="16"/>
    <w:uiPriority w:val="99"/>
    <w:rsid w:val="005E2073"/>
    <w:rPr>
      <w:rFonts w:ascii="Times New Roman" w:eastAsia="Times New Roman" w:hAnsi="Times New Roman" w:cs="Times New Roman"/>
      <w:sz w:val="24"/>
      <w:szCs w:val="24"/>
    </w:rPr>
  </w:style>
  <w:style w:type="paragraph" w:styleId="af8">
    <w:name w:val="Body Text"/>
    <w:basedOn w:val="a"/>
    <w:link w:val="af9"/>
    <w:uiPriority w:val="99"/>
    <w:rsid w:val="005E2073"/>
    <w:pPr>
      <w:jc w:val="both"/>
    </w:pPr>
    <w:rPr>
      <w:sz w:val="28"/>
      <w:szCs w:val="20"/>
    </w:rPr>
  </w:style>
  <w:style w:type="character" w:customStyle="1" w:styleId="af9">
    <w:name w:val="Основной текст Знак"/>
    <w:basedOn w:val="a0"/>
    <w:link w:val="af8"/>
    <w:uiPriority w:val="99"/>
    <w:rsid w:val="005E2073"/>
    <w:rPr>
      <w:rFonts w:ascii="Times New Roman" w:eastAsia="Times New Roman" w:hAnsi="Times New Roman" w:cs="Times New Roman"/>
      <w:sz w:val="28"/>
      <w:szCs w:val="20"/>
      <w:lang w:eastAsia="ru-RU"/>
    </w:rPr>
  </w:style>
  <w:style w:type="paragraph" w:styleId="afa">
    <w:name w:val="Balloon Text"/>
    <w:basedOn w:val="a"/>
    <w:link w:val="afb"/>
    <w:uiPriority w:val="99"/>
    <w:semiHidden/>
    <w:unhideWhenUsed/>
    <w:rsid w:val="005E2073"/>
    <w:rPr>
      <w:rFonts w:ascii="Tahoma" w:hAnsi="Tahoma" w:cs="Tahoma"/>
      <w:sz w:val="16"/>
      <w:szCs w:val="16"/>
    </w:rPr>
  </w:style>
  <w:style w:type="character" w:customStyle="1" w:styleId="afb">
    <w:name w:val="Текст выноски Знак"/>
    <w:basedOn w:val="a0"/>
    <w:link w:val="afa"/>
    <w:uiPriority w:val="99"/>
    <w:semiHidden/>
    <w:rsid w:val="005E20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Xakep</cp:lastModifiedBy>
  <cp:revision>3</cp:revision>
  <dcterms:created xsi:type="dcterms:W3CDTF">2024-05-06T19:17:00Z</dcterms:created>
  <dcterms:modified xsi:type="dcterms:W3CDTF">2024-05-06T19:30:00Z</dcterms:modified>
</cp:coreProperties>
</file>