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9B" w:rsidRPr="00813B9B" w:rsidRDefault="00813B9B" w:rsidP="00813B9B">
      <w:pPr>
        <w:spacing w:after="0" w:line="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Современные технологии в изучении географии</w:t>
      </w:r>
    </w:p>
    <w:p w:rsidR="00813B9B" w:rsidRPr="00813B9B" w:rsidRDefault="00813B9B" w:rsidP="00813B9B">
      <w:pPr>
        <w:spacing w:after="251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Ткаченко Татьяна Анатольевна</w:t>
      </w:r>
    </w:p>
    <w:p w:rsidR="00813B9B" w:rsidRPr="00C626A1" w:rsidRDefault="00813B9B" w:rsidP="00C626A1">
      <w:pPr>
        <w:spacing w:after="251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географии МБОУ СОШ  №19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ст.Марьянская</w:t>
      </w:r>
      <w:proofErr w:type="spellEnd"/>
    </w:p>
    <w:p w:rsidR="00813B9B" w:rsidRPr="00813B9B" w:rsidRDefault="00813B9B" w:rsidP="00813B9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B9B" w:rsidRPr="00813B9B" w:rsidRDefault="00813B9B" w:rsidP="00813B9B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современных технологий в обучении географии в контексте ФГОС</w:t>
      </w: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 современного мира заключается в том, что он меняется всё более быстрыми темпами, поэтому знания, полученные учащимися в школе, устаревают раньше, чем они успевают применить их на практике.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География, пожалуй, единственный школьный предмет, относящийся к естественному и гуманитарному циклу, охватывающий всю систему “природа –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век – хозяйство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общество требует скорейшего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</w:t>
      </w:r>
    </w:p>
    <w:p w:rsidR="005B4DEC" w:rsidRDefault="00813B9B" w:rsidP="00813B9B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Современный урок должен быть построен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Проблема урока в школе всегда актуальна. Как разработать урок? Что нужно знать уметь, чтобы построить эффективный урок географии в школе? В какой форме организовать обучение? Перед учителем географии эта проблема стоит особенно остро, так как на каждом уроке изучается новый материал, практически нет дополнительных уроков на закрепление, повторение. И как провести урок успешно, заинтересовать ученика, развить познавательные способности, привить поисковую и исследовательскую деятельность?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4DEC" w:rsidRPr="00597835" w:rsidRDefault="005B4DEC" w:rsidP="005B4D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5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возникла необходимость обновления методов, средств и форм организации обучения. Последняя </w:t>
      </w:r>
      <w:r w:rsidRPr="00597835">
        <w:rPr>
          <w:rFonts w:ascii="Times New Roman" w:hAnsi="Times New Roman" w:cs="Times New Roman"/>
          <w:sz w:val="28"/>
          <w:szCs w:val="28"/>
        </w:rPr>
        <w:lastRenderedPageBreak/>
        <w:t>проблема тесно связана с разработкой и внедрения в учебный процесс новых педагогических технологий. Обновление образования подрастающего поколения требует использования нетрадиционных методов и форм организации обучения. Нельзя опираться только на широко распространенные в практике обучения объяснительно-иллюстративные методы.</w:t>
      </w:r>
    </w:p>
    <w:p w:rsidR="005B4DEC" w:rsidRPr="00597835" w:rsidRDefault="005B4DEC" w:rsidP="005B4D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5">
        <w:rPr>
          <w:rFonts w:ascii="Times New Roman" w:hAnsi="Times New Roman" w:cs="Times New Roman"/>
          <w:sz w:val="28"/>
          <w:szCs w:val="28"/>
        </w:rPr>
        <w:t>Внедрение в учебный процесс новых педагогических технологий позволит решать такие задачи как:</w:t>
      </w:r>
    </w:p>
    <w:p w:rsidR="005B4DEC" w:rsidRPr="00597835" w:rsidRDefault="005B4DEC" w:rsidP="005B4D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5">
        <w:rPr>
          <w:rFonts w:ascii="Times New Roman" w:hAnsi="Times New Roman" w:cs="Times New Roman"/>
          <w:sz w:val="28"/>
          <w:szCs w:val="28"/>
        </w:rPr>
        <w:t>- рационально организовать и активизировать деятельность подрастающего поколения на уроках географии;</w:t>
      </w:r>
    </w:p>
    <w:p w:rsidR="005B4DEC" w:rsidRPr="00597835" w:rsidRDefault="005B4DEC" w:rsidP="005B4D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5">
        <w:rPr>
          <w:rFonts w:ascii="Times New Roman" w:hAnsi="Times New Roman" w:cs="Times New Roman"/>
          <w:sz w:val="28"/>
          <w:szCs w:val="28"/>
        </w:rPr>
        <w:t>- повысить учебно-познавательную мотивацию учащихся;</w:t>
      </w:r>
    </w:p>
    <w:p w:rsidR="005B4DEC" w:rsidRPr="00597835" w:rsidRDefault="005B4DEC" w:rsidP="005B4D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5">
        <w:rPr>
          <w:rFonts w:ascii="Times New Roman" w:hAnsi="Times New Roman" w:cs="Times New Roman"/>
          <w:sz w:val="28"/>
          <w:szCs w:val="28"/>
        </w:rPr>
        <w:t>- обеспечить качественное образование учащихся по географии.</w:t>
      </w:r>
    </w:p>
    <w:p w:rsidR="00813B9B" w:rsidRPr="00813B9B" w:rsidRDefault="005B4DEC" w:rsidP="005B4DEC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7835">
        <w:rPr>
          <w:rFonts w:ascii="Times New Roman" w:hAnsi="Times New Roman" w:cs="Times New Roman"/>
          <w:sz w:val="28"/>
          <w:szCs w:val="28"/>
        </w:rPr>
        <w:t>Под технологией обучения понимают способы повышения эффективности обучения, такое проектирование учебного процесса, который имеет четко заданный результат.</w:t>
      </w:r>
    </w:p>
    <w:p w:rsidR="00813B9B" w:rsidRPr="00813B9B" w:rsidRDefault="00813B9B" w:rsidP="00597835">
      <w:pPr>
        <w:shd w:val="clear" w:color="auto" w:fill="FFFFFF"/>
        <w:spacing w:after="0" w:line="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в школьном образовании происходят значительные перемены, которые охватывают практически все стороны педагогического процесса. Личный интерес обучающегося – это решающий фактор процесса образования. Мне, как учителю, необходимо знать, на какие стороны личности ребёнка могут повлиять знания школьной географии, какие использовать технологии в учебном процессе, чтобы получить планируемые результаты.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Учитель, готовясь к уроку должен разработать чёткий сценарий действий учащихся и самого учителя.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Признаки технологической организации урока географии: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чёткое видение деятельности ученика (проектирование урока)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создание мотивационной установки деятельности.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чёткая постановка перед учащимися проблемы для определения учебных целей и задач учащимися.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организация взаимодействия (коллективные, групповые и парные формы работы).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организация деятельности с учебно-методическим комплектом как с источником информации.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-организация самостоятельной деятельности при решении проблемных и творческих задач.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осмысление результатов деятельности на уроке (рефлексия)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применение различных форм контроля диагностика результативности</w:t>
      </w:r>
    </w:p>
    <w:p w:rsidR="005B4DEC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овладением любой новой технологией начинается новое педагогическое мышление учителя: чёткость, структурность, ясность методического языка, появление обоснованной нормы в методике. Применяя новые педагогические технологии на уроках, я убедилась, что процесс обучения географии можно рассматривать с новой точки зрения и осваивать психологические механизмы формирования личности, добиваясь более качественных результатов</w:t>
      </w:r>
      <w:r w:rsidR="005B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13B9B" w:rsidRPr="00813B9B" w:rsidRDefault="005B4DEC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813B9B"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своих уроках чаще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использую</w:t>
      </w:r>
      <w:r w:rsidR="00813B9B"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следующие новые технологии или их элементы, учитывая возрастные особенности детей: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учебно-игровой деятельности.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развития критического мышления.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проектной деятельности.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дифференцированного обучения.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 технологии.</w:t>
      </w:r>
    </w:p>
    <w:p w:rsidR="00813B9B" w:rsidRPr="00813B9B" w:rsidRDefault="00813B9B" w:rsidP="00813B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проблемного обучения.</w:t>
      </w:r>
    </w:p>
    <w:p w:rsidR="00813B9B" w:rsidRPr="00597835" w:rsidRDefault="00813B9B" w:rsidP="00597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Технология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7835" w:rsidRPr="00813B9B" w:rsidRDefault="00597835" w:rsidP="00597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учебно-игровой деятельности.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способствуют становлению творческой личности ученика, формируют умение выделять проблемы и принимать решения, развивают познавательный интерес к предмету, формируют черты характера, стимулируют к поиску решений и формированию собственных позиций.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игры срабатывает ассоциативная, механическая, зрительная и другие виды памяти по запросам игровой ситуации, а не по требованию учителя. Ведь чтобы победить в игре, надо много вспомнить, осмыслить за короткий промежуток времени. Игра на уроке является комплексным носителем информации: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1.Прием «Третий лишний»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Игра предусматривает тренировку умения учащихся выделять лишнее в группе слов, например, Амазонка, Байкал, Лена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реки); коала,  утконос, ягуар, ехидна. (животные Австралии); Архангельск, Петрозаводск, Якутск. (столицы республик РФ)</w:t>
      </w:r>
    </w:p>
    <w:p w:rsidR="00813B9B" w:rsidRPr="00813B9B" w:rsidRDefault="00813B9B" w:rsidP="00813B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Прием «Логическая цепочка»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Игра на определение логики в продолжение предложенного ряда, например, Лондон – Темза, Санкт- Петербург – Нева, Париж – Сена и т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…?</w:t>
      </w:r>
    </w:p>
    <w:p w:rsidR="00813B9B" w:rsidRPr="00813B9B" w:rsidRDefault="00813B9B" w:rsidP="00813B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Прием «Продолжи фразу»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Игра, которая хорошо подходит для работы с терминами и определениями, например, Рек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это…, Криками называют ….</w:t>
      </w:r>
    </w:p>
    <w:p w:rsidR="00813B9B" w:rsidRPr="00813B9B" w:rsidRDefault="00813B9B" w:rsidP="00813B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Прием «Угадай контур»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Игра, тренирующая умение работать с контурными картами и запоминать формы объектов. Хорошо подходит для интерактивной доски, позволяет не только повторить и закрепить учебный материал, но и формирует практические умения при работе с настенной картой.</w:t>
      </w:r>
    </w:p>
    <w:p w:rsidR="00813B9B" w:rsidRPr="00813B9B" w:rsidRDefault="00813B9B" w:rsidP="00813B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Прием «Отыщи на карте».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предлагает паре учащихся показать на карте географический объект. Выигрывает тот, кто показал его первым. Тот, кто 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проиграл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выбывает, его место занимает следующий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на уроках географии игровых технологий является важным методом для стимулирования мотивации учебно-познавательной деятельности школьников.</w:t>
      </w: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развития критического мышления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данной образовательной технологии – развитие мыслительных навыков учащихся, необходимых не только в учёбе, но и в обычной жизни. Технология учит современного школьника: критически мыслить, проявлять активность в познании окружающего мира, аргументировать свою точку зрения, эффективно взаимодействовать с информационными пространствами, добывать информацию из различных источников, определять причины возникновения проблем, разрешать конфликты, вести переговоры, принимать решения на основе анализа информации.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из перепутанных слов логических цепочек:</w:t>
      </w:r>
    </w:p>
    <w:p w:rsidR="00813B9B" w:rsidRPr="00813B9B" w:rsidRDefault="00813B9B" w:rsidP="00813B9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Слова-ассоциации</w:t>
      </w:r>
    </w:p>
    <w:p w:rsidR="00813B9B" w:rsidRPr="00813B9B" w:rsidRDefault="00813B9B" w:rsidP="00813B9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Прогнозирование «Верные и неверные утверждения»,</w:t>
      </w:r>
    </w:p>
    <w:p w:rsidR="00813B9B" w:rsidRPr="00813B9B" w:rsidRDefault="00813B9B" w:rsidP="00813B9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«Знаю, хочу узнать, узнал»»,</w:t>
      </w: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проектной деятельности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проектной деятельности есть единый слаженный алгоритм действия, который включает следующие этапы деятельности учащихся:</w:t>
      </w:r>
    </w:p>
    <w:p w:rsidR="00813B9B" w:rsidRPr="00813B9B" w:rsidRDefault="00813B9B" w:rsidP="00813B9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проблемной ситуации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2.Постановка цели исследования, планирование действия по решению проблемы.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3.Исследование, поиск недостающих знаний и применение полученных знаний для решения проблемы. </w:t>
      </w:r>
    </w:p>
    <w:p w:rsidR="00813B9B" w:rsidRPr="00813B9B" w:rsidRDefault="00813B9B" w:rsidP="00813B9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Получение конечного продукта и его защита. </w:t>
      </w:r>
    </w:p>
    <w:p w:rsidR="00813B9B" w:rsidRPr="00813B9B" w:rsidRDefault="00813B9B" w:rsidP="00813B9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Рефлексия деятельности учащихся.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Через проекты в образовательной деятельности реализуется краеведческий подход, который направлен на развитие личности в условиях национально-региональных традиций, воспитания, гражданственности, патриотизма, экологической культуры личности. Такие проекты носят исследовательский характер, детям интересны, часто социально значимы. </w:t>
      </w: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дифференцированного обучения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«Дифференцированное обучение – это технология обучения в одном классе детей с разными способностями. Создание наиболее благоприятных условий для развития личности ученика как индивидуальности». (Дифференциация в переводе с латинского означает разделение, расслоение целого на различные части). Положительные аспекты дифференциации: </w:t>
      </w:r>
    </w:p>
    <w:p w:rsidR="00813B9B" w:rsidRPr="00813B9B" w:rsidRDefault="00813B9B" w:rsidP="00813B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уровень мотивации учения; </w:t>
      </w:r>
    </w:p>
    <w:p w:rsidR="00813B9B" w:rsidRPr="00813B9B" w:rsidRDefault="00813B9B" w:rsidP="00813B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возможность помогать и сильному и слабому ученику; </w:t>
      </w:r>
    </w:p>
    <w:p w:rsidR="00813B9B" w:rsidRPr="00813B9B" w:rsidRDefault="00813B9B" w:rsidP="00813B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возможность более эффективно работать с учащимися, плохо ориентированными к процессу обучения; </w:t>
      </w:r>
    </w:p>
    <w:p w:rsidR="00813B9B" w:rsidRPr="00813B9B" w:rsidRDefault="00813B9B" w:rsidP="00813B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реализуется желание сильных учащихся быстрее и глубже продвигаться в образовании;</w:t>
      </w:r>
    </w:p>
    <w:p w:rsidR="00813B9B" w:rsidRPr="00813B9B" w:rsidRDefault="00813B9B" w:rsidP="00813B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повышается уровень Я – концепции: сильные утверждаются в своих способностях, слабые получают возможность испытывать учебный успех.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применении технологии дифференцированного обучения учащихся класса можно разделить на условные группы с учетом </w:t>
      </w:r>
      <w:proofErr w:type="spellStart"/>
      <w:r w:rsidR="00216F7D" w:rsidRPr="0081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81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"https://pandia.ru/text/category/tipologiya/" </w:instrText>
      </w:r>
      <w:r w:rsidR="00216F7D" w:rsidRPr="0081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C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типологических</w:t>
      </w:r>
      <w:r w:rsidR="00216F7D" w:rsidRPr="0081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особенностей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школьников. При формировании групп необходимо учитывать личностное отношение школьников к учебе, степень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интерес к изучению предмета, к личности учителя. Создаются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разноуровненные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в 8 классе при изучении темы «Россия на карте мира» можно предложить следующие задания: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1)Найти крайние точки на карте (1 уровень);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2)Найти точки и определить их координаты (2 уровень)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3)Определить и сравнить физико-географическое положение России с другими государствами (например, с Канадой, по выбору ученика или учителя), пользуясь картами атласами (3 уровень)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8 классе при </w:t>
      </w:r>
      <w:hyperlink r:id="rId5" w:history="1">
        <w:r w:rsidRPr="000C47B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выполнении работы</w:t>
        </w:r>
      </w:hyperlink>
      <w:r w:rsidRPr="00813B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«Оценка особенностей географического положения России», ребятам можно предложить</w:t>
      </w:r>
      <w:r w:rsidR="000C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разноуровневые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задания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Найти местоположение России на физической карте. (1уровень)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 Определить по карте удаленность своего населенного пункта от различных географических объектов (ближайшего морского побережья, государственной границы, столицы). (2уровень)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 доказать благоприятность географического положения России.(3уровень)</w:t>
      </w:r>
    </w:p>
    <w:p w:rsidR="000C47B5" w:rsidRPr="00813B9B" w:rsidRDefault="000C47B5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технологии.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Современный урок географии, как и любой другой урок невозможно представить без применения</w:t>
      </w:r>
      <w:r w:rsidR="000C4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информационных технологий это и интерактивные карты, интернет ресурсы, презентации,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онлайн-тестирование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мультимедийные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пособия и т.д.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Увеличение умственной нагрузки на уроках географии заставляет задуматься над тем, как поддержать у учащихся интерес к изучаемому предмету, их активность на протяжении всего урока. Использование же компьютера при обучении позволяет создать информационную обстановку, стимулирующую интерес и пытливость ребенка. В школе компьютер становится посредником между учителем и учеником, позволяет организовать процесс 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обучения по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индивидуальной программе. Ученик, обучающийся за пультом компьютера, может сам выбирать наиболее удобную для него скорость подачи и усвоения материала. В этом проявляется главное преимущество компьютера в процессе обучения: он работает с каждым учеником в отдельности.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Увеличение умственной нагрузки на уроках заставляет задуматься над тем, как поддержать у учащихся интерес к изучаемому предмету, их активность на протяжении всего урока. Использование ИКТ при обучении позволяет создать информационную обстановку, стимулирующую интерес и пытливость ребенка.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сказать, что большинство учащихся нуждаются в более наглядном представлении учебного материала, что позволит лучшему 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усвоению полученной информации, а также развитию их творческих способностей. Эти задачи позволяют решать используемые мной педагогические технологии и применение информационно-коммуникативных технологий на уроках.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компьютерных технологий на уроках географии – это существенное обновление содержания географического образования, и поэтому учитель должен быть компетентным в отрасли компьютерных технологий: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знать основы информатики;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владеть современными операционными системами и текстовым редактором;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учиться использовать действующие учебные компьютерные программы.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География – предмет, где ИКТ, особенно презентации, можно использовать практически на каждом уроке. Моя работа на уроках географии планируется по таким направлениям:</w:t>
      </w:r>
    </w:p>
    <w:p w:rsidR="00813B9B" w:rsidRPr="00813B9B" w:rsidRDefault="00813B9B" w:rsidP="00813B9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демонстрация материала;</w:t>
      </w:r>
    </w:p>
    <w:p w:rsidR="00813B9B" w:rsidRPr="00813B9B" w:rsidRDefault="00813B9B" w:rsidP="00813B9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работа;</w:t>
      </w:r>
    </w:p>
    <w:p w:rsidR="00813B9B" w:rsidRPr="00813B9B" w:rsidRDefault="00813B9B" w:rsidP="00813B9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проверка знаний;</w:t>
      </w:r>
    </w:p>
    <w:p w:rsidR="00813B9B" w:rsidRPr="00813B9B" w:rsidRDefault="00813B9B" w:rsidP="00813B9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 учащихся.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Демонстрация материала – важный фактор урока географии. Все хорошо знают, что без карты нет географии. Карты имеются в наличии на дисках готового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мультимедийного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ресурса, они не требуют большого пространства для их размещения, каждая тема представлена необходимым комплектом карт.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над созданием презентаций – очень длительный процесс, где используются не только сведения из учебника, это своеобразный синтез с другими науками, то есть происходит непосредственная предметная интеграция. Привлечение детей к созданию презентаций – это реализация творческих способностей, возможностей учеников.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Компьютерную презентацию можно использовать в щадящем режиме в течение всего урока, а также на отдельных этапах учебной деятельности.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же достоинства есть у применения компьютерных технологий в процессе обучения?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деятельности участников образовательного процесса:</w:t>
      </w:r>
    </w:p>
    <w:p w:rsidR="00813B9B" w:rsidRPr="00813B9B" w:rsidRDefault="00813B9B" w:rsidP="00813B9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УЧИТЕЛЬ– </w:t>
      </w:r>
      <w:proofErr w:type="gram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едметник: получает информацию о педагогической и методической литературе, интернет – ресурсы учебного назначения; организовывает работу школы в образовательных проектах, конкурсах, 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викторинах; обменивается информацией по методике преподавания в рамках виртуальных МО; Всероссийский интернет педсовет.</w:t>
      </w:r>
    </w:p>
    <w:p w:rsidR="00813B9B" w:rsidRPr="00813B9B" w:rsidRDefault="00813B9B" w:rsidP="00813B9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УЧАЩИЕСЯ: ведут поиск информации для решения учебных задач; участвуют в олимпиадах, викторинах, конкурсах, проектах; участвуют в дистанционном тестировании;</w:t>
      </w:r>
    </w:p>
    <w:p w:rsidR="00813B9B" w:rsidRPr="00813B9B" w:rsidRDefault="00813B9B" w:rsidP="00813B9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РОДИТЕЛЬ: знакомится с учебными проектами детей; знакомится с нормативной, педагогической информацией; общается с классным руководителем по электронной почте.</w:t>
      </w:r>
    </w:p>
    <w:p w:rsid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Работа с компьютером вызывает у детей повышенный интерес и усиливает мотивацию обучения. Использование компьютерных технологий создает возможности доступа к большим массам современной, свежей информации. А сочетание цвета, мультипликации, музыки, звуковой речи, динамических моделей и т.д. расширяет возможности представления учебной информации. Применение компьютера в обучении позволяет управлять познавательной деятельностью школьников. Применение компьютера и интернета позволяет уменьшить количество используемой для подготовки литературы и сократить время поиска нужной информации</w:t>
      </w:r>
    </w:p>
    <w:p w:rsidR="000C47B5" w:rsidRPr="00813B9B" w:rsidRDefault="000C47B5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проблемного обучения.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Проблемное обучение это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 и умениями и развитие мыслительных способностей (Г.К.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Селевко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1998). Основной вопрос на уроках географии с применением технологии проблемного обучения – это вопрос «Почему?”.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Ученики должны устанавливать причинно-следственные связи, выстраивать логические цепочки своих рассуждений.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Используются проблемные вопросы, которые построены на материале, близком учащимся, значимом для них. Их решение требует не только ознакомления практических действий, результаты которых могут быть </w:t>
      </w: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использованы в классе, школе, научно-практической деятельности и др. Проблемные задания имеют, как правило, личностно-развивающий характер и естественно возникают из опыта и потребностей самих учеников. Поставив ученика в проблемную ситуацию, интересную и для всего класса, учитель получает возможность “растормозить” механизм его мышления.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Примеры проблемных вопросов:</w:t>
      </w:r>
    </w:p>
    <w:p w:rsidR="00813B9B" w:rsidRPr="00813B9B" w:rsidRDefault="00813B9B" w:rsidP="00813B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 в помещениях батареи расположены внизу, а форточки наверху?</w:t>
      </w:r>
    </w:p>
    <w:p w:rsidR="00813B9B" w:rsidRPr="00813B9B" w:rsidRDefault="00813B9B" w:rsidP="00813B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 белые медведи не едят пингвинов?</w:t>
      </w:r>
    </w:p>
    <w:p w:rsidR="00813B9B" w:rsidRPr="00813B9B" w:rsidRDefault="00813B9B" w:rsidP="00813B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чего состоят облака?</w:t>
      </w:r>
    </w:p>
    <w:p w:rsidR="00813B9B" w:rsidRPr="00813B9B" w:rsidRDefault="00813B9B" w:rsidP="00813B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 тяжелее: воздух или вода? </w:t>
      </w:r>
    </w:p>
    <w:p w:rsidR="00813B9B" w:rsidRPr="00813B9B" w:rsidRDefault="00813B9B" w:rsidP="00813B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почему же облака плавают по воздуху и не падают?</w:t>
      </w:r>
    </w:p>
    <w:p w:rsid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 Использование проблемных вопросов углубляет у учащихся интерес к самостоятельному процессу познания, открытия истины.</w:t>
      </w:r>
    </w:p>
    <w:p w:rsidR="000C47B5" w:rsidRPr="00813B9B" w:rsidRDefault="000C47B5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B9B" w:rsidRPr="00813B9B" w:rsidRDefault="00813B9B" w:rsidP="00813B9B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13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технологии.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организации и проведении урока необходимо применять </w:t>
      </w:r>
      <w:proofErr w:type="spellStart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технологии: </w:t>
      </w:r>
    </w:p>
    <w:p w:rsidR="00813B9B" w:rsidRPr="00813B9B" w:rsidRDefault="00813B9B" w:rsidP="00813B9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Частые смены одной деятельности на другую; активные методы (ученики в роли учителя, обучение действием, обсуждение в группах, ролевая игра, дискуссия); </w:t>
      </w:r>
    </w:p>
    <w:p w:rsidR="00813B9B" w:rsidRPr="00813B9B" w:rsidRDefault="00813B9B" w:rsidP="00813B9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в содержательной части урока вопросов, связанных со здоровьем и здоровым образом жизни;</w:t>
      </w:r>
    </w:p>
    <w:p w:rsidR="00813B9B" w:rsidRPr="00813B9B" w:rsidRDefault="00813B9B" w:rsidP="00813B9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на уроке эмоциональных разрядок: улыбок, афоризмов.</w:t>
      </w:r>
    </w:p>
    <w:p w:rsidR="00813B9B" w:rsidRPr="00813B9B" w:rsidRDefault="00813B9B" w:rsidP="0059783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Физкультминутки и другие оздоровительные моменты на уроке.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современных образовательных технологий позволяет планировать результативность работы, ставить конкретные цели и стремиться к их решению, вести непрерывную диагностику результативности образовательного процесса, способствует развитию познавательной мотивации к учению:</w:t>
      </w:r>
    </w:p>
    <w:p w:rsidR="00813B9B" w:rsidRPr="00813B9B" w:rsidRDefault="00813B9B" w:rsidP="00813B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значительно расширяет кругозор школьников в предметных областях;</w:t>
      </w:r>
    </w:p>
    <w:p w:rsidR="00813B9B" w:rsidRPr="00813B9B" w:rsidRDefault="00813B9B" w:rsidP="00813B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вооружают школьников универсальными способами учебной деятельности, дает импульс к саморазвитию, способности к самоанализу, самоорганизации, самоконтролю и самооценке;</w:t>
      </w:r>
    </w:p>
    <w:p w:rsidR="00813B9B" w:rsidRPr="00813B9B" w:rsidRDefault="00813B9B" w:rsidP="00813B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формируется социальный опыт к труду в общении;</w:t>
      </w:r>
    </w:p>
    <w:p w:rsidR="00813B9B" w:rsidRPr="00813B9B" w:rsidRDefault="00813B9B" w:rsidP="00813B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способствуют профессиональному росту учителей, расширяя знания, как в области своего предмета, так и в педагогической науке, дают возможность лучше узнать учеников, раскрыть их потенциал, а также расширяют контакты на профессиональной основе с коллегами из других учебных заведений, родителями учащихся.</w:t>
      </w:r>
    </w:p>
    <w:p w:rsidR="00813B9B" w:rsidRPr="00813B9B" w:rsidRDefault="00813B9B" w:rsidP="00813B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помогают эффективно проводить уроки, как в основной, так и в старшей школе, формируя важные личностные качества человека, а также способствуют развитию нравственно – эстетического отношения к природе, позволяют показать красоту и неповторимость русской природы, её значение в духовной жизни народа.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использования различных современных технологий на уроках географии: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«слабые» ученики чувствуют уверенность в своих силах;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«сильные» ученики ощущают необходимость и пользу в помощи товарищу;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развивается умение взять ответственность на себя;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развивается умение детей самостоятельно решать небольшие, проблемы, самостоятельно исследовать их;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появляется стремление аргументировать свои решения;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легко и прочно проходит усвоение программного материала;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доброжелательнее становится отношение друг к другу; 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тщательнее и добросовестнее дети подходят к выполнению работы;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развивается умение работать с разными источниками информации;</w:t>
      </w:r>
    </w:p>
    <w:p w:rsidR="00813B9B" w:rsidRPr="00813B9B" w:rsidRDefault="00813B9B" w:rsidP="00813B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развивается умение организовать не только свою работу, но и работу по парам (в группах). </w:t>
      </w:r>
    </w:p>
    <w:p w:rsidR="00813B9B" w:rsidRPr="00813B9B" w:rsidRDefault="00813B9B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Работая с детьми, необходимо искать такие приемы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 </w:t>
      </w:r>
    </w:p>
    <w:p w:rsidR="00813B9B" w:rsidRPr="00813B9B" w:rsidRDefault="00813B9B" w:rsidP="00813B9B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достойное школьное географическое образование может воспитать настоящего гражданина Земли, хозяина, создателя, хранителя этого великого творения Вселенной.</w:t>
      </w:r>
    </w:p>
    <w:p w:rsidR="00813B9B" w:rsidRPr="00813B9B" w:rsidRDefault="00597835" w:rsidP="00597835">
      <w:pPr>
        <w:shd w:val="clear" w:color="auto" w:fill="FFFFFF"/>
        <w:spacing w:after="0" w:line="40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13B9B" w:rsidRPr="00813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считаю, что формирование умений проектировать индивидуальные педагогические технологии и применять их в работе становится важнейшей составной частью подготовки творчески работающего педагога, особенно при необходимости охватить различные стороны развивающейся системы образования и самосовершенствования.</w:t>
      </w:r>
    </w:p>
    <w:p w:rsidR="004B4C39" w:rsidRPr="00813B9B" w:rsidRDefault="004B4C39">
      <w:pPr>
        <w:rPr>
          <w:rFonts w:ascii="Times New Roman" w:hAnsi="Times New Roman" w:cs="Times New Roman"/>
          <w:sz w:val="28"/>
          <w:szCs w:val="28"/>
        </w:rPr>
      </w:pPr>
    </w:p>
    <w:sectPr w:rsidR="004B4C39" w:rsidRPr="00813B9B" w:rsidSect="004B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34"/>
    <w:multiLevelType w:val="multilevel"/>
    <w:tmpl w:val="77E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76927"/>
    <w:multiLevelType w:val="multilevel"/>
    <w:tmpl w:val="A13E5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30B0"/>
    <w:multiLevelType w:val="multilevel"/>
    <w:tmpl w:val="10F83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B5CEC"/>
    <w:multiLevelType w:val="multilevel"/>
    <w:tmpl w:val="27E60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946F3"/>
    <w:multiLevelType w:val="multilevel"/>
    <w:tmpl w:val="11902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61AD7"/>
    <w:multiLevelType w:val="multilevel"/>
    <w:tmpl w:val="BD4EF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14D7E"/>
    <w:multiLevelType w:val="multilevel"/>
    <w:tmpl w:val="25B8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03385"/>
    <w:multiLevelType w:val="multilevel"/>
    <w:tmpl w:val="830A9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3022F"/>
    <w:multiLevelType w:val="multilevel"/>
    <w:tmpl w:val="D8D0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23D97"/>
    <w:multiLevelType w:val="multilevel"/>
    <w:tmpl w:val="0D92EB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E78AA"/>
    <w:multiLevelType w:val="multilevel"/>
    <w:tmpl w:val="8652A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67825"/>
    <w:multiLevelType w:val="hybridMultilevel"/>
    <w:tmpl w:val="FA8E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29BB"/>
    <w:multiLevelType w:val="multilevel"/>
    <w:tmpl w:val="32C4F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1170F"/>
    <w:multiLevelType w:val="multilevel"/>
    <w:tmpl w:val="7A0ED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C6F8B"/>
    <w:multiLevelType w:val="multilevel"/>
    <w:tmpl w:val="0D26D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A60DC"/>
    <w:multiLevelType w:val="multilevel"/>
    <w:tmpl w:val="4624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026B8"/>
    <w:multiLevelType w:val="multilevel"/>
    <w:tmpl w:val="24F4F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7338F"/>
    <w:multiLevelType w:val="multilevel"/>
    <w:tmpl w:val="788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43271A"/>
    <w:multiLevelType w:val="multilevel"/>
    <w:tmpl w:val="837E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55B5A"/>
    <w:multiLevelType w:val="multilevel"/>
    <w:tmpl w:val="A1C0B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C2C0C"/>
    <w:multiLevelType w:val="multilevel"/>
    <w:tmpl w:val="19D0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A487E"/>
    <w:multiLevelType w:val="multilevel"/>
    <w:tmpl w:val="A100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26B98"/>
    <w:multiLevelType w:val="multilevel"/>
    <w:tmpl w:val="0428C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440FA"/>
    <w:multiLevelType w:val="multilevel"/>
    <w:tmpl w:val="D488F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C3F03"/>
    <w:multiLevelType w:val="multilevel"/>
    <w:tmpl w:val="45FA1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61FC7"/>
    <w:multiLevelType w:val="multilevel"/>
    <w:tmpl w:val="A11C4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532D6"/>
    <w:multiLevelType w:val="multilevel"/>
    <w:tmpl w:val="0BCE20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D6263D1"/>
    <w:multiLevelType w:val="multilevel"/>
    <w:tmpl w:val="20B42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F42E37"/>
    <w:multiLevelType w:val="multilevel"/>
    <w:tmpl w:val="81EC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E1C6A"/>
    <w:multiLevelType w:val="multilevel"/>
    <w:tmpl w:val="68AE5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7"/>
  </w:num>
  <w:num w:numId="5">
    <w:abstractNumId w:val="26"/>
  </w:num>
  <w:num w:numId="6">
    <w:abstractNumId w:val="25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16"/>
  </w:num>
  <w:num w:numId="12">
    <w:abstractNumId w:val="27"/>
  </w:num>
  <w:num w:numId="13">
    <w:abstractNumId w:val="8"/>
  </w:num>
  <w:num w:numId="14">
    <w:abstractNumId w:val="18"/>
  </w:num>
  <w:num w:numId="15">
    <w:abstractNumId w:val="17"/>
  </w:num>
  <w:num w:numId="16">
    <w:abstractNumId w:val="28"/>
  </w:num>
  <w:num w:numId="17">
    <w:abstractNumId w:val="0"/>
  </w:num>
  <w:num w:numId="18">
    <w:abstractNumId w:val="1"/>
  </w:num>
  <w:num w:numId="19">
    <w:abstractNumId w:val="14"/>
  </w:num>
  <w:num w:numId="20">
    <w:abstractNumId w:val="2"/>
  </w:num>
  <w:num w:numId="21">
    <w:abstractNumId w:val="20"/>
  </w:num>
  <w:num w:numId="22">
    <w:abstractNumId w:val="12"/>
  </w:num>
  <w:num w:numId="23">
    <w:abstractNumId w:val="19"/>
  </w:num>
  <w:num w:numId="24">
    <w:abstractNumId w:val="3"/>
  </w:num>
  <w:num w:numId="25">
    <w:abstractNumId w:val="4"/>
  </w:num>
  <w:num w:numId="26">
    <w:abstractNumId w:val="21"/>
  </w:num>
  <w:num w:numId="27">
    <w:abstractNumId w:val="23"/>
  </w:num>
  <w:num w:numId="28">
    <w:abstractNumId w:val="22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B9B"/>
    <w:rsid w:val="00001D63"/>
    <w:rsid w:val="00003D46"/>
    <w:rsid w:val="000054A5"/>
    <w:rsid w:val="00005C04"/>
    <w:rsid w:val="0000651A"/>
    <w:rsid w:val="00007A17"/>
    <w:rsid w:val="00010E52"/>
    <w:rsid w:val="000121C2"/>
    <w:rsid w:val="00014D63"/>
    <w:rsid w:val="000208A1"/>
    <w:rsid w:val="0002269F"/>
    <w:rsid w:val="00023BAF"/>
    <w:rsid w:val="00023CF6"/>
    <w:rsid w:val="00024088"/>
    <w:rsid w:val="000253C6"/>
    <w:rsid w:val="0002558E"/>
    <w:rsid w:val="00030159"/>
    <w:rsid w:val="00030A3C"/>
    <w:rsid w:val="00033B23"/>
    <w:rsid w:val="000350C5"/>
    <w:rsid w:val="000364FE"/>
    <w:rsid w:val="00045A93"/>
    <w:rsid w:val="00046F4B"/>
    <w:rsid w:val="0004742A"/>
    <w:rsid w:val="00050785"/>
    <w:rsid w:val="00050B2C"/>
    <w:rsid w:val="00054932"/>
    <w:rsid w:val="00056FA6"/>
    <w:rsid w:val="000622D1"/>
    <w:rsid w:val="00063CB0"/>
    <w:rsid w:val="0006535F"/>
    <w:rsid w:val="000664AA"/>
    <w:rsid w:val="00066D11"/>
    <w:rsid w:val="00073277"/>
    <w:rsid w:val="000826DF"/>
    <w:rsid w:val="00084488"/>
    <w:rsid w:val="00085DC9"/>
    <w:rsid w:val="000903BC"/>
    <w:rsid w:val="00092847"/>
    <w:rsid w:val="000976C6"/>
    <w:rsid w:val="000A0BC0"/>
    <w:rsid w:val="000A4A6A"/>
    <w:rsid w:val="000B46E6"/>
    <w:rsid w:val="000B4C90"/>
    <w:rsid w:val="000B5A4E"/>
    <w:rsid w:val="000B71A1"/>
    <w:rsid w:val="000C0129"/>
    <w:rsid w:val="000C29E5"/>
    <w:rsid w:val="000C47B5"/>
    <w:rsid w:val="000D14B2"/>
    <w:rsid w:val="000D6F4E"/>
    <w:rsid w:val="000E0013"/>
    <w:rsid w:val="000E00A7"/>
    <w:rsid w:val="000E39AA"/>
    <w:rsid w:val="000E5DFE"/>
    <w:rsid w:val="000E6ABF"/>
    <w:rsid w:val="000F43C2"/>
    <w:rsid w:val="00107E4F"/>
    <w:rsid w:val="00111C9B"/>
    <w:rsid w:val="00113853"/>
    <w:rsid w:val="00114221"/>
    <w:rsid w:val="001216E8"/>
    <w:rsid w:val="00122EEF"/>
    <w:rsid w:val="001238D5"/>
    <w:rsid w:val="00133665"/>
    <w:rsid w:val="00134698"/>
    <w:rsid w:val="00136DD2"/>
    <w:rsid w:val="00137705"/>
    <w:rsid w:val="0013779C"/>
    <w:rsid w:val="001379D3"/>
    <w:rsid w:val="00146010"/>
    <w:rsid w:val="0014654D"/>
    <w:rsid w:val="00147709"/>
    <w:rsid w:val="001507F5"/>
    <w:rsid w:val="0015104C"/>
    <w:rsid w:val="00155665"/>
    <w:rsid w:val="00164635"/>
    <w:rsid w:val="00170E57"/>
    <w:rsid w:val="00177591"/>
    <w:rsid w:val="00180F83"/>
    <w:rsid w:val="001817D3"/>
    <w:rsid w:val="00183AE1"/>
    <w:rsid w:val="00186DDE"/>
    <w:rsid w:val="00187503"/>
    <w:rsid w:val="001903AD"/>
    <w:rsid w:val="00190CDD"/>
    <w:rsid w:val="001912C2"/>
    <w:rsid w:val="0019465E"/>
    <w:rsid w:val="001952B1"/>
    <w:rsid w:val="00196261"/>
    <w:rsid w:val="001A2022"/>
    <w:rsid w:val="001A37C3"/>
    <w:rsid w:val="001A42F0"/>
    <w:rsid w:val="001B042F"/>
    <w:rsid w:val="001B0E60"/>
    <w:rsid w:val="001B18C0"/>
    <w:rsid w:val="001B7EB7"/>
    <w:rsid w:val="001D0C4B"/>
    <w:rsid w:val="001D63AB"/>
    <w:rsid w:val="001F221D"/>
    <w:rsid w:val="001F2410"/>
    <w:rsid w:val="001F47D9"/>
    <w:rsid w:val="00202136"/>
    <w:rsid w:val="00207568"/>
    <w:rsid w:val="00211A1A"/>
    <w:rsid w:val="00216F7D"/>
    <w:rsid w:val="00217A0B"/>
    <w:rsid w:val="002213DB"/>
    <w:rsid w:val="0022291B"/>
    <w:rsid w:val="00223CAE"/>
    <w:rsid w:val="00231CF2"/>
    <w:rsid w:val="002342E6"/>
    <w:rsid w:val="00234D5D"/>
    <w:rsid w:val="002410F3"/>
    <w:rsid w:val="00241CB1"/>
    <w:rsid w:val="0024358A"/>
    <w:rsid w:val="00245510"/>
    <w:rsid w:val="00262E0C"/>
    <w:rsid w:val="00267571"/>
    <w:rsid w:val="00271EF6"/>
    <w:rsid w:val="00277820"/>
    <w:rsid w:val="00283228"/>
    <w:rsid w:val="00285DE8"/>
    <w:rsid w:val="0029429C"/>
    <w:rsid w:val="00294E98"/>
    <w:rsid w:val="00297E6C"/>
    <w:rsid w:val="002A05A4"/>
    <w:rsid w:val="002A5AED"/>
    <w:rsid w:val="002B21C6"/>
    <w:rsid w:val="002B7ECE"/>
    <w:rsid w:val="002C09EB"/>
    <w:rsid w:val="002C154D"/>
    <w:rsid w:val="002C4039"/>
    <w:rsid w:val="002C5A5E"/>
    <w:rsid w:val="002D1790"/>
    <w:rsid w:val="002D4706"/>
    <w:rsid w:val="002D519C"/>
    <w:rsid w:val="002D5ED9"/>
    <w:rsid w:val="002D7FA1"/>
    <w:rsid w:val="002E581C"/>
    <w:rsid w:val="002E74B3"/>
    <w:rsid w:val="002F07D6"/>
    <w:rsid w:val="002F2D17"/>
    <w:rsid w:val="002F43B0"/>
    <w:rsid w:val="002F6CEE"/>
    <w:rsid w:val="002F7153"/>
    <w:rsid w:val="002F7F79"/>
    <w:rsid w:val="0030117A"/>
    <w:rsid w:val="003025F7"/>
    <w:rsid w:val="0030301D"/>
    <w:rsid w:val="003049CC"/>
    <w:rsid w:val="003052E0"/>
    <w:rsid w:val="00306C0C"/>
    <w:rsid w:val="003075FA"/>
    <w:rsid w:val="003077C9"/>
    <w:rsid w:val="00314BB3"/>
    <w:rsid w:val="0031642F"/>
    <w:rsid w:val="003236F6"/>
    <w:rsid w:val="00327A4C"/>
    <w:rsid w:val="00327E7E"/>
    <w:rsid w:val="0033019D"/>
    <w:rsid w:val="0033169F"/>
    <w:rsid w:val="00331785"/>
    <w:rsid w:val="00334078"/>
    <w:rsid w:val="00334115"/>
    <w:rsid w:val="00334B38"/>
    <w:rsid w:val="00336F31"/>
    <w:rsid w:val="00341B00"/>
    <w:rsid w:val="00343A20"/>
    <w:rsid w:val="003450A1"/>
    <w:rsid w:val="00346FCC"/>
    <w:rsid w:val="003529E7"/>
    <w:rsid w:val="00354275"/>
    <w:rsid w:val="00355337"/>
    <w:rsid w:val="00356B17"/>
    <w:rsid w:val="00357548"/>
    <w:rsid w:val="003635C4"/>
    <w:rsid w:val="003635DE"/>
    <w:rsid w:val="0036586E"/>
    <w:rsid w:val="00367F17"/>
    <w:rsid w:val="00372B8C"/>
    <w:rsid w:val="00375E1D"/>
    <w:rsid w:val="00377741"/>
    <w:rsid w:val="0038398D"/>
    <w:rsid w:val="003855DB"/>
    <w:rsid w:val="003856FC"/>
    <w:rsid w:val="003878D1"/>
    <w:rsid w:val="0039009A"/>
    <w:rsid w:val="00391A4F"/>
    <w:rsid w:val="0039229C"/>
    <w:rsid w:val="00396E9D"/>
    <w:rsid w:val="003A6A00"/>
    <w:rsid w:val="003A7DDC"/>
    <w:rsid w:val="003B01C0"/>
    <w:rsid w:val="003B0B30"/>
    <w:rsid w:val="003B22BC"/>
    <w:rsid w:val="003B52D1"/>
    <w:rsid w:val="003B6B7E"/>
    <w:rsid w:val="003C0E8D"/>
    <w:rsid w:val="003C18B9"/>
    <w:rsid w:val="003C4607"/>
    <w:rsid w:val="003C5D30"/>
    <w:rsid w:val="003D0695"/>
    <w:rsid w:val="003D1F71"/>
    <w:rsid w:val="003D244C"/>
    <w:rsid w:val="003E36CF"/>
    <w:rsid w:val="003E6A82"/>
    <w:rsid w:val="003F00EE"/>
    <w:rsid w:val="003F15E6"/>
    <w:rsid w:val="003F1A6E"/>
    <w:rsid w:val="003F493F"/>
    <w:rsid w:val="003F5176"/>
    <w:rsid w:val="003F653E"/>
    <w:rsid w:val="003F6A41"/>
    <w:rsid w:val="00400239"/>
    <w:rsid w:val="00400CE1"/>
    <w:rsid w:val="004211E5"/>
    <w:rsid w:val="00421DF7"/>
    <w:rsid w:val="0042505E"/>
    <w:rsid w:val="00430437"/>
    <w:rsid w:val="004311E8"/>
    <w:rsid w:val="00431DA7"/>
    <w:rsid w:val="00432CEB"/>
    <w:rsid w:val="004336ED"/>
    <w:rsid w:val="004355B7"/>
    <w:rsid w:val="0044141F"/>
    <w:rsid w:val="004446EC"/>
    <w:rsid w:val="004448BA"/>
    <w:rsid w:val="00447527"/>
    <w:rsid w:val="004477DF"/>
    <w:rsid w:val="00452A4B"/>
    <w:rsid w:val="00454956"/>
    <w:rsid w:val="0046167B"/>
    <w:rsid w:val="00466480"/>
    <w:rsid w:val="0047146A"/>
    <w:rsid w:val="00471655"/>
    <w:rsid w:val="0047195C"/>
    <w:rsid w:val="004726DE"/>
    <w:rsid w:val="0047649F"/>
    <w:rsid w:val="00477E9A"/>
    <w:rsid w:val="004803B5"/>
    <w:rsid w:val="00483BA9"/>
    <w:rsid w:val="00484071"/>
    <w:rsid w:val="004862D8"/>
    <w:rsid w:val="0048696A"/>
    <w:rsid w:val="00494DA4"/>
    <w:rsid w:val="004A04A4"/>
    <w:rsid w:val="004A127A"/>
    <w:rsid w:val="004A57B3"/>
    <w:rsid w:val="004B0148"/>
    <w:rsid w:val="004B15F4"/>
    <w:rsid w:val="004B4C39"/>
    <w:rsid w:val="004B51EF"/>
    <w:rsid w:val="004B6A68"/>
    <w:rsid w:val="004B6B89"/>
    <w:rsid w:val="004C0933"/>
    <w:rsid w:val="004C1703"/>
    <w:rsid w:val="004C1B7A"/>
    <w:rsid w:val="004C6949"/>
    <w:rsid w:val="004D2174"/>
    <w:rsid w:val="00505884"/>
    <w:rsid w:val="00522392"/>
    <w:rsid w:val="00530E3B"/>
    <w:rsid w:val="00530ED6"/>
    <w:rsid w:val="005318E1"/>
    <w:rsid w:val="00536714"/>
    <w:rsid w:val="0054328C"/>
    <w:rsid w:val="00544906"/>
    <w:rsid w:val="00545490"/>
    <w:rsid w:val="0055174D"/>
    <w:rsid w:val="00552D0A"/>
    <w:rsid w:val="00553698"/>
    <w:rsid w:val="00554BCC"/>
    <w:rsid w:val="00557B41"/>
    <w:rsid w:val="00566C87"/>
    <w:rsid w:val="00566FBC"/>
    <w:rsid w:val="005701C3"/>
    <w:rsid w:val="00570BD0"/>
    <w:rsid w:val="00570EDE"/>
    <w:rsid w:val="0057639A"/>
    <w:rsid w:val="00576C45"/>
    <w:rsid w:val="00581A2E"/>
    <w:rsid w:val="00584FE6"/>
    <w:rsid w:val="005909A5"/>
    <w:rsid w:val="00590D06"/>
    <w:rsid w:val="00595124"/>
    <w:rsid w:val="005977D5"/>
    <w:rsid w:val="00597835"/>
    <w:rsid w:val="005A1493"/>
    <w:rsid w:val="005A3893"/>
    <w:rsid w:val="005B1FC6"/>
    <w:rsid w:val="005B4DEC"/>
    <w:rsid w:val="005C057B"/>
    <w:rsid w:val="005C2200"/>
    <w:rsid w:val="005D26F0"/>
    <w:rsid w:val="005E12E7"/>
    <w:rsid w:val="005E2308"/>
    <w:rsid w:val="005E2F05"/>
    <w:rsid w:val="005E4F26"/>
    <w:rsid w:val="005F0F9D"/>
    <w:rsid w:val="005F111C"/>
    <w:rsid w:val="005F3427"/>
    <w:rsid w:val="005F5D6F"/>
    <w:rsid w:val="005F6487"/>
    <w:rsid w:val="005F6494"/>
    <w:rsid w:val="005F6821"/>
    <w:rsid w:val="005F6A27"/>
    <w:rsid w:val="005F7886"/>
    <w:rsid w:val="006073CD"/>
    <w:rsid w:val="00607D46"/>
    <w:rsid w:val="00611908"/>
    <w:rsid w:val="00611FE2"/>
    <w:rsid w:val="00613EE6"/>
    <w:rsid w:val="00630164"/>
    <w:rsid w:val="00631AA3"/>
    <w:rsid w:val="0064251F"/>
    <w:rsid w:val="006443C5"/>
    <w:rsid w:val="006455C2"/>
    <w:rsid w:val="006463F7"/>
    <w:rsid w:val="00647B04"/>
    <w:rsid w:val="00652DBA"/>
    <w:rsid w:val="006565B7"/>
    <w:rsid w:val="00656890"/>
    <w:rsid w:val="00671D34"/>
    <w:rsid w:val="006757DA"/>
    <w:rsid w:val="00681CE1"/>
    <w:rsid w:val="00683BEA"/>
    <w:rsid w:val="006878D6"/>
    <w:rsid w:val="00687E76"/>
    <w:rsid w:val="006931B2"/>
    <w:rsid w:val="006956BC"/>
    <w:rsid w:val="006A020D"/>
    <w:rsid w:val="006A31F9"/>
    <w:rsid w:val="006A515A"/>
    <w:rsid w:val="006A5470"/>
    <w:rsid w:val="006A6501"/>
    <w:rsid w:val="006B2F2A"/>
    <w:rsid w:val="006B5D24"/>
    <w:rsid w:val="006C190C"/>
    <w:rsid w:val="006C1F3A"/>
    <w:rsid w:val="006C5CD9"/>
    <w:rsid w:val="006C61BB"/>
    <w:rsid w:val="006D405F"/>
    <w:rsid w:val="006D7659"/>
    <w:rsid w:val="006D7D90"/>
    <w:rsid w:val="006E2677"/>
    <w:rsid w:val="006F083D"/>
    <w:rsid w:val="006F0F87"/>
    <w:rsid w:val="006F2D00"/>
    <w:rsid w:val="006F3C9C"/>
    <w:rsid w:val="007018BC"/>
    <w:rsid w:val="007030BB"/>
    <w:rsid w:val="00703B44"/>
    <w:rsid w:val="007043F3"/>
    <w:rsid w:val="007053C0"/>
    <w:rsid w:val="00706DB2"/>
    <w:rsid w:val="00712AFD"/>
    <w:rsid w:val="007149E4"/>
    <w:rsid w:val="00715FB3"/>
    <w:rsid w:val="007216E4"/>
    <w:rsid w:val="007239F3"/>
    <w:rsid w:val="00734272"/>
    <w:rsid w:val="007351DC"/>
    <w:rsid w:val="00741CA4"/>
    <w:rsid w:val="007436B4"/>
    <w:rsid w:val="007468FF"/>
    <w:rsid w:val="00750BEF"/>
    <w:rsid w:val="0075155D"/>
    <w:rsid w:val="00753937"/>
    <w:rsid w:val="007572EE"/>
    <w:rsid w:val="0075784C"/>
    <w:rsid w:val="00757ECA"/>
    <w:rsid w:val="00765DD0"/>
    <w:rsid w:val="00767D57"/>
    <w:rsid w:val="00771C31"/>
    <w:rsid w:val="00776A58"/>
    <w:rsid w:val="00776D49"/>
    <w:rsid w:val="00782F13"/>
    <w:rsid w:val="007915D8"/>
    <w:rsid w:val="007A210D"/>
    <w:rsid w:val="007A2120"/>
    <w:rsid w:val="007A2973"/>
    <w:rsid w:val="007A47D7"/>
    <w:rsid w:val="007A72A4"/>
    <w:rsid w:val="007B24E6"/>
    <w:rsid w:val="007B4613"/>
    <w:rsid w:val="007B4CEF"/>
    <w:rsid w:val="007B4F9E"/>
    <w:rsid w:val="007C5924"/>
    <w:rsid w:val="007D4BE6"/>
    <w:rsid w:val="007E31D5"/>
    <w:rsid w:val="007E7B1D"/>
    <w:rsid w:val="007F4FB7"/>
    <w:rsid w:val="007F61E2"/>
    <w:rsid w:val="007F6983"/>
    <w:rsid w:val="00801F74"/>
    <w:rsid w:val="0080453C"/>
    <w:rsid w:val="00804B66"/>
    <w:rsid w:val="00805020"/>
    <w:rsid w:val="008114FF"/>
    <w:rsid w:val="00811D46"/>
    <w:rsid w:val="00813B9B"/>
    <w:rsid w:val="00815FA4"/>
    <w:rsid w:val="008219DE"/>
    <w:rsid w:val="00821A75"/>
    <w:rsid w:val="00824ED7"/>
    <w:rsid w:val="00824F56"/>
    <w:rsid w:val="00842481"/>
    <w:rsid w:val="008461BB"/>
    <w:rsid w:val="00856DB8"/>
    <w:rsid w:val="008613B3"/>
    <w:rsid w:val="00867AEF"/>
    <w:rsid w:val="00877D24"/>
    <w:rsid w:val="008817D5"/>
    <w:rsid w:val="008835D5"/>
    <w:rsid w:val="0088752A"/>
    <w:rsid w:val="00892C6D"/>
    <w:rsid w:val="00893E65"/>
    <w:rsid w:val="00895437"/>
    <w:rsid w:val="00895A1F"/>
    <w:rsid w:val="0089743D"/>
    <w:rsid w:val="008A06DC"/>
    <w:rsid w:val="008A6676"/>
    <w:rsid w:val="008A7604"/>
    <w:rsid w:val="008B00B1"/>
    <w:rsid w:val="008B039C"/>
    <w:rsid w:val="008B100B"/>
    <w:rsid w:val="008B11A7"/>
    <w:rsid w:val="008B1E22"/>
    <w:rsid w:val="008B2AA7"/>
    <w:rsid w:val="008B2DB4"/>
    <w:rsid w:val="008B5CD4"/>
    <w:rsid w:val="008B79C2"/>
    <w:rsid w:val="008C1D52"/>
    <w:rsid w:val="008C2626"/>
    <w:rsid w:val="008C7C61"/>
    <w:rsid w:val="008D0A97"/>
    <w:rsid w:val="008D20C1"/>
    <w:rsid w:val="008D23FE"/>
    <w:rsid w:val="008D3794"/>
    <w:rsid w:val="008D6E53"/>
    <w:rsid w:val="008D7B49"/>
    <w:rsid w:val="008D7DB0"/>
    <w:rsid w:val="008E369A"/>
    <w:rsid w:val="008E4FE0"/>
    <w:rsid w:val="008E76E9"/>
    <w:rsid w:val="008F721B"/>
    <w:rsid w:val="00900AA1"/>
    <w:rsid w:val="00901218"/>
    <w:rsid w:val="009031A0"/>
    <w:rsid w:val="00905218"/>
    <w:rsid w:val="009136E1"/>
    <w:rsid w:val="00917809"/>
    <w:rsid w:val="00923B92"/>
    <w:rsid w:val="00924219"/>
    <w:rsid w:val="00933304"/>
    <w:rsid w:val="009338B8"/>
    <w:rsid w:val="009403C9"/>
    <w:rsid w:val="00941EA7"/>
    <w:rsid w:val="00946295"/>
    <w:rsid w:val="00951549"/>
    <w:rsid w:val="00953B63"/>
    <w:rsid w:val="009545E1"/>
    <w:rsid w:val="0095751C"/>
    <w:rsid w:val="00957AF4"/>
    <w:rsid w:val="00966BE6"/>
    <w:rsid w:val="00973F32"/>
    <w:rsid w:val="009771DD"/>
    <w:rsid w:val="009774A8"/>
    <w:rsid w:val="00981BCA"/>
    <w:rsid w:val="00985799"/>
    <w:rsid w:val="00991343"/>
    <w:rsid w:val="00991532"/>
    <w:rsid w:val="00996BEF"/>
    <w:rsid w:val="009B0682"/>
    <w:rsid w:val="009B1431"/>
    <w:rsid w:val="009B3243"/>
    <w:rsid w:val="009B53B1"/>
    <w:rsid w:val="009B5498"/>
    <w:rsid w:val="009C1A5A"/>
    <w:rsid w:val="009C21CB"/>
    <w:rsid w:val="009D0F42"/>
    <w:rsid w:val="009D4296"/>
    <w:rsid w:val="009E015B"/>
    <w:rsid w:val="009E0713"/>
    <w:rsid w:val="009E131E"/>
    <w:rsid w:val="009E132F"/>
    <w:rsid w:val="009E13DC"/>
    <w:rsid w:val="009E42DB"/>
    <w:rsid w:val="009E54A1"/>
    <w:rsid w:val="009F1B45"/>
    <w:rsid w:val="009F1CA6"/>
    <w:rsid w:val="00A02999"/>
    <w:rsid w:val="00A02DD5"/>
    <w:rsid w:val="00A12028"/>
    <w:rsid w:val="00A135B5"/>
    <w:rsid w:val="00A1416C"/>
    <w:rsid w:val="00A14E32"/>
    <w:rsid w:val="00A15F96"/>
    <w:rsid w:val="00A22779"/>
    <w:rsid w:val="00A3596E"/>
    <w:rsid w:val="00A37B00"/>
    <w:rsid w:val="00A447D0"/>
    <w:rsid w:val="00A5059B"/>
    <w:rsid w:val="00A520DF"/>
    <w:rsid w:val="00A52718"/>
    <w:rsid w:val="00A5583B"/>
    <w:rsid w:val="00A55FD6"/>
    <w:rsid w:val="00A57407"/>
    <w:rsid w:val="00A60DBE"/>
    <w:rsid w:val="00A611FC"/>
    <w:rsid w:val="00A77254"/>
    <w:rsid w:val="00A77D5E"/>
    <w:rsid w:val="00A855A4"/>
    <w:rsid w:val="00A86A5B"/>
    <w:rsid w:val="00A86E98"/>
    <w:rsid w:val="00A87687"/>
    <w:rsid w:val="00A87DEC"/>
    <w:rsid w:val="00A90DF7"/>
    <w:rsid w:val="00A912D1"/>
    <w:rsid w:val="00A9676D"/>
    <w:rsid w:val="00A9730C"/>
    <w:rsid w:val="00AA10B6"/>
    <w:rsid w:val="00AA47CB"/>
    <w:rsid w:val="00AA5FE5"/>
    <w:rsid w:val="00AB0966"/>
    <w:rsid w:val="00AB0F52"/>
    <w:rsid w:val="00AC2C21"/>
    <w:rsid w:val="00AC3605"/>
    <w:rsid w:val="00AC4744"/>
    <w:rsid w:val="00AD2487"/>
    <w:rsid w:val="00AE5E73"/>
    <w:rsid w:val="00AE73D0"/>
    <w:rsid w:val="00AF0F55"/>
    <w:rsid w:val="00AF4AF7"/>
    <w:rsid w:val="00AF5048"/>
    <w:rsid w:val="00AF74CD"/>
    <w:rsid w:val="00B03AA0"/>
    <w:rsid w:val="00B14299"/>
    <w:rsid w:val="00B1699E"/>
    <w:rsid w:val="00B173F5"/>
    <w:rsid w:val="00B21AA8"/>
    <w:rsid w:val="00B23616"/>
    <w:rsid w:val="00B30667"/>
    <w:rsid w:val="00B33521"/>
    <w:rsid w:val="00B35FCF"/>
    <w:rsid w:val="00B36649"/>
    <w:rsid w:val="00B41816"/>
    <w:rsid w:val="00B4646F"/>
    <w:rsid w:val="00B473BD"/>
    <w:rsid w:val="00B47F5C"/>
    <w:rsid w:val="00B51B8F"/>
    <w:rsid w:val="00B53F02"/>
    <w:rsid w:val="00B578A6"/>
    <w:rsid w:val="00B61AE8"/>
    <w:rsid w:val="00B6227B"/>
    <w:rsid w:val="00B62E81"/>
    <w:rsid w:val="00B631B6"/>
    <w:rsid w:val="00B632CE"/>
    <w:rsid w:val="00B64299"/>
    <w:rsid w:val="00B708F5"/>
    <w:rsid w:val="00B76239"/>
    <w:rsid w:val="00B7685D"/>
    <w:rsid w:val="00B7719E"/>
    <w:rsid w:val="00B9027F"/>
    <w:rsid w:val="00B92D7F"/>
    <w:rsid w:val="00B94BC4"/>
    <w:rsid w:val="00BA63EC"/>
    <w:rsid w:val="00BA77DC"/>
    <w:rsid w:val="00BB0617"/>
    <w:rsid w:val="00BB2114"/>
    <w:rsid w:val="00BB74A8"/>
    <w:rsid w:val="00BB76B6"/>
    <w:rsid w:val="00BC0173"/>
    <w:rsid w:val="00BC358A"/>
    <w:rsid w:val="00BC376C"/>
    <w:rsid w:val="00BC6E6E"/>
    <w:rsid w:val="00BD1D88"/>
    <w:rsid w:val="00BD2C9D"/>
    <w:rsid w:val="00BD3932"/>
    <w:rsid w:val="00BD461F"/>
    <w:rsid w:val="00BD57F9"/>
    <w:rsid w:val="00BD5E2F"/>
    <w:rsid w:val="00BD6F10"/>
    <w:rsid w:val="00BD721E"/>
    <w:rsid w:val="00BE4A6C"/>
    <w:rsid w:val="00BE4E62"/>
    <w:rsid w:val="00BE51B9"/>
    <w:rsid w:val="00BE69B6"/>
    <w:rsid w:val="00BF08FE"/>
    <w:rsid w:val="00C006B6"/>
    <w:rsid w:val="00C01EB7"/>
    <w:rsid w:val="00C0415D"/>
    <w:rsid w:val="00C04FF0"/>
    <w:rsid w:val="00C13916"/>
    <w:rsid w:val="00C204EB"/>
    <w:rsid w:val="00C20764"/>
    <w:rsid w:val="00C31353"/>
    <w:rsid w:val="00C31D8C"/>
    <w:rsid w:val="00C34043"/>
    <w:rsid w:val="00C36B39"/>
    <w:rsid w:val="00C40CF2"/>
    <w:rsid w:val="00C436AB"/>
    <w:rsid w:val="00C43F6A"/>
    <w:rsid w:val="00C45F4D"/>
    <w:rsid w:val="00C53684"/>
    <w:rsid w:val="00C5432E"/>
    <w:rsid w:val="00C5530F"/>
    <w:rsid w:val="00C55CE0"/>
    <w:rsid w:val="00C61FAC"/>
    <w:rsid w:val="00C626A1"/>
    <w:rsid w:val="00C65ED0"/>
    <w:rsid w:val="00C72488"/>
    <w:rsid w:val="00C7542E"/>
    <w:rsid w:val="00C804C5"/>
    <w:rsid w:val="00C831B0"/>
    <w:rsid w:val="00C87A76"/>
    <w:rsid w:val="00C919AF"/>
    <w:rsid w:val="00C94D52"/>
    <w:rsid w:val="00C963F3"/>
    <w:rsid w:val="00CA3670"/>
    <w:rsid w:val="00CA42E3"/>
    <w:rsid w:val="00CA6683"/>
    <w:rsid w:val="00CB12FC"/>
    <w:rsid w:val="00CB3EE2"/>
    <w:rsid w:val="00CB7B2D"/>
    <w:rsid w:val="00CC19FD"/>
    <w:rsid w:val="00CC28F2"/>
    <w:rsid w:val="00CC3ACB"/>
    <w:rsid w:val="00CC455E"/>
    <w:rsid w:val="00CC5737"/>
    <w:rsid w:val="00CC6561"/>
    <w:rsid w:val="00CC6E6C"/>
    <w:rsid w:val="00CD02A4"/>
    <w:rsid w:val="00CD353E"/>
    <w:rsid w:val="00CE09B3"/>
    <w:rsid w:val="00CE1B12"/>
    <w:rsid w:val="00CF3BC4"/>
    <w:rsid w:val="00CF4C25"/>
    <w:rsid w:val="00CF5914"/>
    <w:rsid w:val="00CF5EC5"/>
    <w:rsid w:val="00D0208B"/>
    <w:rsid w:val="00D02B87"/>
    <w:rsid w:val="00D068AC"/>
    <w:rsid w:val="00D130D3"/>
    <w:rsid w:val="00D13626"/>
    <w:rsid w:val="00D2061B"/>
    <w:rsid w:val="00D21AB5"/>
    <w:rsid w:val="00D27E3E"/>
    <w:rsid w:val="00D3291C"/>
    <w:rsid w:val="00D33153"/>
    <w:rsid w:val="00D40FE0"/>
    <w:rsid w:val="00D41996"/>
    <w:rsid w:val="00D45FBD"/>
    <w:rsid w:val="00D52185"/>
    <w:rsid w:val="00D5371A"/>
    <w:rsid w:val="00D53A8C"/>
    <w:rsid w:val="00D5530E"/>
    <w:rsid w:val="00D6051B"/>
    <w:rsid w:val="00D65721"/>
    <w:rsid w:val="00D67221"/>
    <w:rsid w:val="00D677D6"/>
    <w:rsid w:val="00D7216D"/>
    <w:rsid w:val="00D73599"/>
    <w:rsid w:val="00D74043"/>
    <w:rsid w:val="00D85C7E"/>
    <w:rsid w:val="00D86A70"/>
    <w:rsid w:val="00D86D2E"/>
    <w:rsid w:val="00D90627"/>
    <w:rsid w:val="00D91DA9"/>
    <w:rsid w:val="00DB2458"/>
    <w:rsid w:val="00DB5BD8"/>
    <w:rsid w:val="00DB5CB8"/>
    <w:rsid w:val="00DB6FDE"/>
    <w:rsid w:val="00DC396E"/>
    <w:rsid w:val="00DC46DB"/>
    <w:rsid w:val="00DC52D0"/>
    <w:rsid w:val="00DC6AF3"/>
    <w:rsid w:val="00DC7979"/>
    <w:rsid w:val="00DD13E8"/>
    <w:rsid w:val="00DD3B85"/>
    <w:rsid w:val="00DD6DAC"/>
    <w:rsid w:val="00DE464F"/>
    <w:rsid w:val="00DE4EC4"/>
    <w:rsid w:val="00DE7840"/>
    <w:rsid w:val="00DF110D"/>
    <w:rsid w:val="00DF5A79"/>
    <w:rsid w:val="00E13D12"/>
    <w:rsid w:val="00E14953"/>
    <w:rsid w:val="00E151C9"/>
    <w:rsid w:val="00E15B08"/>
    <w:rsid w:val="00E24805"/>
    <w:rsid w:val="00E26BCC"/>
    <w:rsid w:val="00E2739C"/>
    <w:rsid w:val="00E30F91"/>
    <w:rsid w:val="00E4126D"/>
    <w:rsid w:val="00E45538"/>
    <w:rsid w:val="00E47446"/>
    <w:rsid w:val="00E47A95"/>
    <w:rsid w:val="00E51092"/>
    <w:rsid w:val="00E52198"/>
    <w:rsid w:val="00E53AE0"/>
    <w:rsid w:val="00E575B1"/>
    <w:rsid w:val="00E715DF"/>
    <w:rsid w:val="00E717FF"/>
    <w:rsid w:val="00E7498A"/>
    <w:rsid w:val="00E75A86"/>
    <w:rsid w:val="00E80D42"/>
    <w:rsid w:val="00E8548A"/>
    <w:rsid w:val="00E91AD2"/>
    <w:rsid w:val="00E95906"/>
    <w:rsid w:val="00EA0E33"/>
    <w:rsid w:val="00EA1588"/>
    <w:rsid w:val="00EA1829"/>
    <w:rsid w:val="00EA2C0F"/>
    <w:rsid w:val="00EA2DA8"/>
    <w:rsid w:val="00EA4D92"/>
    <w:rsid w:val="00EA7E77"/>
    <w:rsid w:val="00EB529F"/>
    <w:rsid w:val="00EB57C8"/>
    <w:rsid w:val="00EB6913"/>
    <w:rsid w:val="00EB7E71"/>
    <w:rsid w:val="00ED556D"/>
    <w:rsid w:val="00EE457A"/>
    <w:rsid w:val="00EE7A9F"/>
    <w:rsid w:val="00EF2E5B"/>
    <w:rsid w:val="00F054DF"/>
    <w:rsid w:val="00F05E4A"/>
    <w:rsid w:val="00F07BB0"/>
    <w:rsid w:val="00F1578E"/>
    <w:rsid w:val="00F212AF"/>
    <w:rsid w:val="00F21627"/>
    <w:rsid w:val="00F23BE0"/>
    <w:rsid w:val="00F24AEF"/>
    <w:rsid w:val="00F2688A"/>
    <w:rsid w:val="00F26F4C"/>
    <w:rsid w:val="00F36296"/>
    <w:rsid w:val="00F40FE8"/>
    <w:rsid w:val="00F4171C"/>
    <w:rsid w:val="00F41898"/>
    <w:rsid w:val="00F428B0"/>
    <w:rsid w:val="00F45679"/>
    <w:rsid w:val="00F4597E"/>
    <w:rsid w:val="00F50EC4"/>
    <w:rsid w:val="00F600FA"/>
    <w:rsid w:val="00F67E8B"/>
    <w:rsid w:val="00F74298"/>
    <w:rsid w:val="00F7552A"/>
    <w:rsid w:val="00F76369"/>
    <w:rsid w:val="00F8042C"/>
    <w:rsid w:val="00F90407"/>
    <w:rsid w:val="00F905FD"/>
    <w:rsid w:val="00F92949"/>
    <w:rsid w:val="00F94EA0"/>
    <w:rsid w:val="00F955AF"/>
    <w:rsid w:val="00FA23AD"/>
    <w:rsid w:val="00FB6E27"/>
    <w:rsid w:val="00FC12D2"/>
    <w:rsid w:val="00FC230B"/>
    <w:rsid w:val="00FC50F7"/>
    <w:rsid w:val="00FC7BB7"/>
    <w:rsid w:val="00FD2899"/>
    <w:rsid w:val="00FD43C5"/>
    <w:rsid w:val="00FD5758"/>
    <w:rsid w:val="00FD6E60"/>
    <w:rsid w:val="00FE0EC1"/>
    <w:rsid w:val="00FE0F2E"/>
    <w:rsid w:val="00FE2F66"/>
    <w:rsid w:val="00FF44EC"/>
    <w:rsid w:val="00FF5BDC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9"/>
  </w:style>
  <w:style w:type="paragraph" w:styleId="1">
    <w:name w:val="heading 1"/>
    <w:basedOn w:val="a"/>
    <w:link w:val="10"/>
    <w:uiPriority w:val="9"/>
    <w:qFormat/>
    <w:rsid w:val="0081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B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13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91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7" w:color="EAEAEA"/>
            <w:right w:val="none" w:sz="0" w:space="0" w:color="auto"/>
          </w:divBdr>
          <w:divsChild>
            <w:div w:id="2075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378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2024-04-04T14:32:00Z</dcterms:created>
  <dcterms:modified xsi:type="dcterms:W3CDTF">2024-05-01T14:36:00Z</dcterms:modified>
</cp:coreProperties>
</file>