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6F28E" w14:textId="77777777" w:rsidR="00964165" w:rsidRPr="00964165" w:rsidRDefault="00964165" w:rsidP="0096416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64165">
        <w:rPr>
          <w:rFonts w:ascii="Times New Roman" w:hAnsi="Times New Roman" w:cs="Times New Roman"/>
          <w:b/>
          <w:bCs/>
          <w:sz w:val="28"/>
          <w:szCs w:val="28"/>
          <w:u w:val="single"/>
        </w:rPr>
        <w:t>«Сенсорный релакс-холл»</w:t>
      </w:r>
    </w:p>
    <w:p w14:paraId="4EE6A4CA" w14:textId="0415A624" w:rsidR="008D18EC" w:rsidRDefault="00964165" w:rsidP="00964165">
      <w:p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</w:rPr>
        <w:t xml:space="preserve"> </w:t>
      </w:r>
      <w:r w:rsidRPr="00964165">
        <w:rPr>
          <w:rFonts w:ascii="Times New Roman" w:hAnsi="Times New Roman" w:cs="Times New Roman"/>
          <w:b/>
          <w:bCs/>
          <w:u w:val="single"/>
        </w:rPr>
        <w:t>Направление:</w:t>
      </w:r>
      <w:r w:rsidRPr="00964165">
        <w:rPr>
          <w:rFonts w:ascii="Times New Roman" w:hAnsi="Times New Roman" w:cs="Times New Roman"/>
        </w:rPr>
        <w:t xml:space="preserve"> «Создание игрового пространства для социализации и личностного развития ребенка»</w:t>
      </w:r>
    </w:p>
    <w:p w14:paraId="76592F87" w14:textId="77777777" w:rsidR="00964165" w:rsidRDefault="00964165" w:rsidP="009641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FFB48A" wp14:editId="757BFA10">
            <wp:extent cx="3223557" cy="2500312"/>
            <wp:effectExtent l="0" t="0" r="0" b="0"/>
            <wp:docPr id="1817865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2505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80B078B" wp14:editId="7809E2B9">
            <wp:extent cx="3440967" cy="2468880"/>
            <wp:effectExtent l="0" t="0" r="7620" b="7620"/>
            <wp:docPr id="19660059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31" cy="247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165">
        <w:rPr>
          <w:rFonts w:ascii="Times New Roman" w:hAnsi="Times New Roman" w:cs="Times New Roman"/>
          <w:b/>
          <w:bCs/>
          <w:u w:val="single"/>
        </w:rPr>
        <w:t>Цель:</w:t>
      </w:r>
      <w:r w:rsidRPr="00964165">
        <w:rPr>
          <w:rFonts w:ascii="Times New Roman" w:hAnsi="Times New Roman" w:cs="Times New Roman"/>
        </w:rPr>
        <w:t xml:space="preserve"> </w:t>
      </w:r>
    </w:p>
    <w:p w14:paraId="24E60D39" w14:textId="366A9DAD" w:rsidR="00964165" w:rsidRPr="00964165" w:rsidRDefault="00964165" w:rsidP="0096416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</w:rPr>
        <w:t>создание развивающей и эмоционально комфортной для ребёнка образовательной среды, 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</w:t>
      </w:r>
      <w:r w:rsidRPr="00964165">
        <w:rPr>
          <w:rFonts w:ascii="Times New Roman" w:hAnsi="Times New Roman" w:cs="Times New Roman"/>
        </w:rPr>
        <w:t>;</w:t>
      </w:r>
    </w:p>
    <w:p w14:paraId="478EDA72" w14:textId="77777777" w:rsidR="00964165" w:rsidRPr="00964165" w:rsidRDefault="00964165" w:rsidP="0096416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</w:rPr>
        <w:t>обогащение развивающей</w:t>
      </w:r>
      <w:r w:rsidRPr="00964165">
        <w:rPr>
          <w:rFonts w:ascii="Times New Roman" w:hAnsi="Times New Roman" w:cs="Times New Roman"/>
        </w:rPr>
        <w:t xml:space="preserve"> предметно-пространственн</w:t>
      </w:r>
      <w:r w:rsidRPr="00964165">
        <w:rPr>
          <w:rFonts w:ascii="Times New Roman" w:hAnsi="Times New Roman" w:cs="Times New Roman"/>
        </w:rPr>
        <w:t>ой</w:t>
      </w:r>
      <w:r w:rsidRPr="00964165">
        <w:rPr>
          <w:rFonts w:ascii="Times New Roman" w:hAnsi="Times New Roman" w:cs="Times New Roman"/>
        </w:rPr>
        <w:t xml:space="preserve"> сред</w:t>
      </w:r>
      <w:r w:rsidRPr="00964165">
        <w:rPr>
          <w:rFonts w:ascii="Times New Roman" w:hAnsi="Times New Roman" w:cs="Times New Roman"/>
        </w:rPr>
        <w:t>ы</w:t>
      </w:r>
      <w:r w:rsidRPr="00964165">
        <w:rPr>
          <w:rFonts w:ascii="Times New Roman" w:hAnsi="Times New Roman" w:cs="Times New Roman"/>
        </w:rPr>
        <w:t>, способствующ</w:t>
      </w:r>
      <w:r w:rsidRPr="00964165">
        <w:rPr>
          <w:rFonts w:ascii="Times New Roman" w:hAnsi="Times New Roman" w:cs="Times New Roman"/>
        </w:rPr>
        <w:t>ей</w:t>
      </w:r>
      <w:r w:rsidRPr="00964165">
        <w:rPr>
          <w:rFonts w:ascii="Times New Roman" w:hAnsi="Times New Roman" w:cs="Times New Roman"/>
        </w:rPr>
        <w:t xml:space="preserve"> реализации самостоятельной деятельности детей</w:t>
      </w:r>
      <w:r w:rsidRPr="00964165">
        <w:rPr>
          <w:rFonts w:ascii="Times New Roman" w:hAnsi="Times New Roman" w:cs="Times New Roman"/>
        </w:rPr>
        <w:t>;</w:t>
      </w:r>
    </w:p>
    <w:p w14:paraId="4B3410A3" w14:textId="315AD9FF" w:rsidR="00964165" w:rsidRDefault="00964165" w:rsidP="0096416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</w:rPr>
        <w:t>п</w:t>
      </w:r>
      <w:r w:rsidRPr="00964165">
        <w:rPr>
          <w:rFonts w:ascii="Times New Roman" w:hAnsi="Times New Roman" w:cs="Times New Roman"/>
        </w:rPr>
        <w:t>оследовательное планомерное ознакомление ребенка с сенсорной культурой.</w:t>
      </w:r>
    </w:p>
    <w:p w14:paraId="24A2504B" w14:textId="2033A1D3" w:rsidR="00964165" w:rsidRPr="00964165" w:rsidRDefault="00964165" w:rsidP="00964165">
      <w:pPr>
        <w:rPr>
          <w:rFonts w:ascii="Times New Roman" w:hAnsi="Times New Roman" w:cs="Times New Roman"/>
          <w:b/>
          <w:bCs/>
          <w:u w:val="single"/>
        </w:rPr>
      </w:pPr>
      <w:r w:rsidRPr="00964165">
        <w:rPr>
          <w:rFonts w:ascii="Times New Roman" w:hAnsi="Times New Roman" w:cs="Times New Roman"/>
          <w:b/>
          <w:bCs/>
          <w:u w:val="single"/>
        </w:rPr>
        <w:t>Задачи проекта:</w:t>
      </w:r>
    </w:p>
    <w:p w14:paraId="4E22EF85" w14:textId="32780777" w:rsidR="00964165" w:rsidRPr="00964165" w:rsidRDefault="00964165" w:rsidP="0096416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</w:rPr>
        <w:t>Облегчить привыкание к детскому саду, к новым сверстникам и взрослым, новому распорядку дня;</w:t>
      </w:r>
    </w:p>
    <w:p w14:paraId="5ABF3975" w14:textId="41C32E9B" w:rsidR="00964165" w:rsidRPr="00964165" w:rsidRDefault="00964165" w:rsidP="0096416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</w:rPr>
        <w:t>Предупреждать нервно-психическое перенапряжение у детей раннего возраста;</w:t>
      </w:r>
    </w:p>
    <w:p w14:paraId="44A89697" w14:textId="77777777" w:rsidR="00964165" w:rsidRPr="00964165" w:rsidRDefault="00964165" w:rsidP="0096416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</w:rPr>
        <w:t>Создавать положительный эмоциональный микроклимат в группе;</w:t>
      </w:r>
    </w:p>
    <w:p w14:paraId="143F50D8" w14:textId="77DFC9FF" w:rsidR="00964165" w:rsidRDefault="00964165" w:rsidP="0096416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</w:rPr>
        <w:t>Способствовать формированию позитивных, дружеских отношений между детьми.</w:t>
      </w:r>
    </w:p>
    <w:p w14:paraId="32715EBA" w14:textId="2C3E2945" w:rsidR="00964165" w:rsidRPr="00964165" w:rsidRDefault="00964165" w:rsidP="00964165">
      <w:p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  <w:b/>
          <w:bCs/>
          <w:u w:val="single"/>
        </w:rPr>
        <w:t>Вид проекта:</w:t>
      </w:r>
      <w:r w:rsidRPr="00964165">
        <w:rPr>
          <w:rFonts w:ascii="Times New Roman" w:hAnsi="Times New Roman" w:cs="Times New Roman"/>
        </w:rPr>
        <w:t xml:space="preserve"> практико-ориентированный.</w:t>
      </w:r>
    </w:p>
    <w:p w14:paraId="72A43DE0" w14:textId="67C21634" w:rsidR="00964165" w:rsidRPr="00964165" w:rsidRDefault="00964165" w:rsidP="00964165">
      <w:pPr>
        <w:rPr>
          <w:rFonts w:ascii="Times New Roman" w:hAnsi="Times New Roman" w:cs="Times New Roman"/>
        </w:rPr>
      </w:pPr>
      <w:r w:rsidRPr="00964165">
        <w:rPr>
          <w:rFonts w:ascii="Times New Roman" w:hAnsi="Times New Roman" w:cs="Times New Roman"/>
          <w:b/>
          <w:bCs/>
          <w:u w:val="single"/>
        </w:rPr>
        <w:t>Продолжительность:</w:t>
      </w:r>
      <w:r w:rsidRPr="00964165">
        <w:rPr>
          <w:rFonts w:ascii="Times New Roman" w:hAnsi="Times New Roman" w:cs="Times New Roman"/>
        </w:rPr>
        <w:t xml:space="preserve"> долгосрочный.</w:t>
      </w:r>
    </w:p>
    <w:p w14:paraId="2AA1FC2C" w14:textId="1BDAB670" w:rsidR="00964165" w:rsidRPr="00964165" w:rsidRDefault="00964165" w:rsidP="00964165">
      <w:pPr>
        <w:rPr>
          <w:rFonts w:ascii="Times New Roman" w:hAnsi="Times New Roman" w:cs="Times New Roman"/>
        </w:rPr>
      </w:pPr>
      <w:r w:rsidRPr="00FD482A">
        <w:rPr>
          <w:rFonts w:ascii="Times New Roman" w:hAnsi="Times New Roman" w:cs="Times New Roman"/>
          <w:b/>
          <w:bCs/>
          <w:u w:val="single"/>
        </w:rPr>
        <w:t>Участники</w:t>
      </w:r>
      <w:r w:rsidRPr="00964165">
        <w:rPr>
          <w:rFonts w:ascii="Times New Roman" w:hAnsi="Times New Roman" w:cs="Times New Roman"/>
        </w:rPr>
        <w:t>: воспитатель группы, воспитанники, родители воспитанников.</w:t>
      </w:r>
    </w:p>
    <w:p w14:paraId="2C7CCD07" w14:textId="6831E647" w:rsidR="00964165" w:rsidRDefault="00964165" w:rsidP="00964165">
      <w:pPr>
        <w:rPr>
          <w:rFonts w:ascii="Times New Roman" w:hAnsi="Times New Roman" w:cs="Times New Roman"/>
        </w:rPr>
      </w:pPr>
      <w:r w:rsidRPr="00FD482A">
        <w:rPr>
          <w:rFonts w:ascii="Times New Roman" w:hAnsi="Times New Roman" w:cs="Times New Roman"/>
          <w:b/>
          <w:bCs/>
          <w:u w:val="single"/>
        </w:rPr>
        <w:t>Актуальность:</w:t>
      </w:r>
      <w:r w:rsidRPr="00964165">
        <w:rPr>
          <w:rFonts w:ascii="Times New Roman" w:hAnsi="Times New Roman" w:cs="Times New Roman"/>
        </w:rPr>
        <w:t xml:space="preserve"> Указ Президента N 240 от 29 мая 2017 года «Об объявлении в РФ</w:t>
      </w:r>
      <w:r w:rsidR="00FD482A">
        <w:rPr>
          <w:rFonts w:ascii="Times New Roman" w:hAnsi="Times New Roman" w:cs="Times New Roman"/>
        </w:rPr>
        <w:t xml:space="preserve"> </w:t>
      </w:r>
      <w:r w:rsidRPr="00964165">
        <w:rPr>
          <w:rFonts w:ascii="Times New Roman" w:hAnsi="Times New Roman" w:cs="Times New Roman"/>
        </w:rPr>
        <w:t>Десятилетия детства» нацеливает на создание условий для раннего развития детей в возрасте до 3-х лет.</w:t>
      </w:r>
      <w:r w:rsidR="00FD482A">
        <w:rPr>
          <w:rFonts w:ascii="Times New Roman" w:hAnsi="Times New Roman" w:cs="Times New Roman"/>
        </w:rPr>
        <w:t xml:space="preserve"> </w:t>
      </w:r>
      <w:r w:rsidRPr="00964165">
        <w:rPr>
          <w:rFonts w:ascii="Times New Roman" w:hAnsi="Times New Roman" w:cs="Times New Roman"/>
        </w:rPr>
        <w:t>Поэтому в настоящее время идеи раннего развития становятся все более популярными. Одним из важнейших направлений развития ребенка раннего возраста является познавательное развитие (сенсорных эталонов и познавательных действий). Познавательные интересы</w:t>
      </w:r>
      <w:r w:rsidR="00FD482A">
        <w:rPr>
          <w:rFonts w:ascii="Times New Roman" w:hAnsi="Times New Roman" w:cs="Times New Roman"/>
        </w:rPr>
        <w:t xml:space="preserve"> </w:t>
      </w:r>
      <w:proofErr w:type="gramStart"/>
      <w:r w:rsidRPr="00964165">
        <w:rPr>
          <w:rFonts w:ascii="Times New Roman" w:hAnsi="Times New Roman" w:cs="Times New Roman"/>
        </w:rPr>
        <w:t>-</w:t>
      </w:r>
      <w:r w:rsidR="00FD482A">
        <w:rPr>
          <w:rFonts w:ascii="Times New Roman" w:hAnsi="Times New Roman" w:cs="Times New Roman"/>
        </w:rPr>
        <w:t xml:space="preserve"> </w:t>
      </w:r>
      <w:r w:rsidRPr="00964165">
        <w:rPr>
          <w:rFonts w:ascii="Times New Roman" w:hAnsi="Times New Roman" w:cs="Times New Roman"/>
        </w:rPr>
        <w:t>это</w:t>
      </w:r>
      <w:proofErr w:type="gramEnd"/>
      <w:r w:rsidRPr="00964165">
        <w:rPr>
          <w:rFonts w:ascii="Times New Roman" w:hAnsi="Times New Roman" w:cs="Times New Roman"/>
        </w:rPr>
        <w:t xml:space="preserve"> стремление ребёнка познавать новое, выяснять непонятное о качествах, свойствах предметов, явлений действительности, и желании вникнуть в их сущность, найти между ними связи и отношения.</w:t>
      </w:r>
      <w:r w:rsidR="00FD482A">
        <w:rPr>
          <w:rFonts w:ascii="Times New Roman" w:hAnsi="Times New Roman" w:cs="Times New Roman"/>
        </w:rPr>
        <w:t xml:space="preserve"> </w:t>
      </w:r>
      <w:r w:rsidRPr="00964165">
        <w:rPr>
          <w:rFonts w:ascii="Times New Roman" w:hAnsi="Times New Roman" w:cs="Times New Roman"/>
        </w:rPr>
        <w:t>Именно этот возраст наиболее благоприятен для совершенствования деятельности органов чувств, накопления представлений об окружающем мире. Здесь-то и приходит на помощь сенсорное воспитание - последовательное планомерное ознакомление ребенка с сенсорной культурой.</w:t>
      </w:r>
    </w:p>
    <w:p w14:paraId="4E7DEE65" w14:textId="77777777" w:rsidR="00FD482A" w:rsidRDefault="00FD482A" w:rsidP="00964165">
      <w:r w:rsidRPr="00FD482A">
        <w:rPr>
          <w:rFonts w:ascii="Times New Roman" w:hAnsi="Times New Roman" w:cs="Times New Roman"/>
        </w:rPr>
        <w:t>Релакс-холл, появился сравнительно недавно, но уже стала любимым местом детей, где создается легкое и хорошее настроение, где можно побыть наедине с самим собой, успокоится и расслабиться. Либо собраться всей группой на лесной полянке послушать сказку или поиграть в игры. Он располагается в пригрупповом пространстве. Для его создания использовались: настенный декор (интерьерные наклейки, был приобретен ковер-эмитирующий зеленую полянку и стеллаж для хранения дидактических игр и пособий. Дети очень любят проводить здесь время.</w:t>
      </w:r>
      <w:r w:rsidRPr="00FD482A">
        <w:t xml:space="preserve"> </w:t>
      </w:r>
    </w:p>
    <w:p w14:paraId="4A013DC8" w14:textId="77777777" w:rsidR="00FD482A" w:rsidRDefault="00FD482A" w:rsidP="00964165"/>
    <w:p w14:paraId="32FA0C33" w14:textId="02D8B95A" w:rsidR="00FD482A" w:rsidRDefault="00FD482A" w:rsidP="00FD482A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7DAA18A" wp14:editId="4B7259B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507615" cy="2295525"/>
            <wp:effectExtent l="0" t="0" r="6985" b="9525"/>
            <wp:wrapSquare wrapText="bothSides"/>
            <wp:docPr id="16702749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8"/>
                    <a:stretch/>
                  </pic:blipFill>
                  <pic:spPr bwMode="auto">
                    <a:xfrm>
                      <a:off x="0" y="0"/>
                      <a:ext cx="25076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82A">
        <w:rPr>
          <w:rFonts w:ascii="Times New Roman" w:hAnsi="Times New Roman" w:cs="Times New Roman"/>
        </w:rPr>
        <w:drawing>
          <wp:inline distT="0" distB="0" distL="0" distR="0" wp14:anchorId="59921BB4" wp14:editId="62BCE59A">
            <wp:extent cx="1604645" cy="2290762"/>
            <wp:effectExtent l="0" t="0" r="0" b="0"/>
            <wp:docPr id="2214838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0"/>
                    <a:stretch/>
                  </pic:blipFill>
                  <pic:spPr bwMode="auto">
                    <a:xfrm>
                      <a:off x="0" y="0"/>
                      <a:ext cx="1639126" cy="233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 w:rsidRPr="00FD482A">
        <w:rPr>
          <w:rFonts w:ascii="Times New Roman" w:hAnsi="Times New Roman" w:cs="Times New Roman"/>
        </w:rPr>
        <w:drawing>
          <wp:inline distT="0" distB="0" distL="0" distR="0" wp14:anchorId="66E5750A" wp14:editId="266CCFF3">
            <wp:extent cx="1371281" cy="2328863"/>
            <wp:effectExtent l="0" t="0" r="635" b="0"/>
            <wp:docPr id="16656710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7"/>
                    <a:stretch/>
                  </pic:blipFill>
                  <pic:spPr bwMode="auto">
                    <a:xfrm>
                      <a:off x="0" y="0"/>
                      <a:ext cx="1371600" cy="23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48353" w14:textId="0D061D28" w:rsidR="00FD482A" w:rsidRDefault="00FD482A" w:rsidP="00FD482A">
      <w:pPr>
        <w:ind w:firstLine="426"/>
        <w:rPr>
          <w:rFonts w:ascii="Times New Roman" w:hAnsi="Times New Roman" w:cs="Times New Roman"/>
        </w:rPr>
      </w:pPr>
      <w:r w:rsidRPr="00FD482A">
        <w:rPr>
          <w:rFonts w:ascii="Times New Roman" w:hAnsi="Times New Roman" w:cs="Times New Roman"/>
        </w:rPr>
        <w:t>В нашем сенсорном холле собраны мои авторские пособия, направленные на развитие у детей раннего возраста познавательных интересов через сенсорные эталоны и познавательные действия. В холле есть флонелеграф, который используется как для занятий, так и для самостоятельной игровой деятельности. Играть, отдыхать, слушать сказки, заниматься образовательной деятельностью</w:t>
      </w:r>
      <w:proofErr w:type="gramStart"/>
      <w:r w:rsidRPr="00FD482A">
        <w:rPr>
          <w:rFonts w:ascii="Times New Roman" w:hAnsi="Times New Roman" w:cs="Times New Roman"/>
        </w:rPr>
        <w:t>.</w:t>
      </w:r>
      <w:proofErr w:type="gramEnd"/>
      <w:r w:rsidRPr="00FD482A">
        <w:rPr>
          <w:rFonts w:ascii="Times New Roman" w:hAnsi="Times New Roman" w:cs="Times New Roman"/>
        </w:rPr>
        <w:t xml:space="preserve"> и просто поваляться на зеленой полянке.</w:t>
      </w:r>
    </w:p>
    <w:p w14:paraId="1939F93A" w14:textId="79C9F60E" w:rsidR="00FD482A" w:rsidRDefault="00FD482A" w:rsidP="001B6054">
      <w:pPr>
        <w:rPr>
          <w:rFonts w:ascii="Times New Roman" w:hAnsi="Times New Roman" w:cs="Times New Roman"/>
        </w:rPr>
      </w:pPr>
      <w:r w:rsidRPr="00FD482A">
        <w:rPr>
          <w:rFonts w:ascii="Times New Roman" w:hAnsi="Times New Roman" w:cs="Times New Roman"/>
        </w:rPr>
        <w:drawing>
          <wp:inline distT="0" distB="0" distL="0" distR="0" wp14:anchorId="0055AC85" wp14:editId="21AC1C0D">
            <wp:extent cx="3045460" cy="1695380"/>
            <wp:effectExtent l="0" t="0" r="2540" b="635"/>
            <wp:docPr id="13766980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2"/>
                    <a:stretch/>
                  </pic:blipFill>
                  <pic:spPr bwMode="auto">
                    <a:xfrm>
                      <a:off x="0" y="0"/>
                      <a:ext cx="3081016" cy="171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Pr="00FD482A">
        <w:rPr>
          <w:rFonts w:ascii="Times New Roman" w:hAnsi="Times New Roman" w:cs="Times New Roman"/>
        </w:rPr>
        <w:drawing>
          <wp:inline distT="0" distB="0" distL="0" distR="0" wp14:anchorId="41FD360E" wp14:editId="78705FE4">
            <wp:extent cx="3106420" cy="1690687"/>
            <wp:effectExtent l="0" t="0" r="0" b="5080"/>
            <wp:docPr id="1400523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48"/>
                    <a:stretch/>
                  </pic:blipFill>
                  <pic:spPr bwMode="auto">
                    <a:xfrm>
                      <a:off x="0" y="0"/>
                      <a:ext cx="3136603" cy="17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4911B" w14:textId="0B014774" w:rsidR="001B6054" w:rsidRDefault="001B6054" w:rsidP="001B6054">
      <w:pPr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1B6054">
        <w:rPr>
          <w:rFonts w:ascii="Times New Roman" w:hAnsi="Times New Roman" w:cs="Times New Roman"/>
        </w:rPr>
        <w:t>елакс холл стал любимым местом у малышей.</w:t>
      </w:r>
    </w:p>
    <w:p w14:paraId="7DB81B3E" w14:textId="6C970181" w:rsidR="001B6054" w:rsidRDefault="001B6054" w:rsidP="001B6054">
      <w:pPr>
        <w:rPr>
          <w:rFonts w:ascii="Times New Roman" w:hAnsi="Times New Roman" w:cs="Times New Roman"/>
        </w:rPr>
      </w:pPr>
      <w:r w:rsidRPr="001B6054">
        <w:rPr>
          <w:rFonts w:ascii="Times New Roman" w:hAnsi="Times New Roman" w:cs="Times New Roman"/>
        </w:rPr>
        <w:drawing>
          <wp:inline distT="0" distB="0" distL="0" distR="0" wp14:anchorId="7372CEB0" wp14:editId="3E717541">
            <wp:extent cx="3014663" cy="1933693"/>
            <wp:effectExtent l="0" t="0" r="0" b="0"/>
            <wp:docPr id="17739044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8" b="3120"/>
                    <a:stretch/>
                  </pic:blipFill>
                  <pic:spPr bwMode="auto">
                    <a:xfrm>
                      <a:off x="0" y="0"/>
                      <a:ext cx="3041038" cy="195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Pr="001B6054">
        <w:rPr>
          <w:rFonts w:ascii="Times New Roman" w:hAnsi="Times New Roman" w:cs="Times New Roman"/>
        </w:rPr>
        <w:drawing>
          <wp:inline distT="0" distB="0" distL="0" distR="0" wp14:anchorId="071CDD7A" wp14:editId="7A021F23">
            <wp:extent cx="3106420" cy="1932940"/>
            <wp:effectExtent l="0" t="0" r="0" b="0"/>
            <wp:docPr id="10050935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"/>
                    <a:stretch/>
                  </pic:blipFill>
                  <pic:spPr bwMode="auto">
                    <a:xfrm>
                      <a:off x="0" y="0"/>
                      <a:ext cx="3132012" cy="194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315B2" w14:textId="66664E4F" w:rsidR="001B6054" w:rsidRPr="001B6054" w:rsidRDefault="001B6054" w:rsidP="001B6054">
      <w:pPr>
        <w:rPr>
          <w:rFonts w:ascii="Times New Roman" w:hAnsi="Times New Roman" w:cs="Times New Roman"/>
          <w:b/>
          <w:bCs/>
          <w:u w:val="single"/>
        </w:rPr>
      </w:pPr>
      <w:r w:rsidRPr="001B6054">
        <w:rPr>
          <w:rFonts w:ascii="Times New Roman" w:hAnsi="Times New Roman" w:cs="Times New Roman"/>
          <w:b/>
          <w:bCs/>
          <w:u w:val="single"/>
        </w:rPr>
        <w:t>Критерии эффективности:</w:t>
      </w:r>
    </w:p>
    <w:p w14:paraId="2F71D0F6" w14:textId="7DD715AC" w:rsidR="001B6054" w:rsidRPr="001B6054" w:rsidRDefault="001B6054" w:rsidP="001B6054">
      <w:pPr>
        <w:rPr>
          <w:rFonts w:ascii="Times New Roman" w:hAnsi="Times New Roman" w:cs="Times New Roman"/>
        </w:rPr>
      </w:pPr>
      <w:r w:rsidRPr="001B6054">
        <w:rPr>
          <w:rFonts w:ascii="Times New Roman" w:hAnsi="Times New Roman" w:cs="Times New Roman"/>
        </w:rPr>
        <w:t>- РППС соответствует реализуемой основной образовательной программе детского сада ФГОС ДО и ФОП ДО.</w:t>
      </w:r>
    </w:p>
    <w:p w14:paraId="54C1A7D9" w14:textId="3F6753AE" w:rsidR="001B6054" w:rsidRPr="001B6054" w:rsidRDefault="001B6054" w:rsidP="001B6054">
      <w:pPr>
        <w:rPr>
          <w:rFonts w:ascii="Times New Roman" w:hAnsi="Times New Roman" w:cs="Times New Roman"/>
        </w:rPr>
      </w:pPr>
      <w:r w:rsidRPr="001B6054">
        <w:rPr>
          <w:rFonts w:ascii="Times New Roman" w:hAnsi="Times New Roman" w:cs="Times New Roman"/>
        </w:rPr>
        <w:t>- повышение уровня квалификации педагога в вопросах подхода к созданию РППС в группе.</w:t>
      </w:r>
    </w:p>
    <w:p w14:paraId="5AA7FF56" w14:textId="2451075A" w:rsidR="001B6054" w:rsidRPr="00964165" w:rsidRDefault="001B6054" w:rsidP="001B6054">
      <w:pPr>
        <w:rPr>
          <w:rFonts w:ascii="Times New Roman" w:hAnsi="Times New Roman" w:cs="Times New Roman"/>
        </w:rPr>
      </w:pPr>
      <w:r w:rsidRPr="001B6054">
        <w:rPr>
          <w:rFonts w:ascii="Times New Roman" w:hAnsi="Times New Roman" w:cs="Times New Roman"/>
        </w:rPr>
        <w:t>- повышение активности родителей (законных представителей) к процессу преображения РППС в группе.</w:t>
      </w:r>
    </w:p>
    <w:sectPr w:rsidR="001B6054" w:rsidRPr="00964165" w:rsidSect="00FD482A">
      <w:pgSz w:w="11906" w:h="16838"/>
      <w:pgMar w:top="567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21FEF"/>
    <w:multiLevelType w:val="hybridMultilevel"/>
    <w:tmpl w:val="8E606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A3F9F"/>
    <w:multiLevelType w:val="hybridMultilevel"/>
    <w:tmpl w:val="F9640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556254">
    <w:abstractNumId w:val="1"/>
  </w:num>
  <w:num w:numId="2" w16cid:durableId="1425497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165"/>
    <w:rsid w:val="001B6054"/>
    <w:rsid w:val="00645B7A"/>
    <w:rsid w:val="008D18EC"/>
    <w:rsid w:val="00964165"/>
    <w:rsid w:val="00FD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5C76601"/>
  <w15:chartTrackingRefBased/>
  <w15:docId w15:val="{2F1FE009-3158-4CE4-8DA3-160F4714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Николаева</dc:creator>
  <cp:keywords/>
  <dc:description/>
  <cp:lastModifiedBy>Диана Николаева</cp:lastModifiedBy>
  <cp:revision>1</cp:revision>
  <dcterms:created xsi:type="dcterms:W3CDTF">2024-05-03T18:05:00Z</dcterms:created>
  <dcterms:modified xsi:type="dcterms:W3CDTF">2024-05-03T18:32:00Z</dcterms:modified>
</cp:coreProperties>
</file>