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5E" w:rsidRPr="00DA1D5E" w:rsidRDefault="00DA1D5E" w:rsidP="00DA1D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A1D5E">
        <w:rPr>
          <w:rFonts w:ascii="Times New Roman" w:hAnsi="Times New Roman" w:cs="Times New Roman"/>
          <w:b/>
          <w:sz w:val="24"/>
        </w:rPr>
        <w:t xml:space="preserve">Семинар с элементами тренинга: </w:t>
      </w:r>
    </w:p>
    <w:p w:rsidR="00DA1D5E" w:rsidRPr="00DA1D5E" w:rsidRDefault="00DA1D5E" w:rsidP="00DA1D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A1D5E">
        <w:rPr>
          <w:rFonts w:ascii="Times New Roman" w:hAnsi="Times New Roman" w:cs="Times New Roman"/>
          <w:b/>
          <w:sz w:val="24"/>
        </w:rPr>
        <w:t>«Развитие коммуникативных компетенций педагога»</w:t>
      </w:r>
    </w:p>
    <w:p w:rsidR="00DA1D5E" w:rsidRDefault="00DA1D5E" w:rsidP="00DA1D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Описание: </w:t>
      </w:r>
      <w:r w:rsidRPr="00DA1D5E">
        <w:rPr>
          <w:rFonts w:ascii="Times New Roman" w:hAnsi="Times New Roman" w:cs="Times New Roman"/>
          <w:sz w:val="24"/>
          <w:szCs w:val="24"/>
        </w:rPr>
        <w:t>Теоретическое занятие по теме с элементами практического занятия, позволяющее комплексно изучить психологическую проблему, рассмотреть возможные сценарии ее решения, освоить приемы решения каких-либо задач.</w:t>
      </w:r>
    </w:p>
    <w:p w:rsidR="00DA1D5E" w:rsidRDefault="00DA1D5E" w:rsidP="00DA1D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1D5E" w:rsidRPr="00DA1D5E" w:rsidRDefault="00DA1D5E" w:rsidP="00DA1D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DA7" w:rsidRPr="00BE37BD" w:rsidRDefault="00CF1DA7" w:rsidP="00CF1DA7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E37BD">
        <w:rPr>
          <w:rFonts w:ascii="Times New Roman" w:hAnsi="Times New Roman" w:cs="Times New Roman"/>
          <w:sz w:val="24"/>
        </w:rPr>
        <w:t xml:space="preserve">Мы свами помним, </w:t>
      </w:r>
      <w:r w:rsidRPr="00BE37BD">
        <w:rPr>
          <w:rFonts w:ascii="Times New Roman" w:hAnsi="Times New Roman" w:cs="Times New Roman"/>
          <w:sz w:val="24"/>
          <w:szCs w:val="24"/>
        </w:rPr>
        <w:t xml:space="preserve">что в своей деятельности педагог ДОУ работает по трем направлениям: </w:t>
      </w:r>
    </w:p>
    <w:p w:rsidR="00CF1DA7" w:rsidRPr="00BE37BD" w:rsidRDefault="00CF1DA7" w:rsidP="00CF1DA7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37BD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CF1DA7" w:rsidRPr="00BE37BD" w:rsidRDefault="00CF1DA7" w:rsidP="00CF1DA7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37BD">
        <w:rPr>
          <w:rFonts w:ascii="Times New Roman" w:hAnsi="Times New Roman" w:cs="Times New Roman"/>
          <w:sz w:val="24"/>
          <w:szCs w:val="24"/>
        </w:rPr>
        <w:t>работа с детьми;</w:t>
      </w:r>
    </w:p>
    <w:p w:rsidR="00CF1DA7" w:rsidRPr="00BE37BD" w:rsidRDefault="00CF1DA7" w:rsidP="00CF1DA7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  <w:szCs w:val="24"/>
        </w:rPr>
        <w:t>работа с педагогами.</w:t>
      </w:r>
    </w:p>
    <w:p w:rsidR="00CF1DA7" w:rsidRPr="00BE37BD" w:rsidRDefault="00CF1DA7" w:rsidP="00CF1DA7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BE37BD">
        <w:rPr>
          <w:rFonts w:ascii="Times New Roman" w:hAnsi="Times New Roman" w:cs="Times New Roman"/>
          <w:sz w:val="24"/>
        </w:rPr>
        <w:t>Важным значением</w:t>
      </w:r>
      <w:proofErr w:type="gramEnd"/>
      <w:r w:rsidRPr="00BE37BD">
        <w:rPr>
          <w:rFonts w:ascii="Times New Roman" w:hAnsi="Times New Roman" w:cs="Times New Roman"/>
          <w:sz w:val="24"/>
        </w:rPr>
        <w:t xml:space="preserve"> в воспитании и обучении детей ДОУ, является развитие коммуникативных компетенций педагога.</w:t>
      </w:r>
    </w:p>
    <w:p w:rsidR="00755080" w:rsidRPr="00BE37BD" w:rsidRDefault="00755080" w:rsidP="00755080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BE37BD">
        <w:rPr>
          <w:rFonts w:eastAsiaTheme="minorHAnsi"/>
          <w:szCs w:val="22"/>
          <w:lang w:eastAsia="en-US"/>
        </w:rPr>
        <w:t xml:space="preserve">Что такое - </w:t>
      </w:r>
      <w:r w:rsidRPr="00BE37BD">
        <w:t>коммуникация или общение — это взаимодействие с социумом (другими людьми), осуществляемое через речевые и неречевые средства. С их помощью люди обмениваются информацией, опытом, способностями, умениями.</w:t>
      </w:r>
    </w:p>
    <w:p w:rsidR="00755080" w:rsidRPr="00BE37BD" w:rsidRDefault="00755080" w:rsidP="0075508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hAnsi="Times New Roman" w:cs="Times New Roman"/>
          <w:sz w:val="24"/>
          <w:szCs w:val="24"/>
        </w:rPr>
        <w:t>Коммуникативная психология изучает средства коммуникации — вербальные и невербальные. Разные средства общения комбинируются друг с другом, чтобы передача информации была максимально эффективной.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Ученые доказали, что ежедневное общение человека только на 45% состоит из речевых навыков. Невербальные навыки занимают 55%.</w:t>
      </w:r>
    </w:p>
    <w:p w:rsidR="006E1E0D" w:rsidRPr="00BE37BD" w:rsidRDefault="00755080" w:rsidP="006E1E0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вербальной коммуникации?</w:t>
      </w:r>
      <w:r w:rsidR="006E1E0D"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процесс общения с помощью языка и письма.</w:t>
      </w:r>
    </w:p>
    <w:p w:rsidR="006E1E0D" w:rsidRPr="00BE37BD" w:rsidRDefault="00755080" w:rsidP="00BE37B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D460B4" wp14:editId="788E84B2">
            <wp:extent cx="3670499" cy="1841500"/>
            <wp:effectExtent l="0" t="0" r="6350" b="635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092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E0D" w:rsidRPr="00BE37BD" w:rsidRDefault="006E1E0D" w:rsidP="00BE37B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8225B5" wp14:editId="5DED589C">
            <wp:extent cx="4319789" cy="3006776"/>
            <wp:effectExtent l="0" t="0" r="5080" b="3175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2" t="8942" b="6105"/>
                    <a:stretch/>
                  </pic:blipFill>
                  <pic:spPr>
                    <a:xfrm>
                      <a:off x="0" y="0"/>
                      <a:ext cx="4320797" cy="300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7BD" w:rsidRPr="00BE37BD" w:rsidRDefault="00BE37BD" w:rsidP="0075508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80" w:rsidRPr="00BE37BD" w:rsidRDefault="00755080" w:rsidP="0075508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средства общения можно разделить на 2 большие группы — паралингвистические и экстралингвистические. Они делятся на отдельные подгруппы.</w:t>
      </w:r>
    </w:p>
    <w:p w:rsidR="00755080" w:rsidRPr="00BE37BD" w:rsidRDefault="00755080" w:rsidP="007550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Паралингвистические:</w:t>
      </w:r>
    </w:p>
    <w:p w:rsidR="00755080" w:rsidRPr="00BE37BD" w:rsidRDefault="00755080" w:rsidP="0075508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Графемика</w:t>
      </w:r>
      <w:proofErr w:type="spellEnd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умение писать. Зависимо от эмоционального фона, личных переживаний, может изменяться манера письма.</w:t>
      </w:r>
    </w:p>
    <w:p w:rsidR="00755080" w:rsidRPr="00BE37BD" w:rsidRDefault="00755080" w:rsidP="0075508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Кинесика</w:t>
      </w:r>
      <w:proofErr w:type="spellEnd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движения, применяемые при общении с другими людьми (мимика, жесты).</w:t>
      </w:r>
    </w:p>
    <w:p w:rsidR="00755080" w:rsidRPr="00BE37BD" w:rsidRDefault="00755080" w:rsidP="0075508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Просодика — компоненты, которые дополняют речь (глубина голоса, сила, тембр, расставление ударений, характер пауз, длина слов).</w:t>
      </w:r>
      <w:proofErr w:type="gramEnd"/>
    </w:p>
    <w:p w:rsidR="00755080" w:rsidRPr="00BE37BD" w:rsidRDefault="00755080" w:rsidP="007550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Паралингвистические средства общения должны быть привязаны к речи.</w:t>
      </w:r>
    </w:p>
    <w:p w:rsidR="00755080" w:rsidRPr="00BE37BD" w:rsidRDefault="00755080" w:rsidP="007550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Экстралингвистические:</w:t>
      </w:r>
    </w:p>
    <w:p w:rsidR="00755080" w:rsidRPr="00BE37BD" w:rsidRDefault="00755080" w:rsidP="0075508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 помощью органов чувств человек воспринимает собеседника. Он откликается на любые запахи, прикосновения, визуальное восприятие.</w:t>
      </w:r>
    </w:p>
    <w:p w:rsidR="00755080" w:rsidRPr="00BE37BD" w:rsidRDefault="00755080" w:rsidP="0075508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Экстралингвистика — эмоции (вздохи, недовольное урчание, вскрики, покашливания) передаются с голосом, но не привязываются к речи.</w:t>
      </w:r>
      <w:proofErr w:type="gramEnd"/>
    </w:p>
    <w:p w:rsidR="00755080" w:rsidRPr="00BE37BD" w:rsidRDefault="00755080" w:rsidP="0075508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Проксемика</w:t>
      </w:r>
      <w:proofErr w:type="spellEnd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контроль дистанции. Когда собеседники общаются друг с другом, они могут находиться на разном расстоянии. Дистанция зависит от доверия.</w:t>
      </w:r>
    </w:p>
    <w:p w:rsidR="00755080" w:rsidRPr="00BE37BD" w:rsidRDefault="00755080" w:rsidP="0075508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Такесика</w:t>
      </w:r>
      <w:proofErr w:type="spellEnd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неосязаемые сигналы (поцелуи, похлопывания, объятия, рукопожатия, поглаживания), которые передаются между людьми при общении.</w:t>
      </w:r>
    </w:p>
    <w:p w:rsidR="00755080" w:rsidRPr="00BE37BD" w:rsidRDefault="00755080" w:rsidP="0075508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Хронемика</w:t>
      </w:r>
      <w:proofErr w:type="spellEnd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распределение времени. Например, можно отложить звонок или спешить на личную встречу. Можно уменьшить длительность разговора или упорно ждать момента, когда собеседник освободится.</w:t>
      </w:r>
    </w:p>
    <w:p w:rsidR="00755080" w:rsidRPr="00BE37BD" w:rsidRDefault="00755080" w:rsidP="00BE37B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Жесты психологи делят на несколько отдельных подгрупп:</w:t>
      </w:r>
    </w:p>
    <w:p w:rsidR="00755080" w:rsidRPr="00BE37BD" w:rsidRDefault="00755080" w:rsidP="007550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Эффекторы — неровная походка, сгорбленная фигура, опущенное вниз лицо.</w:t>
      </w:r>
    </w:p>
    <w:p w:rsidR="00755080" w:rsidRPr="00BE37BD" w:rsidRDefault="00755080" w:rsidP="007550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Адаптеры — касания, подергивания, почесывания, поглаживания.</w:t>
      </w:r>
    </w:p>
    <w:p w:rsidR="00755080" w:rsidRPr="00BE37BD" w:rsidRDefault="00755080" w:rsidP="007550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 — сжатые руки, поднятые над головой или скрещенные на груди. У каждого подобного жеста своя трактовка.</w:t>
      </w:r>
    </w:p>
    <w:p w:rsidR="00755080" w:rsidRPr="00BE37BD" w:rsidRDefault="00755080" w:rsidP="007550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Регуляторы — целенаправленные движения руками, кивки, улыбки, направление взгляда.</w:t>
      </w:r>
    </w:p>
    <w:p w:rsidR="00755080" w:rsidRPr="00BE37BD" w:rsidRDefault="00755080" w:rsidP="007550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Иллюстраторы — отмашки, движения телом, указывания.</w:t>
      </w:r>
    </w:p>
    <w:p w:rsidR="00CF1DA7" w:rsidRPr="00BE37BD" w:rsidRDefault="00CF1DA7" w:rsidP="00CF1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A7" w:rsidRPr="00BE37BD" w:rsidRDefault="00CF1DA7" w:rsidP="00CF1D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Функции </w:t>
      </w:r>
      <w:r w:rsidRPr="00BE3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коммуникации 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 5 пунктов:</w:t>
      </w:r>
    </w:p>
    <w:p w:rsidR="008C2DF2" w:rsidRPr="00BE37BD" w:rsidRDefault="00B875CA" w:rsidP="00CF1DA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себя.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благодаря осознанию себя через других людей. Взаимодействуя социально с </w:t>
      </w:r>
      <w:proofErr w:type="gram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</w:t>
      </w:r>
      <w:proofErr w:type="gramEnd"/>
      <w:r w:rsidRPr="00BE3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получаете информацию о самом себе. Воспринимая личность собеседника, вы обретаете возможность примерить черты его характера на себя. Это помогает увидеть свои собственные скрытые желания, страхи, потребности.</w:t>
      </w:r>
    </w:p>
    <w:p w:rsidR="008C2DF2" w:rsidRPr="00BE37BD" w:rsidRDefault="00B875CA" w:rsidP="00CF1DA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партнера. 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функция перцепции включает в себя понимание взглядов, убеждений окружающих вас людей. Только так вы можете получить на 100% точную информацию о человеке. По-другому это сделать невозможно. Коммуникация – это основа любого вида отношений, будь то </w:t>
      </w:r>
      <w:proofErr w:type="gramStart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романтические</w:t>
      </w:r>
      <w:proofErr w:type="gramEnd"/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дружеские или приятельские.</w:t>
      </w:r>
    </w:p>
    <w:p w:rsidR="00CF1DA7" w:rsidRPr="00BE37BD" w:rsidRDefault="00B875CA" w:rsidP="00CF1DA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совместной работы. 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субъекты социальных отношений понимают и принимают друг друга, они легко смогут вести совместную деятельность. Знание установок партнера, его мотивов, ценностей помогает правильно вести себя с ним. </w:t>
      </w:r>
    </w:p>
    <w:p w:rsidR="008C2DF2" w:rsidRPr="00BE37BD" w:rsidRDefault="00B875CA" w:rsidP="00CF1DA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взаимопонимания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функция является основой любых отношений. Точки соприкосновения, общие интересы и взгляды – это залог получения удовольствия от общения. Также это возможность находить компромиссные решения в спорных ситуациях.</w:t>
      </w:r>
    </w:p>
    <w:p w:rsidR="008C2DF2" w:rsidRPr="00BE37BD" w:rsidRDefault="00B875CA" w:rsidP="00CF1DA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эмоционального взаимодействия. 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отношения вызывают в человеке чувства и эмоции. В результате между людьми появляются симпатия, враждебность, дружба и другие виды отношений.</w:t>
      </w:r>
    </w:p>
    <w:p w:rsidR="00BE37BD" w:rsidRPr="00BE37BD" w:rsidRDefault="00BE37BD" w:rsidP="00BE37B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55080" w:rsidRPr="00BE37BD" w:rsidRDefault="00A375A9" w:rsidP="001517C6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Важность и</w:t>
      </w:r>
      <w:r w:rsidR="001517C6" w:rsidRPr="00BE37BD">
        <w:rPr>
          <w:rFonts w:ascii="Times New Roman" w:hAnsi="Times New Roman" w:cs="Times New Roman"/>
          <w:sz w:val="24"/>
        </w:rPr>
        <w:t xml:space="preserve"> актуальность </w:t>
      </w:r>
      <w:r>
        <w:rPr>
          <w:rFonts w:ascii="Times New Roman" w:hAnsi="Times New Roman" w:cs="Times New Roman"/>
          <w:sz w:val="24"/>
        </w:rPr>
        <w:t xml:space="preserve">коммуникации составляет </w:t>
      </w:r>
      <w:r w:rsidR="001517C6" w:rsidRPr="00BE37BD">
        <w:rPr>
          <w:rFonts w:ascii="Times New Roman" w:hAnsi="Times New Roman" w:cs="Times New Roman"/>
          <w:b/>
          <w:sz w:val="24"/>
        </w:rPr>
        <w:t>обратн</w:t>
      </w:r>
      <w:r>
        <w:rPr>
          <w:rFonts w:ascii="Times New Roman" w:hAnsi="Times New Roman" w:cs="Times New Roman"/>
          <w:b/>
          <w:sz w:val="24"/>
        </w:rPr>
        <w:t>ая связь</w:t>
      </w:r>
      <w:r w:rsidR="001517C6" w:rsidRPr="00BE37BD">
        <w:rPr>
          <w:rFonts w:ascii="Times New Roman" w:hAnsi="Times New Roman" w:cs="Times New Roman"/>
          <w:sz w:val="24"/>
        </w:rPr>
        <w:t xml:space="preserve"> – как корректно давать и принимать…</w:t>
      </w:r>
      <w:r>
        <w:rPr>
          <w:rFonts w:ascii="Times New Roman" w:hAnsi="Times New Roman" w:cs="Times New Roman"/>
          <w:sz w:val="24"/>
        </w:rPr>
        <w:t>?</w:t>
      </w:r>
    </w:p>
    <w:p w:rsidR="001517C6" w:rsidRPr="00BE37BD" w:rsidRDefault="001517C6" w:rsidP="001517C6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lastRenderedPageBreak/>
        <w:t>Обратная связь – это способ коммуникации, когда люди делятся своей точкой зрения с другими, чтобы что-то изменить. С помощью обратной связи собеседник может призывать к действию, делиться опытом или доносить важную информацию</w:t>
      </w:r>
      <w:r w:rsidR="00BD4C05" w:rsidRPr="00BE37BD">
        <w:rPr>
          <w:rFonts w:ascii="Times New Roman" w:hAnsi="Times New Roman" w:cs="Times New Roman"/>
          <w:sz w:val="24"/>
        </w:rPr>
        <w:t>.</w:t>
      </w:r>
    </w:p>
    <w:p w:rsidR="00BD4C05" w:rsidRPr="00BE37BD" w:rsidRDefault="00BD4C05" w:rsidP="001517C6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 xml:space="preserve">У обратной связи </w:t>
      </w:r>
      <w:proofErr w:type="spellStart"/>
      <w:proofErr w:type="gramStart"/>
      <w:r w:rsidRPr="00BE37BD">
        <w:rPr>
          <w:rFonts w:ascii="Times New Roman" w:hAnsi="Times New Roman" w:cs="Times New Roman"/>
          <w:sz w:val="24"/>
        </w:rPr>
        <w:t>д.б</w:t>
      </w:r>
      <w:proofErr w:type="spellEnd"/>
      <w:proofErr w:type="gramEnd"/>
      <w:r w:rsidRPr="00BE37BD">
        <w:rPr>
          <w:rFonts w:ascii="Times New Roman" w:hAnsi="Times New Roman" w:cs="Times New Roman"/>
          <w:sz w:val="24"/>
        </w:rPr>
        <w:t xml:space="preserve">. цель и не </w:t>
      </w:r>
      <w:proofErr w:type="spellStart"/>
      <w:r w:rsidRPr="00BE37BD">
        <w:rPr>
          <w:rFonts w:ascii="Times New Roman" w:hAnsi="Times New Roman" w:cs="Times New Roman"/>
          <w:sz w:val="24"/>
        </w:rPr>
        <w:t>д.б</w:t>
      </w:r>
      <w:proofErr w:type="spellEnd"/>
      <w:r w:rsidRPr="00BE37BD">
        <w:rPr>
          <w:rFonts w:ascii="Times New Roman" w:hAnsi="Times New Roman" w:cs="Times New Roman"/>
          <w:sz w:val="24"/>
        </w:rPr>
        <w:t xml:space="preserve">. эмоций! С появлением эмоций – «затуманивается» цель и повышается вероятность возникновения конфликта, который </w:t>
      </w:r>
      <w:proofErr w:type="gramStart"/>
      <w:r w:rsidRPr="00BE37BD">
        <w:rPr>
          <w:rFonts w:ascii="Times New Roman" w:hAnsi="Times New Roman" w:cs="Times New Roman"/>
          <w:sz w:val="24"/>
        </w:rPr>
        <w:t>из</w:t>
      </w:r>
      <w:proofErr w:type="gramEnd"/>
      <w:r w:rsidRPr="00BE37BD">
        <w:rPr>
          <w:rFonts w:ascii="Times New Roman" w:hAnsi="Times New Roman" w:cs="Times New Roman"/>
          <w:sz w:val="24"/>
        </w:rPr>
        <w:t xml:space="preserve"> конструктивного может перейти в </w:t>
      </w:r>
      <w:proofErr w:type="spellStart"/>
      <w:r w:rsidRPr="00BE37BD">
        <w:rPr>
          <w:rFonts w:ascii="Times New Roman" w:hAnsi="Times New Roman" w:cs="Times New Roman"/>
          <w:sz w:val="24"/>
        </w:rPr>
        <w:t>диструктивный</w:t>
      </w:r>
      <w:proofErr w:type="spellEnd"/>
      <w:r w:rsidRPr="00BE37BD">
        <w:rPr>
          <w:rFonts w:ascii="Times New Roman" w:hAnsi="Times New Roman" w:cs="Times New Roman"/>
          <w:sz w:val="24"/>
        </w:rPr>
        <w:t>.</w:t>
      </w:r>
    </w:p>
    <w:p w:rsidR="00BD4C05" w:rsidRPr="00BE37BD" w:rsidRDefault="00BD4C05" w:rsidP="001517C6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 xml:space="preserve">Типы обратной связи: </w:t>
      </w:r>
    </w:p>
    <w:p w:rsidR="00BD4C05" w:rsidRPr="00BE37BD" w:rsidRDefault="00BD4C05" w:rsidP="00412C9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E37BD">
        <w:rPr>
          <w:rFonts w:ascii="Times New Roman" w:hAnsi="Times New Roman" w:cs="Times New Roman"/>
          <w:sz w:val="24"/>
        </w:rPr>
        <w:t>Поддерживающая</w:t>
      </w:r>
      <w:proofErr w:type="gramEnd"/>
      <w:r w:rsidRPr="00BE37BD">
        <w:rPr>
          <w:rFonts w:ascii="Times New Roman" w:hAnsi="Times New Roman" w:cs="Times New Roman"/>
          <w:sz w:val="24"/>
        </w:rPr>
        <w:t xml:space="preserve"> – подтверждение, что человек (ребенок) двигается в правильном направлении.</w:t>
      </w:r>
    </w:p>
    <w:p w:rsidR="00BD4C05" w:rsidRPr="00BE37BD" w:rsidRDefault="00BD4C05" w:rsidP="00412C9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>Развивающая – оценка текущего состояния и подсказки роста. Здесь педагоги создают безопасное пространство, проявляют заинтересованность.</w:t>
      </w:r>
    </w:p>
    <w:p w:rsidR="00BD4C05" w:rsidRPr="00BE37BD" w:rsidRDefault="00BD4C05" w:rsidP="00412C94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 xml:space="preserve">Корректирующая. </w:t>
      </w:r>
    </w:p>
    <w:p w:rsidR="001517C6" w:rsidRPr="00BE37BD" w:rsidRDefault="001517C6" w:rsidP="00412C9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517C6" w:rsidRPr="00BE37BD" w:rsidRDefault="00412C94" w:rsidP="0075508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BE37BD">
        <w:rPr>
          <w:rFonts w:ascii="Times New Roman" w:hAnsi="Times New Roman" w:cs="Times New Roman"/>
          <w:sz w:val="24"/>
        </w:rPr>
        <w:t>Для того</w:t>
      </w:r>
      <w:proofErr w:type="gramStart"/>
      <w:r w:rsidRPr="00BE37BD">
        <w:rPr>
          <w:rFonts w:ascii="Times New Roman" w:hAnsi="Times New Roman" w:cs="Times New Roman"/>
          <w:sz w:val="24"/>
        </w:rPr>
        <w:t>,</w:t>
      </w:r>
      <w:proofErr w:type="gramEnd"/>
      <w:r w:rsidRPr="00BE37BD">
        <w:rPr>
          <w:rFonts w:ascii="Times New Roman" w:hAnsi="Times New Roman" w:cs="Times New Roman"/>
          <w:sz w:val="24"/>
        </w:rPr>
        <w:t xml:space="preserve"> чтобы наша коммуникация стала конструктивной, существует техника, алгоритм</w:t>
      </w:r>
      <w:r w:rsidR="0008345D">
        <w:rPr>
          <w:rFonts w:ascii="Times New Roman" w:hAnsi="Times New Roman" w:cs="Times New Roman"/>
          <w:sz w:val="24"/>
        </w:rPr>
        <w:t xml:space="preserve"> </w:t>
      </w:r>
      <w:r w:rsidRPr="00BE37BD">
        <w:rPr>
          <w:rFonts w:ascii="Times New Roman" w:hAnsi="Times New Roman" w:cs="Times New Roman"/>
          <w:b/>
          <w:sz w:val="24"/>
        </w:rPr>
        <w:t>– «</w:t>
      </w:r>
      <w:r w:rsidR="001517C6" w:rsidRPr="00BE37BD">
        <w:rPr>
          <w:rFonts w:ascii="Times New Roman" w:hAnsi="Times New Roman" w:cs="Times New Roman"/>
          <w:b/>
          <w:sz w:val="24"/>
        </w:rPr>
        <w:t>Я-сообщение</w:t>
      </w:r>
      <w:r w:rsidRPr="00BE37BD">
        <w:rPr>
          <w:rFonts w:ascii="Times New Roman" w:hAnsi="Times New Roman" w:cs="Times New Roman"/>
          <w:b/>
          <w:sz w:val="24"/>
        </w:rPr>
        <w:t>»:</w:t>
      </w:r>
    </w:p>
    <w:p w:rsidR="00412C94" w:rsidRPr="00BE37BD" w:rsidRDefault="00412C94" w:rsidP="00412C94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>Говорим о своих чувствах (эмоциях).</w:t>
      </w:r>
    </w:p>
    <w:p w:rsidR="00412C94" w:rsidRPr="00BE37BD" w:rsidRDefault="00412C94" w:rsidP="00412C94">
      <w:pPr>
        <w:pStyle w:val="a6"/>
        <w:spacing w:after="0" w:line="360" w:lineRule="auto"/>
        <w:ind w:left="1429"/>
        <w:rPr>
          <w:rFonts w:ascii="Times New Roman" w:hAnsi="Times New Roman" w:cs="Times New Roman"/>
          <w:i/>
          <w:sz w:val="24"/>
        </w:rPr>
      </w:pPr>
      <w:r w:rsidRPr="00BE37BD">
        <w:rPr>
          <w:rFonts w:ascii="Times New Roman" w:hAnsi="Times New Roman" w:cs="Times New Roman"/>
          <w:i/>
          <w:sz w:val="24"/>
        </w:rPr>
        <w:t>Я расстраиваюсь, я волнуюсь, я огорчаюсь, я переживаю…</w:t>
      </w:r>
    </w:p>
    <w:p w:rsidR="00412C94" w:rsidRPr="00BE37BD" w:rsidRDefault="00412C94" w:rsidP="00412C94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>Сообщаем о фактах.</w:t>
      </w:r>
    </w:p>
    <w:p w:rsidR="00412C94" w:rsidRPr="00BE37BD" w:rsidRDefault="00412C94" w:rsidP="00412C94">
      <w:pPr>
        <w:pStyle w:val="a6"/>
        <w:spacing w:after="0" w:line="360" w:lineRule="auto"/>
        <w:ind w:left="1429"/>
        <w:rPr>
          <w:rFonts w:ascii="Times New Roman" w:hAnsi="Times New Roman" w:cs="Times New Roman"/>
          <w:i/>
          <w:sz w:val="24"/>
        </w:rPr>
      </w:pPr>
      <w:r w:rsidRPr="00BE37BD">
        <w:rPr>
          <w:rFonts w:ascii="Times New Roman" w:hAnsi="Times New Roman" w:cs="Times New Roman"/>
          <w:i/>
          <w:sz w:val="24"/>
        </w:rPr>
        <w:t xml:space="preserve">Важно </w:t>
      </w:r>
      <w:proofErr w:type="spellStart"/>
      <w:r w:rsidRPr="00BE37BD">
        <w:rPr>
          <w:rFonts w:ascii="Times New Roman" w:hAnsi="Times New Roman" w:cs="Times New Roman"/>
          <w:i/>
          <w:sz w:val="24"/>
        </w:rPr>
        <w:t>безоценочно</w:t>
      </w:r>
      <w:proofErr w:type="spellEnd"/>
      <w:r w:rsidRPr="00BE37BD">
        <w:rPr>
          <w:rFonts w:ascii="Times New Roman" w:hAnsi="Times New Roman" w:cs="Times New Roman"/>
          <w:i/>
          <w:sz w:val="24"/>
        </w:rPr>
        <w:t xml:space="preserve"> описывать, не переходить на </w:t>
      </w:r>
      <w:proofErr w:type="gramStart"/>
      <w:r w:rsidRPr="00BE37BD">
        <w:rPr>
          <w:rFonts w:ascii="Times New Roman" w:hAnsi="Times New Roman" w:cs="Times New Roman"/>
          <w:i/>
          <w:sz w:val="24"/>
        </w:rPr>
        <w:t>Ты-сообщение</w:t>
      </w:r>
      <w:proofErr w:type="gramEnd"/>
      <w:r w:rsidRPr="00BE37BD">
        <w:rPr>
          <w:rFonts w:ascii="Times New Roman" w:hAnsi="Times New Roman" w:cs="Times New Roman"/>
          <w:i/>
          <w:sz w:val="24"/>
        </w:rPr>
        <w:t>.</w:t>
      </w:r>
    </w:p>
    <w:p w:rsidR="00412C94" w:rsidRPr="00BE37BD" w:rsidRDefault="00412C94" w:rsidP="00412C94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>Даем объяснение. Выражаем желание</w:t>
      </w:r>
      <w:r w:rsidR="00BA1FD7" w:rsidRPr="00BE37BD">
        <w:rPr>
          <w:rFonts w:ascii="Times New Roman" w:hAnsi="Times New Roman" w:cs="Times New Roman"/>
          <w:sz w:val="24"/>
        </w:rPr>
        <w:t>, потребности</w:t>
      </w:r>
      <w:r w:rsidRPr="00BE37BD">
        <w:rPr>
          <w:rFonts w:ascii="Times New Roman" w:hAnsi="Times New Roman" w:cs="Times New Roman"/>
          <w:sz w:val="24"/>
        </w:rPr>
        <w:t xml:space="preserve"> (что ожидали).</w:t>
      </w:r>
    </w:p>
    <w:p w:rsidR="00412C94" w:rsidRPr="00BE37BD" w:rsidRDefault="00412C94" w:rsidP="00412C94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>Рассматриваем пути решения</w:t>
      </w:r>
      <w:r w:rsidR="00BA1FD7" w:rsidRPr="00BE37BD">
        <w:rPr>
          <w:rFonts w:ascii="Times New Roman" w:hAnsi="Times New Roman" w:cs="Times New Roman"/>
          <w:sz w:val="24"/>
        </w:rPr>
        <w:t>, альтернативу</w:t>
      </w:r>
      <w:r w:rsidRPr="00BE37BD">
        <w:rPr>
          <w:rFonts w:ascii="Times New Roman" w:hAnsi="Times New Roman" w:cs="Times New Roman"/>
          <w:sz w:val="24"/>
        </w:rPr>
        <w:t xml:space="preserve"> (в следующий раз…)</w:t>
      </w:r>
    </w:p>
    <w:p w:rsidR="00755080" w:rsidRPr="00BE37BD" w:rsidRDefault="00BA1FD7" w:rsidP="00BA1FD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>Использование «</w:t>
      </w:r>
      <w:proofErr w:type="gramStart"/>
      <w:r w:rsidRPr="00BE37BD">
        <w:rPr>
          <w:rFonts w:ascii="Times New Roman" w:hAnsi="Times New Roman" w:cs="Times New Roman"/>
          <w:sz w:val="24"/>
        </w:rPr>
        <w:t>Я-сообщения</w:t>
      </w:r>
      <w:proofErr w:type="gramEnd"/>
      <w:r w:rsidRPr="00BE37BD">
        <w:rPr>
          <w:rFonts w:ascii="Times New Roman" w:hAnsi="Times New Roman" w:cs="Times New Roman"/>
          <w:sz w:val="24"/>
        </w:rPr>
        <w:t>» способствует конструктивной коммуникации, позволяя избежать обвинений, агрессивных высказываний, манипуляций,  преувеличений и догадок. Это помогает лучшему пониманию, выявлению потребностей собеседников.</w:t>
      </w:r>
    </w:p>
    <w:p w:rsidR="00755080" w:rsidRPr="00BE37BD" w:rsidRDefault="00755080" w:rsidP="00755080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6E1E0D" w:rsidRPr="00BE37BD" w:rsidRDefault="006E1E0D" w:rsidP="00BA1FD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общение было </w:t>
      </w:r>
      <w:r w:rsidRPr="00BE3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эффективным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1FD7"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соблюдать ряд правил:</w:t>
      </w:r>
    </w:p>
    <w:p w:rsidR="006E1E0D" w:rsidRPr="00BE37BD" w:rsidRDefault="006E1E0D" w:rsidP="006E1E0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отвергать эгоизм, думать о проблемах собеседника.</w:t>
      </w:r>
    </w:p>
    <w:p w:rsidR="006E1E0D" w:rsidRPr="00BE37BD" w:rsidRDefault="006E1E0D" w:rsidP="006E1E0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учиться слушать окружающих.</w:t>
      </w:r>
    </w:p>
    <w:p w:rsidR="006E1E0D" w:rsidRPr="00BE37BD" w:rsidRDefault="006E1E0D" w:rsidP="006E1E0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 теме разговора.</w:t>
      </w:r>
    </w:p>
    <w:p w:rsidR="00A375A9" w:rsidRDefault="00A375A9" w:rsidP="00C14BD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375A9" w:rsidRPr="0013662F" w:rsidRDefault="00A375A9" w:rsidP="00A37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часть</w:t>
      </w:r>
    </w:p>
    <w:p w:rsidR="00A375A9" w:rsidRPr="0013662F" w:rsidRDefault="0008345D" w:rsidP="00A375A9">
      <w:pPr>
        <w:pStyle w:val="a3"/>
        <w:spacing w:before="0" w:beforeAutospacing="0" w:after="0" w:afterAutospacing="0" w:line="360" w:lineRule="auto"/>
        <w:rPr>
          <w:u w:val="single"/>
        </w:rPr>
      </w:pPr>
      <w:r w:rsidRPr="0008345D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C1C6BE5" wp14:editId="5963F845">
            <wp:simplePos x="0" y="0"/>
            <wp:positionH relativeFrom="column">
              <wp:posOffset>4481830</wp:posOffset>
            </wp:positionH>
            <wp:positionV relativeFrom="paragraph">
              <wp:posOffset>112395</wp:posOffset>
            </wp:positionV>
            <wp:extent cx="1760220" cy="989330"/>
            <wp:effectExtent l="0" t="0" r="0" b="1270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A9" w:rsidRPr="0013662F">
        <w:rPr>
          <w:i/>
          <w:iCs/>
          <w:u w:val="single"/>
        </w:rPr>
        <w:t>Упражнение «Произнесите текст</w:t>
      </w:r>
      <w:r w:rsidR="00A375A9" w:rsidRPr="0013662F">
        <w:rPr>
          <w:u w:val="single"/>
        </w:rPr>
        <w:t>: «Зайку бросила хозяйка…»</w:t>
      </w:r>
    </w:p>
    <w:p w:rsidR="00A375A9" w:rsidRPr="0013662F" w:rsidRDefault="00A375A9" w:rsidP="00A375A9">
      <w:pPr>
        <w:pStyle w:val="a3"/>
        <w:spacing w:before="0" w:beforeAutospacing="0" w:after="0" w:afterAutospacing="0" w:line="360" w:lineRule="auto"/>
      </w:pPr>
      <w:r w:rsidRPr="0013662F">
        <w:t>1. Шепотом.</w:t>
      </w:r>
      <w:r w:rsidRPr="0013662F">
        <w:br/>
        <w:t>2. С максимальной громкостью.</w:t>
      </w:r>
      <w:r w:rsidRPr="0013662F">
        <w:br/>
        <w:t>3. Волнообразно.</w:t>
      </w:r>
      <w:r w:rsidRPr="0013662F">
        <w:br/>
      </w:r>
      <w:r w:rsidRPr="0013662F">
        <w:lastRenderedPageBreak/>
        <w:t>4. Как будто вы страшно замерзли.</w:t>
      </w:r>
      <w:r w:rsidRPr="0013662F">
        <w:br/>
        <w:t>5. Как будто у вас во рту горячая картошка.</w:t>
      </w:r>
      <w:r w:rsidRPr="0013662F">
        <w:br/>
        <w:t>6. Как маленькая девочка.</w:t>
      </w:r>
    </w:p>
    <w:p w:rsidR="00A375A9" w:rsidRPr="0013662F" w:rsidRDefault="00A375A9" w:rsidP="00A375A9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13662F">
        <w:t xml:space="preserve">Обсуждается значение голоса в общении, важность умения управлять своим голосом. </w:t>
      </w:r>
      <w:proofErr w:type="gramStart"/>
      <w:r w:rsidRPr="0013662F">
        <w:t>Дается понятие «</w:t>
      </w:r>
      <w:proofErr w:type="spellStart"/>
      <w:r w:rsidRPr="0013662F">
        <w:t>чарма</w:t>
      </w:r>
      <w:proofErr w:type="spellEnd"/>
      <w:r w:rsidRPr="0013662F">
        <w:t>» - мягкого, успокаивающего голоса, не включающего психологическую защиту; «императив» - жесткий, властный, подавляющий тон.</w:t>
      </w:r>
      <w:proofErr w:type="gramEnd"/>
    </w:p>
    <w:p w:rsidR="00A375A9" w:rsidRDefault="00A375A9" w:rsidP="00A375A9">
      <w:pPr>
        <w:pStyle w:val="a3"/>
        <w:spacing w:before="0" w:beforeAutospacing="0" w:after="0" w:afterAutospacing="0" w:line="360" w:lineRule="auto"/>
        <w:rPr>
          <w:i/>
          <w:iCs/>
        </w:rPr>
      </w:pPr>
    </w:p>
    <w:p w:rsidR="00A375A9" w:rsidRPr="0013662F" w:rsidRDefault="0008345D" w:rsidP="00A375A9">
      <w:pPr>
        <w:pStyle w:val="a3"/>
        <w:spacing w:before="0" w:beforeAutospacing="0" w:after="0" w:afterAutospacing="0" w:line="360" w:lineRule="auto"/>
        <w:rPr>
          <w:u w:val="single"/>
        </w:rPr>
      </w:pPr>
      <w:r w:rsidRPr="0008345D">
        <w:rPr>
          <w:i/>
          <w:i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0CE154B" wp14:editId="1D13994B">
            <wp:simplePos x="0" y="0"/>
            <wp:positionH relativeFrom="column">
              <wp:posOffset>4434840</wp:posOffset>
            </wp:positionH>
            <wp:positionV relativeFrom="paragraph">
              <wp:posOffset>-3810</wp:posOffset>
            </wp:positionV>
            <wp:extent cx="1609725" cy="1233170"/>
            <wp:effectExtent l="0" t="0" r="9525" b="5080"/>
            <wp:wrapSquare wrapText="bothSides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b="5073"/>
                    <a:stretch/>
                  </pic:blipFill>
                  <pic:spPr bwMode="auto">
                    <a:xfrm>
                      <a:off x="0" y="0"/>
                      <a:ext cx="160972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A9" w:rsidRPr="0013662F">
        <w:rPr>
          <w:i/>
          <w:iCs/>
          <w:u w:val="single"/>
        </w:rPr>
        <w:t>Упражнение «Приветствие».</w:t>
      </w:r>
      <w:r w:rsidRPr="0008345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A375A9" w:rsidRPr="0013662F" w:rsidRDefault="00A375A9" w:rsidP="00A375A9">
      <w:pPr>
        <w:pStyle w:val="a3"/>
        <w:spacing w:before="0" w:beforeAutospacing="0" w:after="0" w:afterAutospacing="0" w:line="360" w:lineRule="auto"/>
      </w:pPr>
      <w:proofErr w:type="gramStart"/>
      <w:r w:rsidRPr="0013662F">
        <w:t>Приветствуйте детей словом «Здравствуйте!» с 10 оттенками: страха, удовольствия, дисциплинированности, удивления, упрека, радости, неудовольствия, достоинства, иронии, безразличия.</w:t>
      </w:r>
      <w:proofErr w:type="gramEnd"/>
    </w:p>
    <w:p w:rsidR="00A375A9" w:rsidRDefault="00A375A9" w:rsidP="00A375A9">
      <w:pPr>
        <w:pStyle w:val="a3"/>
        <w:spacing w:before="0" w:beforeAutospacing="0" w:after="0" w:afterAutospacing="0" w:line="360" w:lineRule="auto"/>
        <w:rPr>
          <w:i/>
          <w:iCs/>
        </w:rPr>
      </w:pPr>
    </w:p>
    <w:p w:rsidR="00A375A9" w:rsidRPr="0013662F" w:rsidRDefault="0008345D" w:rsidP="00A375A9">
      <w:pPr>
        <w:pStyle w:val="a3"/>
        <w:spacing w:before="0" w:beforeAutospacing="0" w:after="0" w:afterAutospacing="0" w:line="360" w:lineRule="auto"/>
        <w:rPr>
          <w:u w:val="single"/>
        </w:rPr>
      </w:pPr>
      <w:r w:rsidRPr="0008345D">
        <w:rPr>
          <w:i/>
          <w:i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5A1DBFE" wp14:editId="6D817EF4">
            <wp:simplePos x="0" y="0"/>
            <wp:positionH relativeFrom="column">
              <wp:posOffset>4520565</wp:posOffset>
            </wp:positionH>
            <wp:positionV relativeFrom="paragraph">
              <wp:posOffset>81915</wp:posOffset>
            </wp:positionV>
            <wp:extent cx="1495425" cy="903605"/>
            <wp:effectExtent l="0" t="0" r="9525" b="0"/>
            <wp:wrapSquare wrapText="bothSides"/>
            <wp:docPr id="7" name="Объект 3" descr="C:\Users\леново\Desktop\ЛЕНОК\283721_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3" descr="C:\Users\леново\Desktop\ЛЕНОК\283721_95.jpg"/>
                    <pic:cNvPicPr>
                      <a:picLocks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2" t="27540" r="10746" b="3213"/>
                    <a:stretch/>
                  </pic:blipFill>
                  <pic:spPr bwMode="auto">
                    <a:xfrm>
                      <a:off x="0" y="0"/>
                      <a:ext cx="1495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A9" w:rsidRPr="0013662F">
        <w:rPr>
          <w:i/>
          <w:iCs/>
          <w:u w:val="single"/>
        </w:rPr>
        <w:t>Упражнение «Поза».</w:t>
      </w:r>
      <w:r w:rsidRPr="0008345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A375A9" w:rsidRPr="0013662F" w:rsidRDefault="00A375A9" w:rsidP="00A375A9">
      <w:pPr>
        <w:pStyle w:val="a3"/>
        <w:spacing w:before="0" w:beforeAutospacing="0" w:after="0" w:afterAutospacing="0" w:line="360" w:lineRule="auto"/>
      </w:pPr>
      <w:r w:rsidRPr="0013662F">
        <w:t>Встаньте в следующие позы:</w:t>
      </w:r>
    </w:p>
    <w:p w:rsidR="00A375A9" w:rsidRPr="0013662F" w:rsidRDefault="0008345D" w:rsidP="00A375A9">
      <w:pPr>
        <w:pStyle w:val="a3"/>
        <w:spacing w:before="0" w:beforeAutospacing="0" w:after="0" w:afterAutospacing="0" w:line="360" w:lineRule="auto"/>
      </w:pPr>
      <w:r w:rsidRPr="0008345D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91C3456" wp14:editId="2A10AE32">
            <wp:simplePos x="0" y="0"/>
            <wp:positionH relativeFrom="column">
              <wp:posOffset>4520565</wp:posOffset>
            </wp:positionH>
            <wp:positionV relativeFrom="paragraph">
              <wp:posOffset>604520</wp:posOffset>
            </wp:positionV>
            <wp:extent cx="1524000" cy="1028700"/>
            <wp:effectExtent l="0" t="0" r="0" b="0"/>
            <wp:wrapSquare wrapText="bothSides"/>
            <wp:docPr id="2" name="Рисунок 3" descr="https://topuch.ru/neverbalenie-sredstva-obsheniya-pozi-i-jesti/60761_html_5cfdc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topuch.ru/neverbalenie-sredstva-obsheniya-pozi-i-jesti/60761_html_5cfdce1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" t="7469"/>
                    <a:stretch/>
                  </pic:blipFill>
                  <pic:spPr bwMode="auto"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A9" w:rsidRPr="0013662F">
        <w:t>1. Человек, контролирующий ситуацию и говорящий то, что думает, без скрытых намерений.</w:t>
      </w:r>
      <w:r w:rsidR="00A375A9" w:rsidRPr="0013662F">
        <w:br/>
        <w:t>2. Человек, который стремится добиться от других подчинения и дать нравоучительные указания.</w:t>
      </w:r>
      <w:r w:rsidR="00A375A9" w:rsidRPr="0013662F">
        <w:br/>
        <w:t>3. Человек оборонительной позиции.</w:t>
      </w:r>
    </w:p>
    <w:p w:rsidR="00A375A9" w:rsidRPr="0013662F" w:rsidRDefault="00A375A9" w:rsidP="00A375A9">
      <w:pPr>
        <w:pStyle w:val="a3"/>
        <w:spacing w:before="0" w:beforeAutospacing="0" w:after="0" w:afterAutospacing="0" w:line="360" w:lineRule="auto"/>
      </w:pPr>
      <w:r w:rsidRPr="0013662F">
        <w:t>Примеры двойственных поз:</w:t>
      </w:r>
    </w:p>
    <w:p w:rsidR="00A375A9" w:rsidRPr="0013662F" w:rsidRDefault="00A375A9" w:rsidP="00A375A9">
      <w:pPr>
        <w:pStyle w:val="a3"/>
        <w:spacing w:before="0" w:beforeAutospacing="0" w:after="0" w:afterAutospacing="0" w:line="360" w:lineRule="auto"/>
      </w:pPr>
      <w:r w:rsidRPr="0013662F">
        <w:t>4. Флиртующий, кокетничающий человек или смущенный и неуверенный в себе.</w:t>
      </w:r>
      <w:r w:rsidRPr="0013662F">
        <w:br/>
        <w:t>5. Поза человека, который хочет продемонстрировать, что за телесным контактом ничего, кроме дружбы, не кроется, или стремится показать преувеличенную почтительность.</w:t>
      </w:r>
      <w:r w:rsidRPr="0013662F">
        <w:br/>
        <w:t xml:space="preserve">6. </w:t>
      </w:r>
      <w:proofErr w:type="gramStart"/>
      <w:r w:rsidRPr="0013662F">
        <w:t>Характерную</w:t>
      </w:r>
      <w:proofErr w:type="gramEnd"/>
      <w:r w:rsidRPr="0013662F">
        <w:t xml:space="preserve"> для людей, стесняющихся своего роста и (или) стремящихся быть незаметным для других.</w:t>
      </w:r>
      <w:r w:rsidRPr="0013662F">
        <w:br/>
        <w:t>7. Человек маленького роста и (или) стремящийся убедить других людей, что они важны.</w:t>
      </w:r>
    </w:p>
    <w:p w:rsidR="00A375A9" w:rsidRPr="00BE37BD" w:rsidRDefault="00A375A9" w:rsidP="0008345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93813" w:rsidRPr="00BE37BD" w:rsidRDefault="0008345D" w:rsidP="00BA1FD7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Вспомним</w:t>
      </w:r>
      <w:r w:rsidR="00BA1FD7" w:rsidRPr="00BE37BD">
        <w:rPr>
          <w:rFonts w:ascii="Times New Roman" w:hAnsi="Times New Roman" w:cs="Times New Roman"/>
          <w:sz w:val="24"/>
        </w:rPr>
        <w:t xml:space="preserve"> про </w:t>
      </w:r>
      <w:r w:rsidR="00BA1FD7" w:rsidRPr="00BE37BD">
        <w:rPr>
          <w:rFonts w:ascii="Times New Roman" w:hAnsi="Times New Roman" w:cs="Times New Roman"/>
          <w:b/>
          <w:sz w:val="24"/>
        </w:rPr>
        <w:t>л</w:t>
      </w:r>
      <w:r w:rsidR="00755080" w:rsidRPr="00BE37BD">
        <w:rPr>
          <w:rFonts w:ascii="Times New Roman" w:hAnsi="Times New Roman" w:cs="Times New Roman"/>
          <w:b/>
          <w:sz w:val="24"/>
        </w:rPr>
        <w:t>ичностно-ориентированный подход</w:t>
      </w:r>
      <w:r w:rsidR="00BA1FD7" w:rsidRPr="00BE37BD">
        <w:rPr>
          <w:rFonts w:ascii="Times New Roman" w:hAnsi="Times New Roman" w:cs="Times New Roman"/>
          <w:sz w:val="24"/>
        </w:rPr>
        <w:t xml:space="preserve"> – как систему взаимосвязанных понятий, идей, способов действий обеспечивать и поддерживать процессы самопознания, само</w:t>
      </w:r>
      <w:r w:rsidR="00F93813" w:rsidRPr="00BE37BD">
        <w:rPr>
          <w:rFonts w:ascii="Times New Roman" w:hAnsi="Times New Roman" w:cs="Times New Roman"/>
          <w:sz w:val="24"/>
        </w:rPr>
        <w:t>реализации личности ребенка, развитие его неповторимой индивидуальности. Личностно-ориентированный подход – это создание определенной системы, которая «запускает» механизмы функционирования и развития личности.</w:t>
      </w:r>
    </w:p>
    <w:p w:rsidR="00755080" w:rsidRPr="00BE37BD" w:rsidRDefault="00BA1FD7" w:rsidP="00BA1FD7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>Сергей Леонидович Рубинштейн</w:t>
      </w:r>
      <w:r w:rsidR="00F93813" w:rsidRPr="00BE37BD">
        <w:rPr>
          <w:rFonts w:ascii="Times New Roman" w:hAnsi="Times New Roman" w:cs="Times New Roman"/>
          <w:sz w:val="24"/>
        </w:rPr>
        <w:t xml:space="preserve"> определил личность как триединство: </w:t>
      </w:r>
    </w:p>
    <w:p w:rsidR="00F93813" w:rsidRPr="00BE37BD" w:rsidRDefault="0008345D" w:rsidP="00F93813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8345D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452A447" wp14:editId="4174F0D0">
            <wp:simplePos x="0" y="0"/>
            <wp:positionH relativeFrom="column">
              <wp:posOffset>-29845</wp:posOffset>
            </wp:positionH>
            <wp:positionV relativeFrom="paragraph">
              <wp:posOffset>-167640</wp:posOffset>
            </wp:positionV>
            <wp:extent cx="995045" cy="1171575"/>
            <wp:effectExtent l="0" t="0" r="0" b="9525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4"/>
                    <a:stretch/>
                  </pic:blipFill>
                  <pic:spPr bwMode="auto">
                    <a:xfrm>
                      <a:off x="0" y="0"/>
                      <a:ext cx="9950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813" w:rsidRPr="00BE37BD">
        <w:rPr>
          <w:rFonts w:ascii="Times New Roman" w:hAnsi="Times New Roman" w:cs="Times New Roman"/>
          <w:sz w:val="24"/>
        </w:rPr>
        <w:t>Чего хочет человек, что его привлекает;</w:t>
      </w:r>
    </w:p>
    <w:p w:rsidR="00F93813" w:rsidRPr="00BE37BD" w:rsidRDefault="00F93813" w:rsidP="00F93813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>Что может (его способности и дарования);</w:t>
      </w:r>
    </w:p>
    <w:p w:rsidR="00F93813" w:rsidRPr="00BE37BD" w:rsidRDefault="00F93813" w:rsidP="00F93813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>Что есть он сам (каков его характер).</w:t>
      </w:r>
    </w:p>
    <w:p w:rsidR="00F93813" w:rsidRDefault="00F93813" w:rsidP="00F9381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55A3D" w:rsidRDefault="00D55A3D" w:rsidP="00F9381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55A3D" w:rsidRDefault="00D55A3D" w:rsidP="00C14BD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Рассмотрим темперамент – как индивидуальную особенность личности. Индивидуальные особенности человека, связанные с темпераментом, накладывают отпечаток на процесс коммуникации.</w:t>
      </w:r>
      <w:r w:rsidR="00C14BD1">
        <w:rPr>
          <w:rFonts w:ascii="Times New Roman" w:hAnsi="Times New Roman" w:cs="Times New Roman"/>
          <w:sz w:val="24"/>
        </w:rPr>
        <w:t xml:space="preserve"> Экстраверсия и интроверсия проявляются в общении и выражают открытость или замкнутость человека по отношению к миру, к другим людям.</w:t>
      </w:r>
    </w:p>
    <w:p w:rsidR="00964FE2" w:rsidRDefault="00D55A3D" w:rsidP="00D55A3D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55A3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37AA2461" wp14:editId="15427B93">
            <wp:simplePos x="0" y="0"/>
            <wp:positionH relativeFrom="column">
              <wp:posOffset>-337185</wp:posOffset>
            </wp:positionH>
            <wp:positionV relativeFrom="paragraph">
              <wp:posOffset>1363345</wp:posOffset>
            </wp:positionV>
            <wp:extent cx="2933700" cy="1739265"/>
            <wp:effectExtent l="0" t="0" r="0" b="0"/>
            <wp:wrapSquare wrapText="bothSides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1" b="5955"/>
                    <a:stretch/>
                  </pic:blipFill>
                  <pic:spPr>
                    <a:xfrm>
                      <a:off x="0" y="0"/>
                      <a:ext cx="293370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A3D">
        <w:rPr>
          <w:rFonts w:ascii="Times New Roman" w:hAnsi="Times New Roman" w:cs="Times New Roman"/>
          <w:sz w:val="24"/>
        </w:rPr>
        <w:t>Темперамент – это совокупность устойчивых, индивидуально-своеобразных особенностей человека, характеризующих динамику его психической жизнедеятельности. Это те индивидуальные свойства, которые в наибольшей мере зависят от природных способностей человека.</w:t>
      </w:r>
    </w:p>
    <w:p w:rsidR="00D55A3D" w:rsidRPr="00D55A3D" w:rsidRDefault="00D55A3D" w:rsidP="00D55A3D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</w:rPr>
      </w:pPr>
      <w:r w:rsidRPr="00D55A3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6D379FB0" wp14:editId="09F60BFE">
            <wp:simplePos x="0" y="0"/>
            <wp:positionH relativeFrom="column">
              <wp:posOffset>2987040</wp:posOffset>
            </wp:positionH>
            <wp:positionV relativeFrom="paragraph">
              <wp:posOffset>208915</wp:posOffset>
            </wp:positionV>
            <wp:extent cx="3046095" cy="1838325"/>
            <wp:effectExtent l="0" t="0" r="1905" b="9525"/>
            <wp:wrapSquare wrapText="bothSides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" b="3248"/>
                    <a:stretch/>
                  </pic:blipFill>
                  <pic:spPr>
                    <a:xfrm>
                      <a:off x="0" y="0"/>
                      <a:ext cx="304609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A3D" w:rsidRDefault="00D55A3D" w:rsidP="00F9381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B2082B" w:rsidRDefault="00B2082B" w:rsidP="00F9381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B2082B" w:rsidRPr="00BE37BD" w:rsidRDefault="00B2082B" w:rsidP="00F9381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D55A3D" w:rsidRDefault="00C14BD1" w:rsidP="00C14BD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C14BD1">
        <w:rPr>
          <w:rFonts w:ascii="Times New Roman" w:hAnsi="Times New Roman" w:cs="Times New Roman"/>
          <w:sz w:val="24"/>
        </w:rPr>
        <w:drawing>
          <wp:inline distT="0" distB="0" distL="0" distR="0" wp14:anchorId="461AEC09" wp14:editId="11DE01B2">
            <wp:extent cx="3572687" cy="2009427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0779" cy="200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A3D" w:rsidRDefault="00D55A3D" w:rsidP="00F9381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:rsidR="00C14BD1" w:rsidRDefault="00C14BD1" w:rsidP="00C14B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14BD1" w:rsidRPr="0013662F" w:rsidRDefault="00C14BD1" w:rsidP="00C14B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Практическая часть</w:t>
      </w:r>
    </w:p>
    <w:p w:rsidR="00D55A3D" w:rsidRDefault="00C14BD1" w:rsidP="00B2082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Просмотр М/Ф «38 попугаев», разбор героев по типу темперамента, нахождение «слабых и сильных» сторон – преимуществ и недостатков. Составление рекомендаций для каждого типа темперамента.</w:t>
      </w:r>
    </w:p>
    <w:p w:rsidR="00F93813" w:rsidRPr="00BE37BD" w:rsidRDefault="00C14BD1" w:rsidP="00F93813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08345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 wp14:anchorId="200A7CC8" wp14:editId="4D61B97B">
            <wp:simplePos x="0" y="0"/>
            <wp:positionH relativeFrom="column">
              <wp:posOffset>-201295</wp:posOffset>
            </wp:positionH>
            <wp:positionV relativeFrom="paragraph">
              <wp:posOffset>156210</wp:posOffset>
            </wp:positionV>
            <wp:extent cx="995045" cy="1171575"/>
            <wp:effectExtent l="0" t="0" r="0" b="9525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4"/>
                    <a:stretch/>
                  </pic:blipFill>
                  <pic:spPr bwMode="auto">
                    <a:xfrm>
                      <a:off x="0" y="0"/>
                      <a:ext cx="9950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DA7" w:rsidRPr="00BE37BD">
        <w:rPr>
          <w:rFonts w:ascii="Times New Roman" w:hAnsi="Times New Roman" w:cs="Times New Roman"/>
          <w:sz w:val="24"/>
        </w:rPr>
        <w:t>Завершаю свое сообщение словами психолога и философа, автора фундаментальных учебников по психологии</w:t>
      </w:r>
      <w:r w:rsidR="00B875CA" w:rsidRPr="00BE37BD">
        <w:rPr>
          <w:rFonts w:ascii="Times New Roman" w:hAnsi="Times New Roman" w:cs="Times New Roman"/>
          <w:sz w:val="24"/>
        </w:rPr>
        <w:t xml:space="preserve">. </w:t>
      </w:r>
      <w:r w:rsidR="002C1F2D" w:rsidRPr="00BE37BD">
        <w:rPr>
          <w:rFonts w:ascii="Times New Roman" w:hAnsi="Times New Roman" w:cs="Times New Roman"/>
          <w:sz w:val="24"/>
        </w:rPr>
        <w:t xml:space="preserve">Основной закон психического развития ребенка </w:t>
      </w:r>
      <w:proofErr w:type="spellStart"/>
      <w:r w:rsidR="002C1F2D" w:rsidRPr="00BE37BD">
        <w:rPr>
          <w:rFonts w:ascii="Times New Roman" w:hAnsi="Times New Roman" w:cs="Times New Roman"/>
          <w:sz w:val="24"/>
        </w:rPr>
        <w:t>С.Л.Рубинштейн</w:t>
      </w:r>
      <w:proofErr w:type="spellEnd"/>
      <w:r w:rsidR="002C1F2D" w:rsidRPr="00BE37BD">
        <w:rPr>
          <w:rFonts w:ascii="Times New Roman" w:hAnsi="Times New Roman" w:cs="Times New Roman"/>
          <w:sz w:val="24"/>
        </w:rPr>
        <w:t xml:space="preserve"> описал так: </w:t>
      </w:r>
      <w:r w:rsidR="00F93813" w:rsidRPr="00BE37BD">
        <w:rPr>
          <w:rFonts w:ascii="Times New Roman" w:hAnsi="Times New Roman" w:cs="Times New Roman"/>
          <w:sz w:val="24"/>
        </w:rPr>
        <w:t>«Ребенок не развивается и не воспитывается, а развивается, воспитываясь и обучаясь»,</w:t>
      </w:r>
      <w:r w:rsidR="002C1F2D" w:rsidRPr="00BE37BD">
        <w:rPr>
          <w:rFonts w:ascii="Times New Roman" w:hAnsi="Times New Roman" w:cs="Times New Roman"/>
          <w:sz w:val="24"/>
        </w:rPr>
        <w:t xml:space="preserve"> </w:t>
      </w:r>
      <w:r w:rsidR="00F93813" w:rsidRPr="00BE37BD">
        <w:rPr>
          <w:rFonts w:ascii="Times New Roman" w:hAnsi="Times New Roman" w:cs="Times New Roman"/>
          <w:sz w:val="24"/>
        </w:rPr>
        <w:t>это положение совпадает с положением о развитии ребенка в процессе деятельности.</w:t>
      </w:r>
    </w:p>
    <w:p w:rsidR="00BE37BD" w:rsidRDefault="00BE37BD" w:rsidP="001366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3662F" w:rsidRDefault="00C14BD1" w:rsidP="0013662F">
      <w:pPr>
        <w:pStyle w:val="a3"/>
        <w:spacing w:before="0" w:beforeAutospacing="0" w:after="0" w:afterAutospacing="0" w:line="360" w:lineRule="auto"/>
        <w:jc w:val="center"/>
        <w:rPr>
          <w:i/>
          <w:iCs/>
          <w:u w:val="single"/>
        </w:rPr>
      </w:pPr>
      <w:r w:rsidRPr="00C14BD1">
        <w:rPr>
          <w:i/>
          <w:iCs/>
          <w:u w:val="single"/>
        </w:rPr>
        <w:drawing>
          <wp:anchor distT="0" distB="0" distL="114300" distR="114300" simplePos="0" relativeHeight="251667456" behindDoc="0" locked="0" layoutInCell="1" allowOverlap="1" wp14:anchorId="672CCF9D" wp14:editId="3D25BAC3">
            <wp:simplePos x="0" y="0"/>
            <wp:positionH relativeFrom="column">
              <wp:posOffset>3577590</wp:posOffset>
            </wp:positionH>
            <wp:positionV relativeFrom="paragraph">
              <wp:posOffset>201930</wp:posOffset>
            </wp:positionV>
            <wp:extent cx="2371725" cy="1751965"/>
            <wp:effectExtent l="0" t="0" r="9525" b="635"/>
            <wp:wrapSquare wrapText="bothSides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2"/>
                    <a:stretch/>
                  </pic:blipFill>
                  <pic:spPr bwMode="auto">
                    <a:xfrm>
                      <a:off x="0" y="0"/>
                      <a:ext cx="23717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62F" w:rsidRPr="0013662F" w:rsidRDefault="0013662F" w:rsidP="0013662F">
      <w:pPr>
        <w:pStyle w:val="a3"/>
        <w:spacing w:before="0" w:beforeAutospacing="0" w:after="0" w:afterAutospacing="0" w:line="360" w:lineRule="auto"/>
        <w:jc w:val="center"/>
        <w:rPr>
          <w:u w:val="single"/>
        </w:rPr>
      </w:pPr>
      <w:r w:rsidRPr="0013662F">
        <w:rPr>
          <w:i/>
          <w:iCs/>
          <w:u w:val="single"/>
        </w:rPr>
        <w:t>Рефлексия впечатлений.</w:t>
      </w:r>
      <w:r w:rsidR="00C14BD1" w:rsidRPr="00C14BD1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13662F" w:rsidRPr="0013662F" w:rsidRDefault="0013662F" w:rsidP="0013662F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662F">
        <w:rPr>
          <w:rFonts w:ascii="Times New Roman" w:hAnsi="Times New Roman" w:cs="Times New Roman"/>
          <w:sz w:val="24"/>
          <w:szCs w:val="24"/>
        </w:rPr>
        <w:t xml:space="preserve">Что мне понравилось? </w:t>
      </w:r>
    </w:p>
    <w:p w:rsidR="0013662F" w:rsidRPr="0013662F" w:rsidRDefault="0013662F" w:rsidP="0013662F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662F">
        <w:rPr>
          <w:rFonts w:ascii="Times New Roman" w:hAnsi="Times New Roman" w:cs="Times New Roman"/>
          <w:sz w:val="24"/>
          <w:szCs w:val="24"/>
        </w:rPr>
        <w:t xml:space="preserve">Что мне не понравилось? </w:t>
      </w:r>
    </w:p>
    <w:p w:rsidR="0013662F" w:rsidRPr="0013662F" w:rsidRDefault="0013662F" w:rsidP="0013662F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662F">
        <w:rPr>
          <w:rFonts w:ascii="Times New Roman" w:hAnsi="Times New Roman" w:cs="Times New Roman"/>
          <w:sz w:val="24"/>
          <w:szCs w:val="24"/>
        </w:rPr>
        <w:t xml:space="preserve">Где я мог бы применить полученные знания? </w:t>
      </w:r>
    </w:p>
    <w:p w:rsidR="0013662F" w:rsidRPr="0013662F" w:rsidRDefault="0013662F" w:rsidP="0013662F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662F">
        <w:rPr>
          <w:rFonts w:ascii="Times New Roman" w:hAnsi="Times New Roman" w:cs="Times New Roman"/>
          <w:sz w:val="24"/>
          <w:szCs w:val="24"/>
        </w:rPr>
        <w:t xml:space="preserve">Что бы я посоветовал? </w:t>
      </w:r>
    </w:p>
    <w:p w:rsidR="00C14BD1" w:rsidRDefault="00C14BD1" w:rsidP="0013662F">
      <w:pPr>
        <w:pStyle w:val="a3"/>
        <w:spacing w:before="0" w:beforeAutospacing="0" w:after="0" w:afterAutospacing="0" w:line="360" w:lineRule="auto"/>
        <w:jc w:val="center"/>
        <w:rPr>
          <w:i/>
          <w:iCs/>
          <w:u w:val="single"/>
        </w:rPr>
      </w:pPr>
    </w:p>
    <w:p w:rsidR="0013662F" w:rsidRPr="0013662F" w:rsidRDefault="0013662F" w:rsidP="0013662F">
      <w:pPr>
        <w:pStyle w:val="a3"/>
        <w:spacing w:before="0" w:beforeAutospacing="0" w:after="0" w:afterAutospacing="0" w:line="360" w:lineRule="auto"/>
        <w:jc w:val="center"/>
        <w:rPr>
          <w:u w:val="single"/>
        </w:rPr>
      </w:pPr>
      <w:r w:rsidRPr="0013662F">
        <w:rPr>
          <w:i/>
          <w:iCs/>
          <w:u w:val="single"/>
        </w:rPr>
        <w:t>Упражнение «Прощание».</w:t>
      </w:r>
    </w:p>
    <w:p w:rsidR="0013662F" w:rsidRDefault="0013662F" w:rsidP="0013662F">
      <w:pPr>
        <w:pStyle w:val="a3"/>
        <w:spacing w:before="0" w:beforeAutospacing="0" w:after="0" w:afterAutospacing="0" w:line="360" w:lineRule="auto"/>
      </w:pPr>
      <w:r>
        <w:t xml:space="preserve">1 вариант: </w:t>
      </w:r>
      <w:r w:rsidRPr="0013662F">
        <w:t>Все берутся за руки и передают друг другу хорошие пожелания.</w:t>
      </w:r>
    </w:p>
    <w:p w:rsidR="0013662F" w:rsidRDefault="0013662F" w:rsidP="0013662F">
      <w:pPr>
        <w:pStyle w:val="a3"/>
        <w:spacing w:before="0" w:beforeAutospacing="0" w:after="0" w:afterAutospacing="0" w:line="360" w:lineRule="auto"/>
      </w:pPr>
      <w:r>
        <w:t>2 вариант: Не вербально - передаем взглядом «по кругу» улыбку.</w:t>
      </w:r>
    </w:p>
    <w:p w:rsidR="0013662F" w:rsidRPr="0013662F" w:rsidRDefault="0013662F" w:rsidP="0013662F">
      <w:pPr>
        <w:pStyle w:val="a3"/>
        <w:spacing w:before="0" w:beforeAutospacing="0" w:after="0" w:afterAutospacing="0" w:line="360" w:lineRule="auto"/>
      </w:pPr>
    </w:p>
    <w:p w:rsidR="00B2082B" w:rsidRDefault="00B2082B" w:rsidP="0013662F">
      <w:pPr>
        <w:pStyle w:val="a3"/>
        <w:spacing w:before="0" w:beforeAutospacing="0" w:after="0" w:afterAutospacing="0" w:line="360" w:lineRule="auto"/>
        <w:jc w:val="center"/>
        <w:rPr>
          <w:i/>
          <w:iCs/>
          <w:u w:val="single"/>
        </w:rPr>
      </w:pPr>
    </w:p>
    <w:p w:rsidR="0013662F" w:rsidRPr="0013662F" w:rsidRDefault="00B2082B" w:rsidP="0013662F">
      <w:pPr>
        <w:pStyle w:val="a3"/>
        <w:spacing w:before="0" w:beforeAutospacing="0" w:after="0" w:afterAutospacing="0" w:line="360" w:lineRule="auto"/>
        <w:jc w:val="center"/>
        <w:rPr>
          <w:u w:val="single"/>
        </w:rPr>
      </w:pPr>
      <w:r>
        <w:rPr>
          <w:i/>
          <w:iCs/>
          <w:u w:val="single"/>
        </w:rPr>
        <w:t>Используемая л</w:t>
      </w:r>
      <w:r w:rsidR="0013662F" w:rsidRPr="0013662F">
        <w:rPr>
          <w:i/>
          <w:iCs/>
          <w:u w:val="single"/>
        </w:rPr>
        <w:t>итература:</w:t>
      </w:r>
    </w:p>
    <w:p w:rsidR="0013662F" w:rsidRPr="0013662F" w:rsidRDefault="0013662F" w:rsidP="0013662F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662F">
        <w:rPr>
          <w:rFonts w:ascii="Times New Roman" w:hAnsi="Times New Roman" w:cs="Times New Roman"/>
          <w:sz w:val="24"/>
          <w:szCs w:val="24"/>
        </w:rPr>
        <w:t xml:space="preserve">Клюева Н.В. Технология работы психолога с учителем </w:t>
      </w:r>
    </w:p>
    <w:p w:rsidR="0013662F" w:rsidRPr="0013662F" w:rsidRDefault="0013662F" w:rsidP="0013662F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3662F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Pr="0013662F">
        <w:rPr>
          <w:rFonts w:ascii="Times New Roman" w:hAnsi="Times New Roman" w:cs="Times New Roman"/>
          <w:sz w:val="24"/>
          <w:szCs w:val="24"/>
        </w:rPr>
        <w:t xml:space="preserve"> А.Ю. Психолог и семья: активные методы взаимодействия </w:t>
      </w:r>
    </w:p>
    <w:p w:rsidR="0013662F" w:rsidRPr="0013662F" w:rsidRDefault="0013662F" w:rsidP="0013662F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13662F">
        <w:rPr>
          <w:rFonts w:ascii="Times New Roman" w:hAnsi="Times New Roman" w:cs="Times New Roman"/>
          <w:sz w:val="24"/>
          <w:szCs w:val="24"/>
        </w:rPr>
        <w:t>Карвасарский</w:t>
      </w:r>
      <w:proofErr w:type="spellEnd"/>
      <w:r w:rsidRPr="0013662F">
        <w:rPr>
          <w:rFonts w:ascii="Times New Roman" w:hAnsi="Times New Roman" w:cs="Times New Roman"/>
          <w:sz w:val="24"/>
          <w:szCs w:val="24"/>
        </w:rPr>
        <w:t xml:space="preserve"> В.Д. Психотерапия </w:t>
      </w:r>
    </w:p>
    <w:p w:rsidR="0013662F" w:rsidRPr="0013662F" w:rsidRDefault="0013662F" w:rsidP="0013662F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662F">
        <w:rPr>
          <w:rFonts w:ascii="Times New Roman" w:hAnsi="Times New Roman" w:cs="Times New Roman"/>
          <w:sz w:val="24"/>
          <w:szCs w:val="24"/>
        </w:rPr>
        <w:t xml:space="preserve">Леви В.Л. Искусство быть собой. </w:t>
      </w:r>
    </w:p>
    <w:p w:rsidR="0013662F" w:rsidRPr="0013662F" w:rsidRDefault="0013662F" w:rsidP="0013662F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662F">
        <w:rPr>
          <w:rFonts w:ascii="Times New Roman" w:hAnsi="Times New Roman" w:cs="Times New Roman"/>
          <w:sz w:val="24"/>
          <w:szCs w:val="24"/>
        </w:rPr>
        <w:t xml:space="preserve">Брошюра из серии «Популярная психология»: «Читаем человека как книгу» </w:t>
      </w:r>
    </w:p>
    <w:p w:rsidR="00BE37BD" w:rsidRPr="0013662F" w:rsidRDefault="00BE37BD" w:rsidP="001366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E37BD" w:rsidRPr="0013662F" w:rsidRDefault="00BE37BD" w:rsidP="001366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E37BD" w:rsidRPr="0013662F" w:rsidRDefault="00BE37BD" w:rsidP="001366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E37BD" w:rsidRPr="00BE37BD" w:rsidRDefault="00BE37BD" w:rsidP="00B2082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 xml:space="preserve">Сообщение подготовила </w:t>
      </w:r>
    </w:p>
    <w:p w:rsidR="00BE37BD" w:rsidRPr="00BE37BD" w:rsidRDefault="00BE37BD" w:rsidP="00BE37B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 xml:space="preserve">педагог-психолог </w:t>
      </w:r>
    </w:p>
    <w:p w:rsidR="00BE37BD" w:rsidRPr="00BE37BD" w:rsidRDefault="00BE37BD" w:rsidP="00BE37B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 xml:space="preserve">МАДОУ «ДС № 19 </w:t>
      </w:r>
      <w:proofErr w:type="spellStart"/>
      <w:r w:rsidRPr="00BE37BD">
        <w:rPr>
          <w:rFonts w:ascii="Times New Roman" w:hAnsi="Times New Roman" w:cs="Times New Roman"/>
          <w:sz w:val="24"/>
        </w:rPr>
        <w:t>г</w:t>
      </w:r>
      <w:proofErr w:type="gramStart"/>
      <w:r w:rsidRPr="00BE37BD">
        <w:rPr>
          <w:rFonts w:ascii="Times New Roman" w:hAnsi="Times New Roman" w:cs="Times New Roman"/>
          <w:sz w:val="24"/>
        </w:rPr>
        <w:t>.Ч</w:t>
      </w:r>
      <w:proofErr w:type="gramEnd"/>
      <w:r w:rsidRPr="00BE37BD">
        <w:rPr>
          <w:rFonts w:ascii="Times New Roman" w:hAnsi="Times New Roman" w:cs="Times New Roman"/>
          <w:sz w:val="24"/>
        </w:rPr>
        <w:t>елябинска</w:t>
      </w:r>
      <w:proofErr w:type="spellEnd"/>
      <w:r w:rsidRPr="00BE37BD">
        <w:rPr>
          <w:rFonts w:ascii="Times New Roman" w:hAnsi="Times New Roman" w:cs="Times New Roman"/>
          <w:sz w:val="24"/>
        </w:rPr>
        <w:t xml:space="preserve">», </w:t>
      </w:r>
    </w:p>
    <w:p w:rsidR="002C1F2D" w:rsidRPr="00BE37BD" w:rsidRDefault="0013662F" w:rsidP="00B2082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Е.В.</w:t>
      </w:r>
      <w:r w:rsidRPr="00BE37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37BD" w:rsidRPr="00BE37BD">
        <w:rPr>
          <w:rFonts w:ascii="Times New Roman" w:hAnsi="Times New Roman" w:cs="Times New Roman"/>
          <w:sz w:val="24"/>
        </w:rPr>
        <w:t>Байбородова</w:t>
      </w:r>
      <w:proofErr w:type="spellEnd"/>
      <w:r w:rsidR="00BE37BD" w:rsidRPr="00BE37BD">
        <w:rPr>
          <w:rFonts w:ascii="Times New Roman" w:hAnsi="Times New Roman" w:cs="Times New Roman"/>
          <w:sz w:val="24"/>
        </w:rPr>
        <w:t xml:space="preserve"> </w:t>
      </w:r>
    </w:p>
    <w:sectPr w:rsidR="002C1F2D" w:rsidRPr="00BE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E3D"/>
    <w:multiLevelType w:val="multilevel"/>
    <w:tmpl w:val="D8E6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1036"/>
    <w:multiLevelType w:val="multilevel"/>
    <w:tmpl w:val="52BA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A67E7"/>
    <w:multiLevelType w:val="hybridMultilevel"/>
    <w:tmpl w:val="83885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2A6FA7"/>
    <w:multiLevelType w:val="multilevel"/>
    <w:tmpl w:val="7876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91004"/>
    <w:multiLevelType w:val="hybridMultilevel"/>
    <w:tmpl w:val="41223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40711E"/>
    <w:multiLevelType w:val="multilevel"/>
    <w:tmpl w:val="A778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2101"/>
    <w:multiLevelType w:val="hybridMultilevel"/>
    <w:tmpl w:val="D9B445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87F11EA"/>
    <w:multiLevelType w:val="multilevel"/>
    <w:tmpl w:val="E456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A0C9A"/>
    <w:multiLevelType w:val="hybridMultilevel"/>
    <w:tmpl w:val="30D81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A5008D3"/>
    <w:multiLevelType w:val="hybridMultilevel"/>
    <w:tmpl w:val="9506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31E73"/>
    <w:multiLevelType w:val="hybridMultilevel"/>
    <w:tmpl w:val="CEB6B3C2"/>
    <w:lvl w:ilvl="0" w:tplc="9348DD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6C8A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62A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5AD5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BED6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507B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88D0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8CF7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7090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2462F30"/>
    <w:multiLevelType w:val="hybridMultilevel"/>
    <w:tmpl w:val="FF085B10"/>
    <w:lvl w:ilvl="0" w:tplc="C98212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C605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8E18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5A1A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149D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B6AA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E41B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0A81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88AD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8AB1A59"/>
    <w:multiLevelType w:val="multilevel"/>
    <w:tmpl w:val="1202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FF"/>
    <w:rsid w:val="000653B5"/>
    <w:rsid w:val="0008345D"/>
    <w:rsid w:val="0013662F"/>
    <w:rsid w:val="001517C6"/>
    <w:rsid w:val="002C1F2D"/>
    <w:rsid w:val="00412C94"/>
    <w:rsid w:val="00656093"/>
    <w:rsid w:val="006E1E0D"/>
    <w:rsid w:val="00755080"/>
    <w:rsid w:val="008C2DF2"/>
    <w:rsid w:val="00964FE2"/>
    <w:rsid w:val="00A375A9"/>
    <w:rsid w:val="00A94EB2"/>
    <w:rsid w:val="00B2082B"/>
    <w:rsid w:val="00B875CA"/>
    <w:rsid w:val="00BA1FD7"/>
    <w:rsid w:val="00BD4C05"/>
    <w:rsid w:val="00BE37BD"/>
    <w:rsid w:val="00C14BD1"/>
    <w:rsid w:val="00CF1DA7"/>
    <w:rsid w:val="00D375FF"/>
    <w:rsid w:val="00D55A3D"/>
    <w:rsid w:val="00DA1D5E"/>
    <w:rsid w:val="00F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6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1585-D26C-410C-95E1-7E6FA806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2024-04-26T05:30:00Z</dcterms:created>
  <dcterms:modified xsi:type="dcterms:W3CDTF">2024-05-17T06:16:00Z</dcterms:modified>
</cp:coreProperties>
</file>