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6988568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A7389A2" w14:textId="63359381" w:rsidR="007B1F72" w:rsidRPr="00F67D8B" w:rsidRDefault="007B1F72" w:rsidP="005C3E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</w:p>
        <w:p w14:paraId="64DCFA1C" w14:textId="77777777" w:rsidR="004E43F9" w:rsidRPr="00F67D8B" w:rsidRDefault="004E43F9" w:rsidP="004E43F9">
          <w:pPr>
            <w:pStyle w:val="NormalWeb"/>
            <w:spacing w:before="0" w:beforeAutospacing="0" w:after="0" w:afterAutospacing="0" w:line="360" w:lineRule="auto"/>
            <w:jc w:val="center"/>
            <w:rPr>
              <w:color w:val="000000"/>
              <w:sz w:val="28"/>
              <w:szCs w:val="28"/>
            </w:rPr>
          </w:pPr>
          <w:r w:rsidRPr="00F67D8B">
            <w:rPr>
              <w:color w:val="000000"/>
              <w:sz w:val="28"/>
              <w:szCs w:val="28"/>
            </w:rPr>
            <w:t>«Английский язык - новые возможности»</w:t>
          </w:r>
        </w:p>
        <w:p w14:paraId="4D3D23C6" w14:textId="77777777" w:rsidR="004E43F9" w:rsidRPr="00F67D8B" w:rsidRDefault="004E43F9" w:rsidP="007B1F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vertAlign w:val="superscript"/>
              <w:lang w:eastAsia="en-US"/>
            </w:rPr>
          </w:pPr>
        </w:p>
        <w:p w14:paraId="019310BC" w14:textId="0DECB735" w:rsidR="007B1F72" w:rsidRPr="00F67D8B" w:rsidRDefault="007B1F72" w:rsidP="007B1F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vertAlign w:val="superscript"/>
              <w:lang w:eastAsia="en-US"/>
            </w:rPr>
          </w:pPr>
          <w:r w:rsidRPr="00F67D8B">
            <w:rPr>
              <w:rFonts w:ascii="Times New Roman" w:eastAsia="Times New Roman" w:hAnsi="Times New Roman" w:cs="Times New Roman"/>
              <w:i/>
              <w:sz w:val="28"/>
              <w:szCs w:val="28"/>
              <w:vertAlign w:val="superscript"/>
              <w:lang w:eastAsia="en-US"/>
            </w:rPr>
            <w:t>(наименование объединения)</w:t>
          </w:r>
        </w:p>
        <w:p w14:paraId="01F5C069" w14:textId="77777777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7BAA838" wp14:editId="1ED4109D">
                    <wp:simplePos x="0" y="0"/>
                    <wp:positionH relativeFrom="column">
                      <wp:posOffset>1806575</wp:posOffset>
                    </wp:positionH>
                    <wp:positionV relativeFrom="paragraph">
                      <wp:posOffset>179070</wp:posOffset>
                    </wp:positionV>
                    <wp:extent cx="2533650" cy="9525"/>
                    <wp:effectExtent l="0" t="0" r="19050" b="28575"/>
                    <wp:wrapNone/>
                    <wp:docPr id="4" name="Прямая соединительная 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365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31313FC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4.1pt" to="341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" strokecolor="windowText">
                    <o:lock v:ext="edit" shapetype="f"/>
                  </v:line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>Уровень программы:                  ознакомительный</w:t>
          </w:r>
        </w:p>
        <w:p w14:paraId="4BE333E4" w14:textId="0255B63D" w:rsidR="007B1F72" w:rsidRPr="00F67D8B" w:rsidRDefault="007B1F72" w:rsidP="00F67D8B">
          <w:pPr>
            <w:spacing w:after="0" w:line="240" w:lineRule="auto"/>
            <w:ind w:left="4140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eastAsia="en-US"/>
            </w:rPr>
            <w:t>(ознакомительный, базовый или углубленный)</w:t>
          </w:r>
        </w:p>
        <w:p w14:paraId="664A9C8F" w14:textId="52D11CA5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Срок реализации программы:  </w:t>
          </w:r>
          <w:r w:rsidR="00046728"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>1 год 72 часа</w:t>
          </w:r>
        </w:p>
        <w:p w14:paraId="57650CAA" w14:textId="77777777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4294967292" distB="4294967292" distL="114300" distR="114300" simplePos="0" relativeHeight="251663360" behindDoc="0" locked="0" layoutInCell="1" allowOverlap="1" wp14:anchorId="488E0737" wp14:editId="0BB79AF5">
                    <wp:simplePos x="0" y="0"/>
                    <wp:positionH relativeFrom="column">
                      <wp:posOffset>2477770</wp:posOffset>
                    </wp:positionH>
                    <wp:positionV relativeFrom="paragraph">
                      <wp:posOffset>9524</wp:posOffset>
                    </wp:positionV>
                    <wp:extent cx="1852295" cy="0"/>
                    <wp:effectExtent l="0" t="0" r="0" b="0"/>
                    <wp:wrapNone/>
                    <wp:docPr id="22" name="Прямая со стрелкой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522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1DA49B" id="Прямая со стрелкой 22" o:spid="_x0000_s1026" type="#_x0000_t32" style="position:absolute;margin-left:195.1pt;margin-top:.75pt;width:145.8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"/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(общее количество часов)</w:t>
          </w:r>
        </w:p>
        <w:p w14:paraId="5AA3B31E" w14:textId="2AA41E44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DC0518B" wp14:editId="7604FF3C">
                    <wp:simplePos x="0" y="0"/>
                    <wp:positionH relativeFrom="column">
                      <wp:posOffset>1891665</wp:posOffset>
                    </wp:positionH>
                    <wp:positionV relativeFrom="paragraph">
                      <wp:posOffset>182880</wp:posOffset>
                    </wp:positionV>
                    <wp:extent cx="2438400" cy="635"/>
                    <wp:effectExtent l="0" t="0" r="19050" b="37465"/>
                    <wp:wrapNone/>
                    <wp:docPr id="21" name="Прямая со стрелкой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384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BE80DF" id="Прямая со стрелкой 21" o:spid="_x0000_s1026" type="#_x0000_t32" style="position:absolute;margin-left:148.95pt;margin-top:14.4pt;width:19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"/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en-US"/>
            </w:rPr>
            <w:t xml:space="preserve">Возрастная категория: </w: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          от 11 до 13 лет</w:t>
          </w:r>
        </w:p>
        <w:p w14:paraId="551B6C2D" w14:textId="6F9D81CD" w:rsidR="007B1F72" w:rsidRPr="00F67D8B" w:rsidRDefault="007B1F72" w:rsidP="00F67D8B">
          <w:pPr>
            <w:spacing w:after="0" w:line="240" w:lineRule="auto"/>
            <w:ind w:left="75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</w:p>
        <w:p w14:paraId="1811D1DE" w14:textId="77777777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6432" behindDoc="0" locked="0" layoutInCell="1" allowOverlap="1" wp14:anchorId="38C09469" wp14:editId="4F0A6479">
                    <wp:simplePos x="0" y="0"/>
                    <wp:positionH relativeFrom="column">
                      <wp:posOffset>1428750</wp:posOffset>
                    </wp:positionH>
                    <wp:positionV relativeFrom="paragraph">
                      <wp:posOffset>229234</wp:posOffset>
                    </wp:positionV>
                    <wp:extent cx="2667000" cy="0"/>
                    <wp:effectExtent l="0" t="0" r="0" b="0"/>
                    <wp:wrapNone/>
                    <wp:docPr id="5" name="Прямая со стрелкой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67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8F6CC" id="Прямая со стрелкой 5" o:spid="_x0000_s1026" type="#_x0000_t32" style="position:absolute;margin-left:112.5pt;margin-top:18.05pt;width:210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"/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  <w:t>Форма обучения:                         очная</w:t>
          </w:r>
        </w:p>
        <w:p w14:paraId="7EACEB1D" w14:textId="333603D3" w:rsidR="007B1F72" w:rsidRPr="00F67D8B" w:rsidRDefault="007B1F72" w:rsidP="00F67D8B">
          <w:pPr>
            <w:spacing w:after="0" w:line="240" w:lineRule="auto"/>
            <w:ind w:left="3240"/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  <w:t>(очная, очно-заочная, дистанционная)</w:t>
          </w:r>
        </w:p>
        <w:p w14:paraId="4AC4C3F3" w14:textId="77777777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  <w:t xml:space="preserve">Вид программы:              модифицированная </w:t>
          </w:r>
        </w:p>
        <w:p w14:paraId="799E2A66" w14:textId="77777777" w:rsidR="007B1F72" w:rsidRPr="00F67D8B" w:rsidRDefault="007B1F72" w:rsidP="00F67D8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5408" behindDoc="0" locked="0" layoutInCell="1" allowOverlap="1" wp14:anchorId="5CBD581D" wp14:editId="66EA286D">
                    <wp:simplePos x="0" y="0"/>
                    <wp:positionH relativeFrom="column">
                      <wp:posOffset>1415415</wp:posOffset>
                    </wp:positionH>
                    <wp:positionV relativeFrom="paragraph">
                      <wp:posOffset>26669</wp:posOffset>
                    </wp:positionV>
                    <wp:extent cx="2714625" cy="0"/>
                    <wp:effectExtent l="0" t="0" r="0" b="0"/>
                    <wp:wrapNone/>
                    <wp:docPr id="1" name="Прямая со стрелко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146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641CAF" id="Прямая со стрелкой 1" o:spid="_x0000_s1026" type="#_x0000_t32" style="position:absolute;margin-left:111.45pt;margin-top:2.1pt;width:213.7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"/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  <w:t xml:space="preserve">                                                    (типовая, модифицированная, авторская)</w:t>
          </w:r>
        </w:p>
        <w:p w14:paraId="43CD8530" w14:textId="77777777" w:rsidR="007B1F72" w:rsidRPr="00F67D8B" w:rsidRDefault="007B1F72" w:rsidP="00F67D8B">
          <w:pPr>
            <w:spacing w:after="0" w:line="240" w:lineRule="auto"/>
            <w:ind w:left="993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</w:p>
        <w:p w14:paraId="3E7B5F46" w14:textId="77777777" w:rsidR="007B1F72" w:rsidRPr="00F67D8B" w:rsidRDefault="007B1F72" w:rsidP="00F67D8B">
          <w:pPr>
            <w:widowControl w:val="0"/>
            <w:autoSpaceDE w:val="0"/>
            <w:autoSpaceDN w:val="0"/>
            <w:adjustRightInd w:val="0"/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  <w:t>Программа реализуется     на бюджетной основе</w:t>
          </w:r>
        </w:p>
        <w:p w14:paraId="5C90FAFE" w14:textId="38E1F383" w:rsidR="007B1F72" w:rsidRPr="00F67D8B" w:rsidRDefault="007B1F72" w:rsidP="00F67D8B">
          <w:pPr>
            <w:widowControl w:val="0"/>
            <w:autoSpaceDE w:val="0"/>
            <w:autoSpaceDN w:val="0"/>
            <w:adjustRightInd w:val="0"/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1DB9E9" wp14:editId="4F71F117">
                    <wp:simplePos x="0" y="0"/>
                    <wp:positionH relativeFrom="column">
                      <wp:posOffset>1943100</wp:posOffset>
                    </wp:positionH>
                    <wp:positionV relativeFrom="paragraph">
                      <wp:posOffset>13970</wp:posOffset>
                    </wp:positionV>
                    <wp:extent cx="2152650" cy="635"/>
                    <wp:effectExtent l="0" t="0" r="19050" b="37465"/>
                    <wp:wrapNone/>
                    <wp:docPr id="6" name="Прямая со стрелкой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26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C62ABE" id="Прямая со стрелкой 6" o:spid="_x0000_s1026" type="#_x0000_t32" style="position:absolute;margin-left:153pt;margin-top:1.1pt;width:1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"/>
                </w:pict>
              </mc:Fallback>
            </mc:AlternateConten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  <w:t xml:space="preserve">                                                                       (на бюджетной/внебюджетной основе</w:t>
          </w:r>
          <w:r w:rsid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  <w:t xml:space="preserve">  </w:t>
          </w:r>
          <w:r w:rsidRP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  <w:t>)</w:t>
          </w:r>
          <w:r w:rsidR="00F67D8B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bidi="ru-RU"/>
            </w:rPr>
            <w:t xml:space="preserve">            </w:t>
          </w:r>
          <w:r w:rsidR="004E43F9"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Выполнила </w:t>
          </w:r>
        </w:p>
        <w:p w14:paraId="41017134" w14:textId="4FAEEE24" w:rsidR="007B1F72" w:rsidRPr="00F67D8B" w:rsidRDefault="004E43F9" w:rsidP="004E43F9">
          <w:pPr>
            <w:spacing w:after="0" w:line="240" w:lineRule="auto"/>
            <w:ind w:firstLine="993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Романова Юлия Юрьевна </w:t>
          </w:r>
        </w:p>
        <w:p w14:paraId="6F60B34D" w14:textId="77777777" w:rsidR="007B1F72" w:rsidRPr="00F67D8B" w:rsidRDefault="007B1F72" w:rsidP="007B1F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</w:p>
        <w:p w14:paraId="6BCB81E3" w14:textId="77777777" w:rsidR="007B1F72" w:rsidRPr="00F67D8B" w:rsidRDefault="007B1F72" w:rsidP="007B1F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</w:p>
        <w:p w14:paraId="51238810" w14:textId="5FD3D6B3" w:rsidR="007B1F72" w:rsidRPr="00F67D8B" w:rsidRDefault="007B1F72" w:rsidP="0028742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bidi="ru-RU"/>
            </w:rPr>
          </w:pPr>
          <w:r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>с. Тенгинка, 202</w:t>
          </w:r>
          <w:r w:rsidR="00046728" w:rsidRPr="00F67D8B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>4</w:t>
          </w:r>
        </w:p>
      </w:sdtContent>
    </w:sdt>
    <w:p w14:paraId="6C2ABFB1" w14:textId="77777777" w:rsidR="004F782D" w:rsidRPr="00F67D8B" w:rsidRDefault="004F78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031C8" w14:textId="77777777" w:rsidR="004F782D" w:rsidRPr="00F67D8B" w:rsidRDefault="004F78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D8B">
        <w:rPr>
          <w:rFonts w:ascii="Times New Roman" w:eastAsia="Times New Roman" w:hAnsi="Times New Roman" w:cs="Times New Roman"/>
          <w:sz w:val="28"/>
          <w:szCs w:val="28"/>
          <w:lang w:bidi="ru-RU"/>
        </w:rPr>
        <w:t>СОДЕРЖАНИЕ</w:t>
      </w:r>
    </w:p>
    <w:p w14:paraId="0432BCB9" w14:textId="77777777" w:rsidR="004F782D" w:rsidRPr="00F67D8B" w:rsidRDefault="004F782D" w:rsidP="004F782D">
      <w:pPr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7699"/>
        <w:gridCol w:w="1027"/>
      </w:tblGrid>
      <w:tr w:rsidR="004F782D" w:rsidRPr="00F67D8B" w14:paraId="1F890892" w14:textId="77777777" w:rsidTr="004B14B7">
        <w:trPr>
          <w:trHeight w:val="643"/>
          <w:jc w:val="center"/>
        </w:trPr>
        <w:tc>
          <w:tcPr>
            <w:tcW w:w="846" w:type="dxa"/>
            <w:shd w:val="clear" w:color="auto" w:fill="auto"/>
          </w:tcPr>
          <w:p w14:paraId="297EAA73" w14:textId="77777777" w:rsidR="004F782D" w:rsidRPr="00F67D8B" w:rsidRDefault="004F782D" w:rsidP="004B14B7">
            <w:pPr>
              <w:spacing w:after="0" w:line="320" w:lineRule="exact"/>
              <w:ind w:left="281" w:right="2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699" w:type="dxa"/>
            <w:shd w:val="clear" w:color="auto" w:fill="auto"/>
          </w:tcPr>
          <w:p w14:paraId="7B5DBBD1" w14:textId="77777777" w:rsidR="004F782D" w:rsidRPr="00F67D8B" w:rsidRDefault="004F782D" w:rsidP="00046728">
            <w:pPr>
              <w:spacing w:before="2" w:after="0" w:line="322" w:lineRule="exact"/>
              <w:ind w:left="41" w:right="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Раздел 1. Комплекс основных характеристик образования: объем, содержание, планируемые результаты.</w:t>
            </w:r>
          </w:p>
        </w:tc>
        <w:tc>
          <w:tcPr>
            <w:tcW w:w="1027" w:type="dxa"/>
            <w:shd w:val="clear" w:color="auto" w:fill="auto"/>
          </w:tcPr>
          <w:p w14:paraId="55FB2A0D" w14:textId="66D857FF" w:rsidR="004F782D" w:rsidRPr="00F67D8B" w:rsidRDefault="006D5F83" w:rsidP="00046728">
            <w:pPr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4F782D" w:rsidRPr="00F67D8B" w14:paraId="0BD1D4BF" w14:textId="77777777" w:rsidTr="004B14B7">
        <w:trPr>
          <w:trHeight w:val="320"/>
          <w:jc w:val="center"/>
        </w:trPr>
        <w:tc>
          <w:tcPr>
            <w:tcW w:w="846" w:type="dxa"/>
            <w:shd w:val="clear" w:color="auto" w:fill="auto"/>
          </w:tcPr>
          <w:p w14:paraId="671A8654" w14:textId="77777777" w:rsidR="004F782D" w:rsidRPr="00F67D8B" w:rsidRDefault="004F782D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7699" w:type="dxa"/>
            <w:shd w:val="clear" w:color="auto" w:fill="auto"/>
          </w:tcPr>
          <w:p w14:paraId="7FA034AE" w14:textId="77777777" w:rsidR="004F782D" w:rsidRPr="00F67D8B" w:rsidRDefault="004F782D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Пояснительная записка.</w:t>
            </w:r>
          </w:p>
        </w:tc>
        <w:tc>
          <w:tcPr>
            <w:tcW w:w="1027" w:type="dxa"/>
            <w:shd w:val="clear" w:color="auto" w:fill="auto"/>
          </w:tcPr>
          <w:p w14:paraId="4011F431" w14:textId="7505F7C1" w:rsidR="004F782D" w:rsidRPr="00F67D8B" w:rsidRDefault="006D5F83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4F782D" w:rsidRPr="00F67D8B" w14:paraId="4A8E9D29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0BDB47CE" w14:textId="77777777" w:rsidR="004F782D" w:rsidRPr="00F67D8B" w:rsidRDefault="004F782D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7699" w:type="dxa"/>
            <w:shd w:val="clear" w:color="auto" w:fill="auto"/>
          </w:tcPr>
          <w:p w14:paraId="765E67F3" w14:textId="77777777" w:rsidR="004F782D" w:rsidRPr="00F67D8B" w:rsidRDefault="004F782D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Цель и задачи программы.</w:t>
            </w:r>
          </w:p>
        </w:tc>
        <w:tc>
          <w:tcPr>
            <w:tcW w:w="1027" w:type="dxa"/>
            <w:shd w:val="clear" w:color="auto" w:fill="auto"/>
          </w:tcPr>
          <w:p w14:paraId="1EC6C55F" w14:textId="2A24D66A" w:rsidR="004F782D" w:rsidRPr="00F67D8B" w:rsidRDefault="00C87B50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4F782D" w:rsidRPr="00F67D8B" w14:paraId="66EDBAFD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5C300AF4" w14:textId="77777777" w:rsidR="004F782D" w:rsidRPr="00F67D8B" w:rsidRDefault="004F782D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1.3.</w:t>
            </w:r>
          </w:p>
        </w:tc>
        <w:tc>
          <w:tcPr>
            <w:tcW w:w="7699" w:type="dxa"/>
            <w:shd w:val="clear" w:color="auto" w:fill="auto"/>
          </w:tcPr>
          <w:p w14:paraId="3A212369" w14:textId="77777777" w:rsidR="004F782D" w:rsidRPr="00F67D8B" w:rsidRDefault="004F782D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Содержание программы.</w:t>
            </w:r>
          </w:p>
        </w:tc>
        <w:tc>
          <w:tcPr>
            <w:tcW w:w="1027" w:type="dxa"/>
            <w:shd w:val="clear" w:color="auto" w:fill="auto"/>
          </w:tcPr>
          <w:p w14:paraId="245834C9" w14:textId="40D6693E" w:rsidR="004F782D" w:rsidRPr="00F67D8B" w:rsidRDefault="006D5F83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6</w:t>
            </w:r>
          </w:p>
        </w:tc>
      </w:tr>
      <w:tr w:rsidR="004F782D" w:rsidRPr="00F67D8B" w14:paraId="51E5DF85" w14:textId="77777777" w:rsidTr="004B14B7">
        <w:trPr>
          <w:trHeight w:val="323"/>
          <w:jc w:val="center"/>
        </w:trPr>
        <w:tc>
          <w:tcPr>
            <w:tcW w:w="846" w:type="dxa"/>
            <w:shd w:val="clear" w:color="auto" w:fill="auto"/>
          </w:tcPr>
          <w:p w14:paraId="492B700C" w14:textId="77777777" w:rsidR="004F782D" w:rsidRPr="00F67D8B" w:rsidRDefault="004F782D" w:rsidP="004B14B7">
            <w:pPr>
              <w:spacing w:after="0" w:line="304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1.4.</w:t>
            </w:r>
          </w:p>
        </w:tc>
        <w:tc>
          <w:tcPr>
            <w:tcW w:w="7699" w:type="dxa"/>
            <w:shd w:val="clear" w:color="auto" w:fill="auto"/>
          </w:tcPr>
          <w:p w14:paraId="22766B08" w14:textId="77777777" w:rsidR="004F782D" w:rsidRPr="00F67D8B" w:rsidRDefault="004F782D" w:rsidP="00046728">
            <w:pPr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Планируемые результаты.</w:t>
            </w:r>
          </w:p>
        </w:tc>
        <w:tc>
          <w:tcPr>
            <w:tcW w:w="1027" w:type="dxa"/>
            <w:shd w:val="clear" w:color="auto" w:fill="auto"/>
          </w:tcPr>
          <w:p w14:paraId="33F4D03F" w14:textId="48AE5726" w:rsidR="004F782D" w:rsidRPr="00F67D8B" w:rsidRDefault="006D5F83" w:rsidP="00046728">
            <w:pPr>
              <w:spacing w:after="0" w:line="304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4F782D" w:rsidRPr="00F67D8B" w14:paraId="44756E09" w14:textId="77777777" w:rsidTr="004B14B7">
        <w:trPr>
          <w:trHeight w:val="642"/>
          <w:jc w:val="center"/>
        </w:trPr>
        <w:tc>
          <w:tcPr>
            <w:tcW w:w="846" w:type="dxa"/>
            <w:shd w:val="clear" w:color="auto" w:fill="auto"/>
          </w:tcPr>
          <w:p w14:paraId="7ABCDAF6" w14:textId="77777777" w:rsidR="004F782D" w:rsidRPr="00F67D8B" w:rsidRDefault="004F782D" w:rsidP="004B14B7">
            <w:pPr>
              <w:spacing w:after="0" w:line="320" w:lineRule="exact"/>
              <w:ind w:left="281" w:right="2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bookmarkStart w:id="0" w:name="_Hlk97658140"/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699" w:type="dxa"/>
            <w:shd w:val="clear" w:color="auto" w:fill="auto"/>
          </w:tcPr>
          <w:p w14:paraId="3A2913EB" w14:textId="77777777" w:rsidR="004F782D" w:rsidRPr="00F67D8B" w:rsidRDefault="004F782D" w:rsidP="00046728">
            <w:pPr>
              <w:spacing w:after="0" w:line="315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Раздел 2. Комплекс организационно-педагогических условий, включающий формы аттестации.</w:t>
            </w:r>
          </w:p>
        </w:tc>
        <w:tc>
          <w:tcPr>
            <w:tcW w:w="1027" w:type="dxa"/>
            <w:shd w:val="clear" w:color="auto" w:fill="auto"/>
          </w:tcPr>
          <w:p w14:paraId="54EDDE49" w14:textId="64C63566" w:rsidR="004F782D" w:rsidRPr="00F67D8B" w:rsidRDefault="006D5F83" w:rsidP="00046728">
            <w:pPr>
              <w:spacing w:after="0" w:line="315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bookmarkEnd w:id="0"/>
      <w:tr w:rsidR="004F782D" w:rsidRPr="00F67D8B" w14:paraId="506FF95E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680B2F1A" w14:textId="77777777" w:rsidR="004F782D" w:rsidRPr="00F67D8B" w:rsidRDefault="004F782D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2.1.</w:t>
            </w:r>
          </w:p>
        </w:tc>
        <w:tc>
          <w:tcPr>
            <w:tcW w:w="7699" w:type="dxa"/>
            <w:shd w:val="clear" w:color="auto" w:fill="auto"/>
          </w:tcPr>
          <w:p w14:paraId="101ADE80" w14:textId="77777777" w:rsidR="004F782D" w:rsidRPr="00F67D8B" w:rsidRDefault="004F782D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Календарный учебный график.</w:t>
            </w:r>
          </w:p>
        </w:tc>
        <w:tc>
          <w:tcPr>
            <w:tcW w:w="1027" w:type="dxa"/>
            <w:shd w:val="clear" w:color="auto" w:fill="auto"/>
          </w:tcPr>
          <w:p w14:paraId="71D6971C" w14:textId="266F9D99" w:rsidR="004F782D" w:rsidRPr="00F67D8B" w:rsidRDefault="006D5F83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4F782D" w:rsidRPr="00F67D8B" w14:paraId="5375FA4B" w14:textId="77777777" w:rsidTr="004B14B7">
        <w:trPr>
          <w:trHeight w:val="323"/>
          <w:jc w:val="center"/>
        </w:trPr>
        <w:tc>
          <w:tcPr>
            <w:tcW w:w="846" w:type="dxa"/>
            <w:shd w:val="clear" w:color="auto" w:fill="auto"/>
          </w:tcPr>
          <w:p w14:paraId="72BE7013" w14:textId="77777777" w:rsidR="004F782D" w:rsidRPr="00F67D8B" w:rsidRDefault="004F782D" w:rsidP="004B14B7">
            <w:pPr>
              <w:spacing w:after="0" w:line="304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2.2.</w:t>
            </w:r>
          </w:p>
        </w:tc>
        <w:tc>
          <w:tcPr>
            <w:tcW w:w="7699" w:type="dxa"/>
            <w:shd w:val="clear" w:color="auto" w:fill="auto"/>
          </w:tcPr>
          <w:p w14:paraId="0EDE7C72" w14:textId="77777777" w:rsidR="004F782D" w:rsidRPr="00F67D8B" w:rsidRDefault="004F782D" w:rsidP="00046728">
            <w:pPr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Условия реализации программы.</w:t>
            </w:r>
          </w:p>
        </w:tc>
        <w:tc>
          <w:tcPr>
            <w:tcW w:w="1027" w:type="dxa"/>
            <w:shd w:val="clear" w:color="auto" w:fill="auto"/>
          </w:tcPr>
          <w:p w14:paraId="0858D87D" w14:textId="7DCA158F" w:rsidR="004F782D" w:rsidRPr="00F67D8B" w:rsidRDefault="006D5F83" w:rsidP="00046728">
            <w:pPr>
              <w:spacing w:after="0" w:line="304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13</w:t>
            </w:r>
          </w:p>
        </w:tc>
      </w:tr>
      <w:tr w:rsidR="004F782D" w:rsidRPr="00F67D8B" w14:paraId="7E150797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700FE2A4" w14:textId="77777777" w:rsidR="004F782D" w:rsidRPr="00F67D8B" w:rsidRDefault="004F782D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2.3.</w:t>
            </w:r>
          </w:p>
        </w:tc>
        <w:tc>
          <w:tcPr>
            <w:tcW w:w="7699" w:type="dxa"/>
            <w:shd w:val="clear" w:color="auto" w:fill="auto"/>
          </w:tcPr>
          <w:p w14:paraId="2C768DCA" w14:textId="77777777" w:rsidR="004F782D" w:rsidRPr="00F67D8B" w:rsidRDefault="004F782D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Формы аттестации.</w:t>
            </w:r>
          </w:p>
        </w:tc>
        <w:tc>
          <w:tcPr>
            <w:tcW w:w="1027" w:type="dxa"/>
            <w:shd w:val="clear" w:color="auto" w:fill="auto"/>
          </w:tcPr>
          <w:p w14:paraId="5B2A3A8D" w14:textId="323F667C" w:rsidR="004F782D" w:rsidRPr="00F67D8B" w:rsidRDefault="006D5F83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15</w:t>
            </w:r>
          </w:p>
        </w:tc>
      </w:tr>
      <w:tr w:rsidR="004B14B7" w:rsidRPr="00F67D8B" w14:paraId="6831522D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68EC5940" w14:textId="250BC85B" w:rsidR="004B14B7" w:rsidRPr="00F67D8B" w:rsidRDefault="004B14B7" w:rsidP="004B14B7">
            <w:pPr>
              <w:spacing w:after="0" w:line="301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7699" w:type="dxa"/>
            <w:shd w:val="clear" w:color="auto" w:fill="auto"/>
          </w:tcPr>
          <w:p w14:paraId="4E28DE97" w14:textId="472A845B" w:rsidR="004B14B7" w:rsidRPr="00F67D8B" w:rsidRDefault="004B14B7" w:rsidP="00046728">
            <w:pPr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Оценочные материалы.</w:t>
            </w:r>
          </w:p>
        </w:tc>
        <w:tc>
          <w:tcPr>
            <w:tcW w:w="1027" w:type="dxa"/>
            <w:shd w:val="clear" w:color="auto" w:fill="auto"/>
          </w:tcPr>
          <w:p w14:paraId="10F027BE" w14:textId="7CB23A3F" w:rsidR="004B14B7" w:rsidRPr="00F67D8B" w:rsidRDefault="006D5F83" w:rsidP="00046728">
            <w:pPr>
              <w:spacing w:after="0" w:line="301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15</w:t>
            </w:r>
          </w:p>
        </w:tc>
      </w:tr>
      <w:tr w:rsidR="004F782D" w:rsidRPr="00F67D8B" w14:paraId="3C2E68B7" w14:textId="77777777" w:rsidTr="004B14B7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14:paraId="07D119EE" w14:textId="62386792" w:rsidR="004F782D" w:rsidRPr="00F67D8B" w:rsidRDefault="004F782D" w:rsidP="004B14B7">
            <w:pPr>
              <w:spacing w:after="0" w:line="302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</w:t>
            </w:r>
            <w:r w:rsidR="004B14B7"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5</w:t>
            </w: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699" w:type="dxa"/>
            <w:shd w:val="clear" w:color="auto" w:fill="auto"/>
          </w:tcPr>
          <w:p w14:paraId="7BDC6C7D" w14:textId="77777777" w:rsidR="004F782D" w:rsidRPr="00F67D8B" w:rsidRDefault="004F782D" w:rsidP="00046728">
            <w:pPr>
              <w:spacing w:after="0" w:line="302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Методические материалы.</w:t>
            </w:r>
          </w:p>
        </w:tc>
        <w:tc>
          <w:tcPr>
            <w:tcW w:w="1027" w:type="dxa"/>
            <w:shd w:val="clear" w:color="auto" w:fill="auto"/>
          </w:tcPr>
          <w:p w14:paraId="523AFDFB" w14:textId="0680208E" w:rsidR="004F782D" w:rsidRPr="00F67D8B" w:rsidRDefault="006D5F83" w:rsidP="00046728">
            <w:pPr>
              <w:spacing w:after="0" w:line="302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19</w:t>
            </w:r>
          </w:p>
        </w:tc>
      </w:tr>
      <w:tr w:rsidR="004F782D" w:rsidRPr="00F67D8B" w14:paraId="6AF52C86" w14:textId="77777777" w:rsidTr="004B14B7">
        <w:trPr>
          <w:trHeight w:val="323"/>
          <w:jc w:val="center"/>
        </w:trPr>
        <w:tc>
          <w:tcPr>
            <w:tcW w:w="846" w:type="dxa"/>
            <w:shd w:val="clear" w:color="auto" w:fill="auto"/>
          </w:tcPr>
          <w:p w14:paraId="3B3993B5" w14:textId="77777777" w:rsidR="004F782D" w:rsidRPr="00F67D8B" w:rsidRDefault="004F782D" w:rsidP="004B14B7">
            <w:pPr>
              <w:spacing w:after="0" w:line="304" w:lineRule="exact"/>
              <w:ind w:righ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2.6.</w:t>
            </w:r>
          </w:p>
        </w:tc>
        <w:tc>
          <w:tcPr>
            <w:tcW w:w="7699" w:type="dxa"/>
            <w:shd w:val="clear" w:color="auto" w:fill="auto"/>
          </w:tcPr>
          <w:p w14:paraId="2AE45AE6" w14:textId="77777777" w:rsidR="004F782D" w:rsidRPr="00F67D8B" w:rsidRDefault="004F782D" w:rsidP="00046728">
            <w:pPr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Список литературы.</w:t>
            </w:r>
          </w:p>
        </w:tc>
        <w:tc>
          <w:tcPr>
            <w:tcW w:w="1027" w:type="dxa"/>
            <w:shd w:val="clear" w:color="auto" w:fill="auto"/>
          </w:tcPr>
          <w:p w14:paraId="158002B9" w14:textId="162A0C3C" w:rsidR="004F782D" w:rsidRPr="00F67D8B" w:rsidRDefault="006D5F83" w:rsidP="00046728">
            <w:pPr>
              <w:spacing w:after="0" w:line="304" w:lineRule="exact"/>
              <w:ind w:right="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67D8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21</w:t>
            </w:r>
          </w:p>
        </w:tc>
      </w:tr>
    </w:tbl>
    <w:p w14:paraId="5ABA0F28" w14:textId="77777777" w:rsidR="004F782D" w:rsidRPr="00F67D8B" w:rsidRDefault="004F78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09182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8B0C08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5966A6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C3BCAE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2A38E6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D5B9A8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401D4E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B0E072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9F6E93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61CC4D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78A1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A8EE8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D3223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42697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958E1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38A7A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442E2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96CCC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A4DEC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CC44F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E25E5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80B98E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B3DA0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57F014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A1F7A6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A6609E" w14:textId="77777777" w:rsidR="007C662D" w:rsidRPr="00F67D8B" w:rsidRDefault="007C662D" w:rsidP="004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A0D22" w14:textId="77777777" w:rsidR="007C662D" w:rsidRPr="00F67D8B" w:rsidRDefault="007C662D" w:rsidP="007C662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программы </w:t>
      </w:r>
    </w:p>
    <w:p w14:paraId="4E092502" w14:textId="77777777" w:rsidR="004E43F9" w:rsidRPr="00F67D8B" w:rsidRDefault="007C662D" w:rsidP="004E43F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67D8B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4E43F9" w:rsidRPr="00F67D8B">
        <w:rPr>
          <w:color w:val="000000"/>
          <w:sz w:val="28"/>
          <w:szCs w:val="28"/>
        </w:rPr>
        <w:t>«Английский язык - новые возможности»</w:t>
      </w:r>
    </w:p>
    <w:p w14:paraId="2456BF0C" w14:textId="4FDD9D8F" w:rsidR="007C662D" w:rsidRPr="00F67D8B" w:rsidRDefault="007C662D" w:rsidP="007C662D">
      <w:pPr>
        <w:pStyle w:val="ListParagraph"/>
        <w:spacing w:after="0" w:line="240" w:lineRule="auto"/>
        <w:ind w:left="0"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разработана на основании следующих нормативно-правовых документов: </w:t>
      </w:r>
    </w:p>
    <w:p w14:paraId="2EEC0634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2FB6C060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0FEE14B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D15B97D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579AF93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</w:t>
      </w:r>
    </w:p>
    <w:p w14:paraId="085178F7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взрослых»;</w:t>
      </w:r>
    </w:p>
    <w:p w14:paraId="389A580C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Регионального модельного центра дополнительного образования детей Краснодарского края», автор-составитель Рыбалёва Ирина Александровна, кандидат педагогических наук, руководитель РМЦ КК, 2020 г.;</w:t>
      </w:r>
    </w:p>
    <w:p w14:paraId="1430A6AB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Постановления Главного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молодежи»; </w:t>
      </w:r>
    </w:p>
    <w:p w14:paraId="2976AD96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8EE2790" w14:textId="77777777" w:rsidR="007C662D" w:rsidRPr="00F67D8B" w:rsidRDefault="007C662D" w:rsidP="007C662D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Методические рекомендации «Воспитание как целевая функция дополнительного образования детей» Федерального государственного бюджетного учреждения культуры «Всероссийский центр художественного творчества и гуманитарных технологий», автор-составитель заместитель директора ФГБУК «ВЦХТ» по научно-методической работе Жадаев Д.Н., 2023 г.</w:t>
      </w:r>
    </w:p>
    <w:p w14:paraId="106367F1" w14:textId="2EE462C0" w:rsidR="004F782D" w:rsidRPr="00F67D8B" w:rsidRDefault="004F78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br w:type="page"/>
      </w:r>
    </w:p>
    <w:p w14:paraId="06CE6759" w14:textId="77777777" w:rsidR="004F782D" w:rsidRPr="00F67D8B" w:rsidRDefault="004F782D" w:rsidP="004F782D">
      <w:pPr>
        <w:pStyle w:val="BodyText2"/>
        <w:rPr>
          <w:b w:val="0"/>
        </w:rPr>
      </w:pPr>
      <w:r w:rsidRPr="00F67D8B">
        <w:rPr>
          <w:b w:val="0"/>
        </w:rPr>
        <w:lastRenderedPageBreak/>
        <w:t>Раздел 1. Комплекс основных характеристик образования: объем, содержание, планируемые результаты</w:t>
      </w:r>
    </w:p>
    <w:p w14:paraId="375F885D" w14:textId="77777777" w:rsidR="004F782D" w:rsidRPr="00F67D8B" w:rsidRDefault="004F782D" w:rsidP="004F782D">
      <w:pPr>
        <w:pStyle w:val="ListParagraph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F67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F391D" w14:textId="77777777" w:rsidR="004F782D" w:rsidRPr="00F67D8B" w:rsidRDefault="004F782D" w:rsidP="004F7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456305" w14:textId="77777777" w:rsidR="004E43F9" w:rsidRPr="00F67D8B" w:rsidRDefault="004F782D" w:rsidP="004E43F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67D8B">
        <w:rPr>
          <w:sz w:val="28"/>
          <w:szCs w:val="28"/>
        </w:rPr>
        <w:t>Направленность программы.</w:t>
      </w:r>
      <w:r w:rsidR="00565EDF" w:rsidRPr="00F67D8B">
        <w:rPr>
          <w:sz w:val="28"/>
          <w:szCs w:val="28"/>
        </w:rPr>
        <w:t xml:space="preserve"> </w:t>
      </w:r>
      <w:r w:rsidRPr="00F67D8B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4E43F9" w:rsidRPr="00F67D8B">
        <w:rPr>
          <w:color w:val="000000"/>
          <w:sz w:val="28"/>
          <w:szCs w:val="28"/>
        </w:rPr>
        <w:t>«Английский язык - новые возможности»</w:t>
      </w:r>
    </w:p>
    <w:p w14:paraId="55B70090" w14:textId="1AF4AFD4" w:rsidR="004F782D" w:rsidRPr="00F67D8B" w:rsidRDefault="004F782D" w:rsidP="0056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имеет социально-гуманитарную направленность    </w:t>
      </w:r>
      <w:r w:rsidRPr="00F67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формированию у учащихся    познавательного интереса в области изучения иностранных языков, социализации учащихся, интеллектуальному развитию и</w:t>
      </w:r>
      <w:r w:rsidRPr="00F67D8B">
        <w:rPr>
          <w:rFonts w:ascii="Times New Roman" w:hAnsi="Times New Roman" w:cs="Times New Roman"/>
          <w:sz w:val="28"/>
          <w:szCs w:val="28"/>
        </w:rPr>
        <w:t xml:space="preserve"> социальной компетентности. </w:t>
      </w:r>
    </w:p>
    <w:p w14:paraId="7629700B" w14:textId="77777777" w:rsidR="000A0BF0" w:rsidRPr="00F67D8B" w:rsidRDefault="004F782D" w:rsidP="000A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Актуальность программы.</w:t>
      </w:r>
      <w:r w:rsidRPr="00F67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A0BF0" w:rsidRPr="00F67D8B">
        <w:rPr>
          <w:rFonts w:ascii="Times New Roman" w:hAnsi="Times New Roman" w:cs="Times New Roman"/>
          <w:sz w:val="28"/>
          <w:szCs w:val="28"/>
        </w:rPr>
        <w:t>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людей, средство приобщения к иной национальной культуре и как важное средство для развития интеллектуальных способностей детей, их общеобразовательного потенциала.</w:t>
      </w:r>
    </w:p>
    <w:p w14:paraId="689D8800" w14:textId="2EBC45DE" w:rsidR="004F782D" w:rsidRPr="00F67D8B" w:rsidRDefault="000A0BF0" w:rsidP="000A0B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      Обучение детей иностранному языку в возрасте </w:t>
      </w:r>
      <w:r w:rsidRPr="00F67D8B">
        <w:rPr>
          <w:rFonts w:ascii="Times New Roman" w:hAnsi="Times New Roman"/>
          <w:color w:val="000000" w:themeColor="text1"/>
          <w:sz w:val="28"/>
          <w:szCs w:val="28"/>
        </w:rPr>
        <w:t xml:space="preserve">11 -13 лет </w:t>
      </w:r>
      <w:r w:rsidRPr="00F67D8B">
        <w:rPr>
          <w:rFonts w:ascii="Times New Roman" w:hAnsi="Times New Roman"/>
          <w:sz w:val="28"/>
          <w:szCs w:val="28"/>
        </w:rPr>
        <w:t>особенно актуально, так как именно в этом возрастном периоде дети начинают проявлять большой интерес ко всему новому: традициям, культуре, языку людей из других стран. Все это способствует повышению внутренней мотивации для изучения иностранного языка, а также общего развития детей.</w:t>
      </w:r>
    </w:p>
    <w:p w14:paraId="4CE54723" w14:textId="2E2D36F3" w:rsidR="008C0734" w:rsidRPr="00F67D8B" w:rsidRDefault="004F782D" w:rsidP="00354F3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Педагогическая целесообразность.</w:t>
      </w:r>
      <w:r w:rsidR="000A0BF0" w:rsidRPr="00F67D8B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социальную адаптацию, культурное развитие личности учащихся, их творческую самореализацию посредством обучения английского языка. </w:t>
      </w:r>
      <w:r w:rsidR="000A0BF0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программа предназначена для развития и совершенствования иноязычной коммуникативной компетенции, </w:t>
      </w:r>
      <w:r w:rsidR="00354F3A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расширить</w:t>
      </w:r>
      <w:r w:rsidR="000A0BF0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учащихся, полученные в средней общеобразовательной школе, оценить свои навыки и умения, определить пробелы, которые необходимо ликвидировать для успешной сдачи обязательного государственного экзамена по иностранному языку.</w:t>
      </w:r>
      <w:r w:rsidR="008C0734" w:rsidRPr="00F67D8B">
        <w:rPr>
          <w:rFonts w:ascii="Times New Roman" w:hAnsi="Times New Roman" w:cs="Times New Roman"/>
          <w:sz w:val="28"/>
          <w:szCs w:val="28"/>
        </w:rPr>
        <w:tab/>
      </w:r>
    </w:p>
    <w:p w14:paraId="78329CD5" w14:textId="1F34BE05" w:rsidR="00943EDC" w:rsidRPr="00F67D8B" w:rsidRDefault="004F782D" w:rsidP="00943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Новиз</w:t>
      </w:r>
      <w:r w:rsidR="00565EDF" w:rsidRPr="00F67D8B">
        <w:rPr>
          <w:rFonts w:ascii="Times New Roman" w:eastAsia="Times New Roman" w:hAnsi="Times New Roman" w:cs="Times New Roman"/>
          <w:sz w:val="28"/>
          <w:szCs w:val="28"/>
        </w:rPr>
        <w:t xml:space="preserve">на и отличительные особенности. </w:t>
      </w:r>
      <w:r w:rsidR="003D5EEA"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 данной программы заключается в том, что она рассматривается как система использования английс</w:t>
      </w:r>
      <w:r w:rsidR="00943EDC"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языка в развитии </w:t>
      </w:r>
      <w:r w:rsidR="00943EDC" w:rsidRPr="00F67D8B">
        <w:rPr>
          <w:rFonts w:ascii="Times New Roman" w:hAnsi="Times New Roman" w:cs="Times New Roman"/>
          <w:sz w:val="28"/>
          <w:szCs w:val="28"/>
        </w:rPr>
        <w:t>навыков свободного общения и прикладного применения английского языка.</w:t>
      </w:r>
    </w:p>
    <w:p w14:paraId="59494CD3" w14:textId="77777777" w:rsidR="002329B1" w:rsidRPr="00F67D8B" w:rsidRDefault="003D5EEA" w:rsidP="004F78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EDC"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уделяется большое внимание</w:t>
      </w:r>
      <w:r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EDC"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интерактивным технологиям</w:t>
      </w:r>
      <w:r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F257D" w:rsidRPr="00F67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6A93E4" w14:textId="77777777" w:rsidR="00565EDF" w:rsidRPr="00F67D8B" w:rsidRDefault="00565EDF" w:rsidP="004F7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87602" w14:textId="77777777" w:rsidR="00565EDF" w:rsidRPr="00F67D8B" w:rsidRDefault="00565EDF" w:rsidP="004F7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A3B4B" w14:textId="77777777" w:rsidR="004E43F9" w:rsidRPr="00F67D8B" w:rsidRDefault="004F782D" w:rsidP="004E43F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67D8B">
        <w:rPr>
          <w:sz w:val="28"/>
          <w:szCs w:val="28"/>
        </w:rPr>
        <w:t>Адресат программы</w:t>
      </w:r>
      <w:r w:rsidR="00565EDF" w:rsidRPr="00F67D8B">
        <w:rPr>
          <w:sz w:val="28"/>
          <w:szCs w:val="28"/>
        </w:rPr>
        <w:t xml:space="preserve">. </w:t>
      </w:r>
      <w:r w:rsidRPr="00F67D8B">
        <w:rPr>
          <w:sz w:val="28"/>
          <w:szCs w:val="28"/>
        </w:rPr>
        <w:t xml:space="preserve">Программа </w:t>
      </w:r>
      <w:r w:rsidR="004E43F9" w:rsidRPr="00F67D8B">
        <w:rPr>
          <w:color w:val="000000"/>
          <w:sz w:val="28"/>
          <w:szCs w:val="28"/>
        </w:rPr>
        <w:t>«Английский язык - новые возможности»</w:t>
      </w:r>
    </w:p>
    <w:p w14:paraId="1D397001" w14:textId="6471A33B" w:rsidR="004F782D" w:rsidRPr="00F67D8B" w:rsidRDefault="004F782D" w:rsidP="00565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ориентирована на учащихся </w:t>
      </w:r>
      <w:r w:rsidR="00EB612C" w:rsidRPr="00F67D8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EB612C" w:rsidRPr="00F67D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6A61" w:rsidRPr="00F67D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612C" w:rsidRPr="00F67D8B">
        <w:rPr>
          <w:rFonts w:ascii="Times New Roman" w:hAnsi="Times New Roman" w:cs="Times New Roman"/>
          <w:color w:val="000000" w:themeColor="text1"/>
          <w:sz w:val="28"/>
          <w:szCs w:val="28"/>
        </w:rPr>
        <w:t>-13 лет</w:t>
      </w:r>
      <w:r w:rsidRPr="00F67D8B">
        <w:rPr>
          <w:rFonts w:ascii="Times New Roman" w:hAnsi="Times New Roman" w:cs="Times New Roman"/>
          <w:sz w:val="28"/>
          <w:szCs w:val="28"/>
        </w:rPr>
        <w:t xml:space="preserve"> </w:t>
      </w:r>
      <w:r w:rsidR="009D4185" w:rsidRPr="00F67D8B">
        <w:rPr>
          <w:rFonts w:ascii="Times New Roman" w:hAnsi="Times New Roman" w:cs="Times New Roman"/>
          <w:sz w:val="28"/>
          <w:szCs w:val="28"/>
        </w:rPr>
        <w:t>с</w:t>
      </w:r>
      <w:r w:rsidR="00911F3C" w:rsidRPr="00F67D8B">
        <w:rPr>
          <w:rFonts w:ascii="Times New Roman" w:hAnsi="Times New Roman" w:cs="Times New Roman"/>
          <w:sz w:val="28"/>
          <w:szCs w:val="28"/>
        </w:rPr>
        <w:t xml:space="preserve"> </w:t>
      </w:r>
      <w:r w:rsidR="009D4185" w:rsidRPr="00F67D8B">
        <w:rPr>
          <w:rFonts w:ascii="Times New Roman" w:hAnsi="Times New Roman" w:cs="Times New Roman"/>
          <w:sz w:val="28"/>
          <w:szCs w:val="28"/>
        </w:rPr>
        <w:t xml:space="preserve">уровнем владения английского языка </w:t>
      </w:r>
      <w:r w:rsidR="00911F3C" w:rsidRPr="00F67D8B">
        <w:rPr>
          <w:rFonts w:ascii="Times New Roman" w:hAnsi="Times New Roman" w:cs="Times New Roman"/>
          <w:sz w:val="28"/>
          <w:szCs w:val="28"/>
        </w:rPr>
        <w:t xml:space="preserve">А1-А2. </w:t>
      </w:r>
      <w:r w:rsidRPr="00F67D8B">
        <w:rPr>
          <w:rFonts w:ascii="Times New Roman" w:hAnsi="Times New Roman" w:cs="Times New Roman"/>
          <w:sz w:val="28"/>
          <w:szCs w:val="28"/>
        </w:rPr>
        <w:t xml:space="preserve">В это время интенсивно развиваются психические </w:t>
      </w:r>
      <w:r w:rsidRPr="00F67D8B">
        <w:rPr>
          <w:rFonts w:ascii="Times New Roman" w:hAnsi="Times New Roman" w:cs="Times New Roman"/>
          <w:sz w:val="28"/>
          <w:szCs w:val="28"/>
        </w:rPr>
        <w:lastRenderedPageBreak/>
        <w:t>процессы: память, мышление, воображение, речь, восприятие; формируются физические и нравственные качества, этические нормы. На протяжении старшего</w:t>
      </w:r>
      <w:r w:rsidR="00911F3C" w:rsidRPr="00F67D8B">
        <w:rPr>
          <w:rFonts w:ascii="Times New Roman" w:hAnsi="Times New Roman" w:cs="Times New Roman"/>
          <w:sz w:val="28"/>
          <w:szCs w:val="28"/>
        </w:rPr>
        <w:t xml:space="preserve"> </w:t>
      </w:r>
      <w:r w:rsidRPr="00F67D8B">
        <w:rPr>
          <w:rFonts w:ascii="Times New Roman" w:hAnsi="Times New Roman" w:cs="Times New Roman"/>
          <w:sz w:val="28"/>
          <w:szCs w:val="28"/>
        </w:rPr>
        <w:t xml:space="preserve">возраста происходит закладка познавательных способностей и творческой активности. Возрастает интерес к познанию </w:t>
      </w:r>
      <w:r w:rsidR="00911F3C" w:rsidRPr="00F67D8B">
        <w:rPr>
          <w:rFonts w:ascii="Times New Roman" w:hAnsi="Times New Roman" w:cs="Times New Roman"/>
          <w:sz w:val="28"/>
          <w:szCs w:val="28"/>
        </w:rPr>
        <w:t>иностранных языков</w:t>
      </w:r>
      <w:r w:rsidR="003F257D" w:rsidRPr="00F67D8B">
        <w:rPr>
          <w:rFonts w:ascii="Times New Roman" w:hAnsi="Times New Roman" w:cs="Times New Roman"/>
          <w:sz w:val="28"/>
          <w:szCs w:val="28"/>
        </w:rPr>
        <w:t>.</w:t>
      </w:r>
      <w:r w:rsidR="00354F3A" w:rsidRPr="00F67D8B">
        <w:rPr>
          <w:rFonts w:ascii="Times New Roman" w:hAnsi="Times New Roman" w:cs="Times New Roman"/>
          <w:sz w:val="28"/>
          <w:szCs w:val="28"/>
        </w:rPr>
        <w:t xml:space="preserve"> Наиболее существенную роль в формировании положительного отношения подростков к учению играют содержательность учебного материала, его связь с жизнью и практикой, проблемный и эмоциональный характер изложения, организация поисковой, познавательной деятельности, дающей учащимся возможность переживать радость самостоятельных открытий.  Для достижения успеха,</w:t>
      </w:r>
      <w:r w:rsidR="003F257D" w:rsidRPr="00F67D8B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F67D8B">
        <w:rPr>
          <w:rFonts w:ascii="Times New Roman" w:hAnsi="Times New Roman" w:cs="Times New Roman"/>
          <w:sz w:val="28"/>
          <w:szCs w:val="28"/>
        </w:rPr>
        <w:t>формирования рациональных приемов учебной работы, навыков самовоспитания важно постоянно использовать различные виды деятельности на занятиях, сочетать и менять их. Это позволит сконцентрировать внимание учащихся на предмете и вызовет интерес к нему.</w:t>
      </w:r>
    </w:p>
    <w:p w14:paraId="42C258AA" w14:textId="2A6E43B5" w:rsidR="004F782D" w:rsidRPr="00F67D8B" w:rsidRDefault="004F782D" w:rsidP="00F67D8B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67D8B">
        <w:rPr>
          <w:sz w:val="28"/>
          <w:szCs w:val="28"/>
        </w:rPr>
        <w:t>Ф</w:t>
      </w:r>
      <w:r w:rsidR="00565EDF" w:rsidRPr="00F67D8B">
        <w:rPr>
          <w:sz w:val="28"/>
          <w:szCs w:val="28"/>
        </w:rPr>
        <w:t xml:space="preserve">ормы обучения. </w:t>
      </w:r>
      <w:r w:rsidRPr="00F67D8B">
        <w:rPr>
          <w:sz w:val="28"/>
          <w:szCs w:val="28"/>
        </w:rPr>
        <w:t>Форма обучения по программе–</w:t>
      </w:r>
      <w:r w:rsidR="004E43F9" w:rsidRPr="00F67D8B">
        <w:rPr>
          <w:sz w:val="28"/>
          <w:szCs w:val="28"/>
        </w:rPr>
        <w:t xml:space="preserve"> </w:t>
      </w:r>
      <w:r w:rsidR="004E43F9" w:rsidRPr="00F67D8B">
        <w:rPr>
          <w:color w:val="000000"/>
          <w:sz w:val="28"/>
          <w:szCs w:val="28"/>
        </w:rPr>
        <w:t>«Английский язык - новые возможности»</w:t>
      </w:r>
      <w:r w:rsidRPr="00F67D8B">
        <w:rPr>
          <w:sz w:val="28"/>
          <w:szCs w:val="28"/>
        </w:rPr>
        <w:t xml:space="preserve"> очная с возможным включением дистанционных технологий. Форма организации деятельности – групповая с индивидуальным подходом. Основными формами занятий являются теоретические и практические занятия в кабинете, участие в выставках, ярмарках, праздниках. Применяются малоподвижные игры, игры-упражнения, ролевые игры, физкультурные минутки.</w:t>
      </w:r>
    </w:p>
    <w:p w14:paraId="02B808E2" w14:textId="67D81132" w:rsidR="004E43F9" w:rsidRPr="00F67D8B" w:rsidRDefault="004F782D" w:rsidP="00F67D8B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67D8B">
        <w:rPr>
          <w:b/>
          <w:bCs/>
          <w:sz w:val="28"/>
          <w:szCs w:val="28"/>
        </w:rPr>
        <w:t>Уровень прогр</w:t>
      </w:r>
      <w:r w:rsidR="00565EDF" w:rsidRPr="00F67D8B">
        <w:rPr>
          <w:b/>
          <w:bCs/>
          <w:sz w:val="28"/>
          <w:szCs w:val="28"/>
        </w:rPr>
        <w:t>аммы, объем и сроки реализации</w:t>
      </w:r>
      <w:r w:rsidR="00565EDF" w:rsidRPr="00F67D8B">
        <w:rPr>
          <w:sz w:val="28"/>
          <w:szCs w:val="28"/>
        </w:rPr>
        <w:t xml:space="preserve">. </w:t>
      </w:r>
      <w:r w:rsidRPr="00F67D8B">
        <w:rPr>
          <w:sz w:val="28"/>
          <w:szCs w:val="28"/>
        </w:rPr>
        <w:t xml:space="preserve">Программа </w:t>
      </w:r>
    </w:p>
    <w:p w14:paraId="33C07779" w14:textId="69397827" w:rsidR="004F782D" w:rsidRPr="00F67D8B" w:rsidRDefault="004F782D" w:rsidP="00565EDF">
      <w:pPr>
        <w:pStyle w:val="NoSpacing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рассчитана на 1 год обучения, реализуется на ознакомительном уровне. Общий объем часов по программе составляет 72 часа. </w:t>
      </w:r>
    </w:p>
    <w:p w14:paraId="6636C460" w14:textId="5DB43B4C" w:rsidR="007476A3" w:rsidRPr="00F67D8B" w:rsidRDefault="004F782D" w:rsidP="007476A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67D8B">
        <w:rPr>
          <w:sz w:val="28"/>
          <w:szCs w:val="28"/>
        </w:rPr>
        <w:t xml:space="preserve"> </w:t>
      </w:r>
      <w:r w:rsidR="00565EDF" w:rsidRPr="00F67D8B">
        <w:rPr>
          <w:sz w:val="28"/>
          <w:szCs w:val="28"/>
        </w:rPr>
        <w:t xml:space="preserve">Режим занятий. </w:t>
      </w:r>
      <w:r w:rsidRPr="00F67D8B">
        <w:rPr>
          <w:sz w:val="28"/>
          <w:szCs w:val="28"/>
        </w:rPr>
        <w:t xml:space="preserve">Продолжительность занятий </w:t>
      </w:r>
    </w:p>
    <w:p w14:paraId="1148260D" w14:textId="5E187D3A" w:rsidR="004F782D" w:rsidRPr="00F67D8B" w:rsidRDefault="004F782D" w:rsidP="004F7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2 раза по 1 учебному часу в неделю, всего 72 часа в год.</w:t>
      </w:r>
    </w:p>
    <w:p w14:paraId="1FF5E3D0" w14:textId="77777777" w:rsidR="00F46759" w:rsidRPr="00F67D8B" w:rsidRDefault="004F782D" w:rsidP="00F46759">
      <w:pPr>
        <w:pStyle w:val="NoSpacing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Особенности организ</w:t>
      </w:r>
      <w:r w:rsidR="00565EDF" w:rsidRPr="00F67D8B">
        <w:rPr>
          <w:rFonts w:ascii="Times New Roman" w:hAnsi="Times New Roman"/>
          <w:sz w:val="28"/>
          <w:szCs w:val="28"/>
        </w:rPr>
        <w:t xml:space="preserve">ации образовательного процесса. </w:t>
      </w:r>
      <w:r w:rsidRPr="00F67D8B">
        <w:rPr>
          <w:rFonts w:ascii="Times New Roman" w:hAnsi="Times New Roman"/>
          <w:sz w:val="28"/>
          <w:szCs w:val="28"/>
        </w:rPr>
        <w:t>Учебные группы формируются из учащихся одного возраста. Состав групп постоянный. Занятия проводятся всем составом в соответствии с календарным учебным графиком. Занятия проводятся с учётом психофизических возможностей каждого учащегося.</w:t>
      </w:r>
    </w:p>
    <w:p w14:paraId="0757A0EE" w14:textId="7E1CE881" w:rsidR="00EB612C" w:rsidRPr="00F67D8B" w:rsidRDefault="00F46759" w:rsidP="00F4675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D8B"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EB612C" w:rsidRPr="00F67D8B">
        <w:rPr>
          <w:rFonts w:ascii="Times New Roman" w:hAnsi="Times New Roman"/>
          <w:b/>
          <w:bCs/>
          <w:sz w:val="28"/>
          <w:szCs w:val="28"/>
        </w:rPr>
        <w:t>Цель и задачи программы.</w:t>
      </w:r>
    </w:p>
    <w:p w14:paraId="233857F9" w14:textId="0EC9ED54" w:rsidR="00EB612C" w:rsidRPr="00F67D8B" w:rsidRDefault="00EB612C" w:rsidP="002329B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Цель программы. </w:t>
      </w:r>
      <w:r w:rsidR="002329B1" w:rsidRPr="00F67D8B">
        <w:rPr>
          <w:rFonts w:ascii="Times New Roman" w:hAnsi="Times New Roman"/>
          <w:sz w:val="28"/>
          <w:szCs w:val="28"/>
        </w:rPr>
        <w:t>С</w:t>
      </w:r>
      <w:r w:rsidR="00FE3A50" w:rsidRPr="00F67D8B">
        <w:rPr>
          <w:rFonts w:ascii="Times New Roman" w:hAnsi="Times New Roman"/>
          <w:sz w:val="28"/>
          <w:szCs w:val="28"/>
        </w:rPr>
        <w:t xml:space="preserve">оздание условий для </w:t>
      </w:r>
      <w:r w:rsidR="002329B1" w:rsidRPr="00F67D8B">
        <w:rPr>
          <w:rFonts w:ascii="Times New Roman" w:hAnsi="Times New Roman"/>
          <w:sz w:val="28"/>
          <w:szCs w:val="28"/>
        </w:rPr>
        <w:t>формирования иноязычной</w:t>
      </w:r>
      <w:r w:rsidR="00FE3A50" w:rsidRPr="00F67D8B">
        <w:rPr>
          <w:rFonts w:ascii="Times New Roman" w:hAnsi="Times New Roman"/>
          <w:sz w:val="28"/>
          <w:szCs w:val="28"/>
        </w:rPr>
        <w:t xml:space="preserve"> коммуни</w:t>
      </w:r>
      <w:r w:rsidR="002329B1" w:rsidRPr="00F67D8B">
        <w:rPr>
          <w:rFonts w:ascii="Times New Roman" w:hAnsi="Times New Roman"/>
          <w:sz w:val="28"/>
          <w:szCs w:val="28"/>
        </w:rPr>
        <w:t>кативной компетенции учащихся</w:t>
      </w:r>
      <w:r w:rsidR="00FE3A50" w:rsidRPr="00F67D8B">
        <w:rPr>
          <w:rFonts w:ascii="Times New Roman" w:hAnsi="Times New Roman"/>
          <w:sz w:val="28"/>
          <w:szCs w:val="28"/>
        </w:rPr>
        <w:t xml:space="preserve"> посредством изу</w:t>
      </w:r>
      <w:r w:rsidR="002329B1" w:rsidRPr="00F67D8B">
        <w:rPr>
          <w:rFonts w:ascii="Times New Roman" w:hAnsi="Times New Roman"/>
          <w:sz w:val="28"/>
          <w:szCs w:val="28"/>
        </w:rPr>
        <w:t>чения английского языка</w:t>
      </w:r>
      <w:r w:rsidR="00FE3A50" w:rsidRPr="00F67D8B">
        <w:rPr>
          <w:rFonts w:ascii="Times New Roman" w:hAnsi="Times New Roman"/>
          <w:sz w:val="28"/>
          <w:szCs w:val="28"/>
        </w:rPr>
        <w:t xml:space="preserve"> и предоставление возможностей для реализации социальной активности и социального т</w:t>
      </w:r>
      <w:r w:rsidR="002329B1" w:rsidRPr="00F67D8B">
        <w:rPr>
          <w:rFonts w:ascii="Times New Roman" w:hAnsi="Times New Roman"/>
          <w:sz w:val="28"/>
          <w:szCs w:val="28"/>
        </w:rPr>
        <w:t>ворчества.</w:t>
      </w:r>
    </w:p>
    <w:p w14:paraId="67264BBA" w14:textId="075A032C" w:rsidR="00EB612C" w:rsidRPr="00F67D8B" w:rsidRDefault="00EB612C" w:rsidP="00EB612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Личностные задачи: </w:t>
      </w:r>
    </w:p>
    <w:p w14:paraId="525E8872" w14:textId="63127EDE" w:rsidR="00E874A4" w:rsidRPr="00F67D8B" w:rsidRDefault="00E874A4" w:rsidP="008B567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сформирова</w:t>
      </w:r>
      <w:r w:rsidR="008B5678" w:rsidRPr="00F67D8B">
        <w:rPr>
          <w:rFonts w:ascii="Times New Roman" w:hAnsi="Times New Roman" w:cs="Times New Roman"/>
          <w:sz w:val="28"/>
          <w:szCs w:val="28"/>
        </w:rPr>
        <w:t>ть</w:t>
      </w:r>
      <w:r w:rsidRPr="00F67D8B">
        <w:rPr>
          <w:rFonts w:ascii="Times New Roman" w:hAnsi="Times New Roman" w:cs="Times New Roman"/>
          <w:sz w:val="28"/>
          <w:szCs w:val="28"/>
        </w:rPr>
        <w:t xml:space="preserve"> начальные представления о ценностных качествах - уважение к своей стране, ее традициям, истории и культурному наследию народа;</w:t>
      </w:r>
    </w:p>
    <w:p w14:paraId="0FA54ECA" w14:textId="4A92C062" w:rsidR="00E874A4" w:rsidRPr="00F67D8B" w:rsidRDefault="00E874A4" w:rsidP="008B567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сформирова</w:t>
      </w:r>
      <w:r w:rsidR="008B5678" w:rsidRPr="00F67D8B">
        <w:rPr>
          <w:rFonts w:ascii="Times New Roman" w:hAnsi="Times New Roman" w:cs="Times New Roman"/>
          <w:sz w:val="28"/>
          <w:szCs w:val="28"/>
        </w:rPr>
        <w:t>ть</w:t>
      </w:r>
      <w:r w:rsidRPr="00F67D8B">
        <w:rPr>
          <w:rFonts w:ascii="Times New Roman" w:hAnsi="Times New Roman" w:cs="Times New Roman"/>
          <w:sz w:val="28"/>
          <w:szCs w:val="28"/>
        </w:rPr>
        <w:t xml:space="preserve"> навыки культуры безопасности жизнедеятельности.</w:t>
      </w:r>
    </w:p>
    <w:p w14:paraId="53CC58E6" w14:textId="3E767FD2" w:rsidR="00E874A4" w:rsidRPr="00F67D8B" w:rsidRDefault="00E874A4" w:rsidP="008B567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lastRenderedPageBreak/>
        <w:t>сформирова</w:t>
      </w:r>
      <w:r w:rsidR="008B5678" w:rsidRPr="00F67D8B">
        <w:rPr>
          <w:rFonts w:ascii="Times New Roman" w:hAnsi="Times New Roman" w:cs="Times New Roman"/>
          <w:sz w:val="28"/>
          <w:szCs w:val="28"/>
        </w:rPr>
        <w:t>ть</w:t>
      </w:r>
      <w:r w:rsidRPr="00F67D8B">
        <w:rPr>
          <w:rFonts w:ascii="Times New Roman" w:hAnsi="Times New Roman" w:cs="Times New Roman"/>
          <w:sz w:val="28"/>
          <w:szCs w:val="28"/>
        </w:rPr>
        <w:t xml:space="preserve"> навыки умения аргументировать свою точку зрения.</w:t>
      </w:r>
    </w:p>
    <w:p w14:paraId="07B17EE9" w14:textId="617B4E43" w:rsidR="00EB612C" w:rsidRPr="00F67D8B" w:rsidRDefault="00EB612C" w:rsidP="008B56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Метапредметные задачи:</w:t>
      </w:r>
    </w:p>
    <w:p w14:paraId="4C321848" w14:textId="444C2786" w:rsidR="008B5678" w:rsidRPr="00F67D8B" w:rsidRDefault="008B5678" w:rsidP="008B567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развить познавательный интерес к изучению иностранных языков;</w:t>
      </w:r>
    </w:p>
    <w:p w14:paraId="38DA5D58" w14:textId="5F00624D" w:rsidR="008B5678" w:rsidRPr="00F67D8B" w:rsidRDefault="008B5678" w:rsidP="008B567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выявить потребность в совершенствовании своих знаний, самостоятельной работе над языком;</w:t>
      </w:r>
    </w:p>
    <w:p w14:paraId="2C3BD4FB" w14:textId="7F9B5124" w:rsidR="008B5678" w:rsidRPr="00F67D8B" w:rsidRDefault="008B5678" w:rsidP="008B567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усовершенствовать речевые способности, внимание, мышление, память и воображение.</w:t>
      </w:r>
    </w:p>
    <w:p w14:paraId="219DCAB1" w14:textId="77777777" w:rsidR="00EB612C" w:rsidRPr="00F67D8B" w:rsidRDefault="00EB612C" w:rsidP="00EB612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Предметные задачи:</w:t>
      </w:r>
    </w:p>
    <w:p w14:paraId="3E96A4A0" w14:textId="61FADC47" w:rsidR="008B5678" w:rsidRPr="00F67D8B" w:rsidRDefault="008B5678" w:rsidP="008B567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освоить элементарные умения и знания, необходимые для изучения английского языка, соответствующие уровню А1-А2;</w:t>
      </w:r>
    </w:p>
    <w:p w14:paraId="343662A5" w14:textId="6579935C" w:rsidR="008B5678" w:rsidRPr="00F67D8B" w:rsidRDefault="008B5678" w:rsidP="008B567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освоить лексический минимум уровней А1-А2.</w:t>
      </w:r>
    </w:p>
    <w:p w14:paraId="08C866E6" w14:textId="77777777" w:rsidR="00C4498D" w:rsidRPr="00C66245" w:rsidRDefault="00C4498D" w:rsidP="00C4498D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14:paraId="7AE7F8CD" w14:textId="30DCD05A" w:rsidR="00AF4597" w:rsidRPr="00C66245" w:rsidRDefault="00AF4597" w:rsidP="00F46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245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программы.</w:t>
      </w:r>
    </w:p>
    <w:p w14:paraId="3040D519" w14:textId="77777777" w:rsidR="00AF4597" w:rsidRPr="00C66245" w:rsidRDefault="00AF4597" w:rsidP="00F4675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245">
        <w:rPr>
          <w:rFonts w:ascii="Times New Roman" w:hAnsi="Times New Roman"/>
          <w:b/>
          <w:bCs/>
          <w:sz w:val="28"/>
          <w:szCs w:val="28"/>
        </w:rPr>
        <w:t>Учебный план.</w:t>
      </w:r>
    </w:p>
    <w:p w14:paraId="423BE70A" w14:textId="77777777" w:rsidR="00AF4597" w:rsidRPr="00F67D8B" w:rsidRDefault="00AF4597" w:rsidP="00AF45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994"/>
        <w:gridCol w:w="847"/>
        <w:gridCol w:w="1005"/>
        <w:gridCol w:w="1405"/>
        <w:gridCol w:w="3122"/>
      </w:tblGrid>
      <w:tr w:rsidR="00AF4597" w:rsidRPr="00F67D8B" w14:paraId="4029C811" w14:textId="77777777" w:rsidTr="00046728">
        <w:tc>
          <w:tcPr>
            <w:tcW w:w="550" w:type="dxa"/>
            <w:vMerge w:val="restart"/>
          </w:tcPr>
          <w:p w14:paraId="0F1B4500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94" w:type="dxa"/>
            <w:vMerge w:val="restart"/>
          </w:tcPr>
          <w:p w14:paraId="2432C6BA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Наименование раздела/модуля, темы</w:t>
            </w:r>
          </w:p>
        </w:tc>
        <w:tc>
          <w:tcPr>
            <w:tcW w:w="3257" w:type="dxa"/>
            <w:gridSpan w:val="3"/>
          </w:tcPr>
          <w:p w14:paraId="4AFE8A1D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22" w:type="dxa"/>
            <w:vMerge w:val="restart"/>
          </w:tcPr>
          <w:p w14:paraId="22054B63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AF4597" w:rsidRPr="00F67D8B" w14:paraId="5C6A1D0F" w14:textId="77777777" w:rsidTr="00046728">
        <w:tc>
          <w:tcPr>
            <w:tcW w:w="550" w:type="dxa"/>
            <w:vMerge/>
          </w:tcPr>
          <w:p w14:paraId="1DED095F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298D4925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2C3BDCCB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14:paraId="0F92351C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05" w:type="dxa"/>
          </w:tcPr>
          <w:p w14:paraId="770C3315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3122" w:type="dxa"/>
            <w:vMerge/>
          </w:tcPr>
          <w:p w14:paraId="2A10AA83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597" w:rsidRPr="00F67D8B" w14:paraId="68C93204" w14:textId="77777777" w:rsidTr="00046728">
        <w:tc>
          <w:tcPr>
            <w:tcW w:w="550" w:type="dxa"/>
          </w:tcPr>
          <w:p w14:paraId="6DE9AE80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4" w:type="dxa"/>
          </w:tcPr>
          <w:p w14:paraId="38D84D7A" w14:textId="1B962F38" w:rsidR="00AF4597" w:rsidRPr="00F67D8B" w:rsidRDefault="00AF4597" w:rsidP="00D6427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уровня обучающихся по результатам тестирования.</w:t>
            </w:r>
          </w:p>
        </w:tc>
        <w:tc>
          <w:tcPr>
            <w:tcW w:w="847" w:type="dxa"/>
          </w:tcPr>
          <w:p w14:paraId="5D21073A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571F27F7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05" w:type="dxa"/>
          </w:tcPr>
          <w:p w14:paraId="614D1E26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122" w:type="dxa"/>
          </w:tcPr>
          <w:p w14:paraId="668A7577" w14:textId="7ADD8C92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Коммуникативная игра  </w:t>
            </w:r>
          </w:p>
        </w:tc>
      </w:tr>
      <w:tr w:rsidR="00AF4597" w:rsidRPr="00F67D8B" w14:paraId="17F1B6D5" w14:textId="77777777" w:rsidTr="00046728">
        <w:tc>
          <w:tcPr>
            <w:tcW w:w="550" w:type="dxa"/>
          </w:tcPr>
          <w:p w14:paraId="220EE2C4" w14:textId="7D77486A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2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13931F22" w14:textId="50303B20" w:rsidR="00AF4597" w:rsidRPr="00F67D8B" w:rsidRDefault="007476A3" w:rsidP="007476A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Likes and dislikes: school subjects, sport and hobbies (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лексико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грамматический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47" w:type="dxa"/>
          </w:tcPr>
          <w:p w14:paraId="0E1E0CF5" w14:textId="78A9694F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31E3CFEC" w14:textId="3F277701" w:rsidR="00AF4597" w:rsidRPr="00F67D8B" w:rsidRDefault="00D64270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0BAC5E10" w14:textId="06C5108E" w:rsidR="00AF4597" w:rsidRPr="00F67D8B" w:rsidRDefault="00D64270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5EA22957" w14:textId="77777777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0E18C706" w14:textId="77777777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Дидактическая игра.</w:t>
            </w:r>
          </w:p>
          <w:p w14:paraId="582ED6C2" w14:textId="6797F18A" w:rsidR="00AF4597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Педагогический анализ.</w:t>
            </w:r>
          </w:p>
        </w:tc>
      </w:tr>
      <w:tr w:rsidR="00AF4597" w:rsidRPr="00F67D8B" w14:paraId="651DA85B" w14:textId="77777777" w:rsidTr="00046728">
        <w:tc>
          <w:tcPr>
            <w:tcW w:w="550" w:type="dxa"/>
          </w:tcPr>
          <w:p w14:paraId="2EFFC180" w14:textId="05F0FD40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6E80290B" w14:textId="137006A8" w:rsidR="00AF4597" w:rsidRPr="00F67D8B" w:rsidRDefault="007476A3" w:rsidP="007476A3">
            <w:pPr>
              <w:spacing w:after="0" w:line="240" w:lineRule="auto"/>
              <w:ind w:left="-72" w:right="1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Контраст</w:t>
            </w:r>
            <w:proofErr w:type="spellEnd"/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и Present Continuous.</w:t>
            </w:r>
          </w:p>
        </w:tc>
        <w:tc>
          <w:tcPr>
            <w:tcW w:w="847" w:type="dxa"/>
          </w:tcPr>
          <w:p w14:paraId="45B37073" w14:textId="10E66412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0FEDC386" w14:textId="7199B691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14:paraId="2F7293B1" w14:textId="30FDC313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5998C6FD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Пед. наблюдение. </w:t>
            </w:r>
          </w:p>
          <w:p w14:paraId="5516C202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Дидактическая игра.</w:t>
            </w:r>
          </w:p>
        </w:tc>
      </w:tr>
      <w:tr w:rsidR="00AF4597" w:rsidRPr="00F67D8B" w14:paraId="278E34DB" w14:textId="77777777" w:rsidTr="00046728">
        <w:trPr>
          <w:trHeight w:val="751"/>
        </w:trPr>
        <w:tc>
          <w:tcPr>
            <w:tcW w:w="550" w:type="dxa"/>
          </w:tcPr>
          <w:p w14:paraId="3DD09EE6" w14:textId="1762ED95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3198F548" w14:textId="77777777" w:rsidR="007476A3" w:rsidRPr="00F67D8B" w:rsidRDefault="007476A3" w:rsidP="00747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Describing people (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Описываем внешность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FB63B84" w14:textId="1009892C" w:rsidR="00AF4597" w:rsidRPr="00F67D8B" w:rsidRDefault="00AF4597" w:rsidP="007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D163A74" w14:textId="1231870C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18CD4597" w14:textId="1116945B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14:paraId="15F37658" w14:textId="2A4614FE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380FC232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4F99C2CB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Дидактическая игра.</w:t>
            </w:r>
          </w:p>
          <w:p w14:paraId="58D2BC49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Педагогический анализ.</w:t>
            </w:r>
          </w:p>
        </w:tc>
      </w:tr>
      <w:tr w:rsidR="00AF4597" w:rsidRPr="00F67D8B" w14:paraId="152BF518" w14:textId="77777777" w:rsidTr="00046728">
        <w:trPr>
          <w:trHeight w:val="751"/>
        </w:trPr>
        <w:tc>
          <w:tcPr>
            <w:tcW w:w="550" w:type="dxa"/>
          </w:tcPr>
          <w:p w14:paraId="158E8476" w14:textId="66A5DCC6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5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19930DED" w14:textId="153874A0" w:rsidR="00AF4597" w:rsidRPr="00F67D8B" w:rsidRDefault="007476A3" w:rsidP="007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Артикли.</w:t>
            </w:r>
          </w:p>
        </w:tc>
        <w:tc>
          <w:tcPr>
            <w:tcW w:w="847" w:type="dxa"/>
          </w:tcPr>
          <w:p w14:paraId="3989FAFD" w14:textId="5DA01503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7D6E9718" w14:textId="6152EB88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16A77619" w14:textId="45229945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316A52A8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Пед. наблюдение. </w:t>
            </w:r>
          </w:p>
          <w:p w14:paraId="56F1CC00" w14:textId="77777777" w:rsidR="00AF4597" w:rsidRPr="00F67D8B" w:rsidRDefault="00AF4597" w:rsidP="0004672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 Дидактическая игра.</w:t>
            </w:r>
          </w:p>
        </w:tc>
      </w:tr>
      <w:tr w:rsidR="00AF4597" w:rsidRPr="00F67D8B" w14:paraId="087409E8" w14:textId="77777777" w:rsidTr="00046728">
        <w:trPr>
          <w:trHeight w:val="751"/>
        </w:trPr>
        <w:tc>
          <w:tcPr>
            <w:tcW w:w="550" w:type="dxa"/>
          </w:tcPr>
          <w:p w14:paraId="52664C12" w14:textId="7D7B50A2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6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45E0DD7D" w14:textId="77777777" w:rsidR="007476A3" w:rsidRPr="00F67D8B" w:rsidRDefault="007476A3" w:rsidP="00747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feel? (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Поговорим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…)</w:t>
            </w:r>
          </w:p>
          <w:p w14:paraId="2B52DEC6" w14:textId="698759A7" w:rsidR="00AF4597" w:rsidRPr="00F67D8B" w:rsidRDefault="00AF4597" w:rsidP="007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7" w:type="dxa"/>
          </w:tcPr>
          <w:p w14:paraId="25391A8A" w14:textId="5B5ED63D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1ABBD3FC" w14:textId="604DCAC2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14:paraId="32C038B3" w14:textId="23686432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134BEFD1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633BCEA9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AF4597" w:rsidRPr="00F67D8B" w14:paraId="6A5D2479" w14:textId="77777777" w:rsidTr="00046728">
        <w:tc>
          <w:tcPr>
            <w:tcW w:w="550" w:type="dxa"/>
          </w:tcPr>
          <w:p w14:paraId="66ACBAF5" w14:textId="40C05D5A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42F40DD2" w14:textId="51BF7DD0" w:rsidR="00AF4597" w:rsidRPr="00F67D8B" w:rsidRDefault="007476A3" w:rsidP="0074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Past Simple в утвердительных предложениях.</w:t>
            </w:r>
          </w:p>
        </w:tc>
        <w:tc>
          <w:tcPr>
            <w:tcW w:w="847" w:type="dxa"/>
          </w:tcPr>
          <w:p w14:paraId="27C2F686" w14:textId="76D8A555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7D784639" w14:textId="704B9F8B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0A2AE6DB" w14:textId="20348678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2AE713A3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Творческие выставки.</w:t>
            </w:r>
          </w:p>
          <w:p w14:paraId="7DE910E7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713A7310" w14:textId="77777777" w:rsidR="00AF4597" w:rsidRPr="00F67D8B" w:rsidRDefault="00AF4597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Педагогический анализ.  </w:t>
            </w:r>
          </w:p>
        </w:tc>
      </w:tr>
      <w:tr w:rsidR="00AF4597" w:rsidRPr="00F67D8B" w14:paraId="651FAD6F" w14:textId="77777777" w:rsidTr="00046728">
        <w:tc>
          <w:tcPr>
            <w:tcW w:w="550" w:type="dxa"/>
          </w:tcPr>
          <w:p w14:paraId="124D12F2" w14:textId="39201C01" w:rsidR="00AF4597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8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31DC915A" w14:textId="469424BA" w:rsidR="00AF4597" w:rsidRPr="00F67D8B" w:rsidRDefault="007476A3" w:rsidP="0062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(учимся понимать английскую речь.)</w:t>
            </w:r>
          </w:p>
        </w:tc>
        <w:tc>
          <w:tcPr>
            <w:tcW w:w="847" w:type="dxa"/>
          </w:tcPr>
          <w:p w14:paraId="75C0EF73" w14:textId="1A175D86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05AF131B" w14:textId="0D6B8C70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287C9DE5" w14:textId="71F76559" w:rsidR="00AF4597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41820FBB" w14:textId="77777777" w:rsidR="00622DC7" w:rsidRPr="00F67D8B" w:rsidRDefault="00622DC7" w:rsidP="00622DC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Творческие выставки.</w:t>
            </w:r>
          </w:p>
          <w:p w14:paraId="35A24C08" w14:textId="77777777" w:rsidR="00622DC7" w:rsidRPr="00F67D8B" w:rsidRDefault="00622DC7" w:rsidP="00622DC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4FC21EAD" w14:textId="2E4B933E" w:rsidR="00AF4597" w:rsidRPr="00F67D8B" w:rsidRDefault="00622DC7" w:rsidP="00622DC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Педагогический анализ.  </w:t>
            </w:r>
            <w:r w:rsidR="00AF4597" w:rsidRPr="00F67D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5B31" w:rsidRPr="00F67D8B" w14:paraId="32642627" w14:textId="77777777" w:rsidTr="00046728">
        <w:tc>
          <w:tcPr>
            <w:tcW w:w="550" w:type="dxa"/>
          </w:tcPr>
          <w:p w14:paraId="15F7F29E" w14:textId="775ACE76" w:rsidR="00095B31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9</w:t>
            </w:r>
            <w:r w:rsidR="00095B31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670F9919" w14:textId="77777777" w:rsidR="007476A3" w:rsidRPr="00F67D8B" w:rsidRDefault="009876E9" w:rsidP="00D6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CCAC5F7" w14:textId="77777777" w:rsidR="007476A3" w:rsidRPr="00F67D8B" w:rsidRDefault="007476A3" w:rsidP="00747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Simple вопросительных и отрицательных предложениях. </w:t>
            </w:r>
          </w:p>
          <w:p w14:paraId="64235596" w14:textId="2E8CB52F" w:rsidR="00095B31" w:rsidRPr="00F67D8B" w:rsidRDefault="00095B31" w:rsidP="00D6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14:paraId="3A97528E" w14:textId="3AF7FE2B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5A46DD1D" w14:textId="56DE94C2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6B9D7EF8" w14:textId="33FDA7DA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7EF334F0" w14:textId="77777777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Пед. наблюдение. </w:t>
            </w:r>
          </w:p>
          <w:p w14:paraId="5342D23F" w14:textId="77777777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14:paraId="141CDD58" w14:textId="4588ACDA" w:rsidR="00095B31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Работа по индивидуальным карточкам.</w:t>
            </w:r>
          </w:p>
        </w:tc>
      </w:tr>
      <w:tr w:rsidR="00095B31" w:rsidRPr="00F67D8B" w14:paraId="6BFEACE7" w14:textId="77777777" w:rsidTr="00046728">
        <w:tc>
          <w:tcPr>
            <w:tcW w:w="550" w:type="dxa"/>
          </w:tcPr>
          <w:p w14:paraId="292935EC" w14:textId="09E48E50" w:rsidR="00095B31" w:rsidRPr="00F67D8B" w:rsidRDefault="00C80D7D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10</w:t>
            </w:r>
            <w:r w:rsidR="00095B31"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2D065F19" w14:textId="43A3EFB6" w:rsidR="00D64270" w:rsidRPr="00F67D8B" w:rsidRDefault="007476A3" w:rsidP="00D6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prank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 по составлению плана и написанию рассказа)</w:t>
            </w:r>
          </w:p>
        </w:tc>
        <w:tc>
          <w:tcPr>
            <w:tcW w:w="847" w:type="dxa"/>
          </w:tcPr>
          <w:p w14:paraId="687B1D0B" w14:textId="251D13B7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56161C77" w14:textId="678A0BD3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294EE988" w14:textId="35F48E45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2834DE50" w14:textId="77777777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Пед. наблюдение. </w:t>
            </w:r>
          </w:p>
          <w:p w14:paraId="5361DA40" w14:textId="0F4173C3" w:rsidR="00095B31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 Дидактическая игра.</w:t>
            </w:r>
          </w:p>
        </w:tc>
      </w:tr>
      <w:tr w:rsidR="00095B31" w:rsidRPr="00F67D8B" w14:paraId="68F30668" w14:textId="77777777" w:rsidTr="00046728">
        <w:tc>
          <w:tcPr>
            <w:tcW w:w="550" w:type="dxa"/>
          </w:tcPr>
          <w:p w14:paraId="02F93C93" w14:textId="0FFBD3E3" w:rsidR="00095B31" w:rsidRPr="00F67D8B" w:rsidRDefault="00095B31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</w:t>
            </w:r>
            <w:r w:rsidR="00C80D7D" w:rsidRPr="00F67D8B">
              <w:rPr>
                <w:rFonts w:ascii="Times New Roman" w:hAnsi="Times New Roman"/>
                <w:sz w:val="28"/>
                <w:szCs w:val="28"/>
              </w:rPr>
              <w:t>1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14:paraId="2E957FB0" w14:textId="536831C6" w:rsidR="00D64270" w:rsidRPr="00F67D8B" w:rsidRDefault="007476A3" w:rsidP="0074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much or how many?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(способы выражения количества)</w:t>
            </w:r>
          </w:p>
        </w:tc>
        <w:tc>
          <w:tcPr>
            <w:tcW w:w="847" w:type="dxa"/>
          </w:tcPr>
          <w:p w14:paraId="385043D4" w14:textId="0202C722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7A46F208" w14:textId="3F9E2391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14:paraId="0EC00AD4" w14:textId="30C73EB5" w:rsidR="00095B31" w:rsidRPr="00F67D8B" w:rsidRDefault="00D64270" w:rsidP="0004672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44C147FA" w14:textId="007B614C" w:rsidR="00D64270" w:rsidRPr="00F67D8B" w:rsidRDefault="00D64270" w:rsidP="00D6427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Пед. наблюдение.</w:t>
            </w:r>
          </w:p>
          <w:p w14:paraId="786C2C79" w14:textId="45F3282C" w:rsidR="00095B31" w:rsidRPr="00F67D8B" w:rsidRDefault="00D64270" w:rsidP="00D64270">
            <w:pPr>
              <w:pStyle w:val="NoSpacing"/>
              <w:tabs>
                <w:tab w:val="left" w:pos="9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</w:tc>
      </w:tr>
      <w:tr w:rsidR="0020371D" w:rsidRPr="00F67D8B" w14:paraId="261B18B6" w14:textId="77777777" w:rsidTr="00046728">
        <w:tc>
          <w:tcPr>
            <w:tcW w:w="550" w:type="dxa"/>
          </w:tcPr>
          <w:p w14:paraId="4FE9E761" w14:textId="4F09B2C4" w:rsidR="0020371D" w:rsidRPr="00F67D8B" w:rsidRDefault="0020371D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94" w:type="dxa"/>
          </w:tcPr>
          <w:p w14:paraId="5B5E5ABD" w14:textId="5332A11A" w:rsidR="0020371D" w:rsidRPr="00F67D8B" w:rsidRDefault="0020371D" w:rsidP="00D6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Подведение итогов года. Инструктаж по технике безопасности.</w:t>
            </w:r>
          </w:p>
        </w:tc>
        <w:tc>
          <w:tcPr>
            <w:tcW w:w="847" w:type="dxa"/>
          </w:tcPr>
          <w:p w14:paraId="4DCBF115" w14:textId="66BD65BE" w:rsidR="0020371D" w:rsidRPr="00F67D8B" w:rsidRDefault="00D64270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75543EF0" w14:textId="640169DF" w:rsidR="0020371D" w:rsidRPr="00F67D8B" w:rsidRDefault="00D64270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3EC861A" w14:textId="0AF50883" w:rsidR="00D64270" w:rsidRPr="00F67D8B" w:rsidRDefault="00D64270" w:rsidP="00D642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</w:tcPr>
          <w:p w14:paraId="43E15442" w14:textId="64276A22" w:rsidR="0020371D" w:rsidRPr="00F67D8B" w:rsidRDefault="00D64270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122" w:type="dxa"/>
          </w:tcPr>
          <w:p w14:paraId="366A4663" w14:textId="0EE3128B" w:rsidR="0020371D" w:rsidRPr="00F67D8B" w:rsidRDefault="00D64270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0371D" w:rsidRPr="00F67D8B" w14:paraId="0E7966FB" w14:textId="77777777" w:rsidTr="00046728">
        <w:trPr>
          <w:trHeight w:val="275"/>
        </w:trPr>
        <w:tc>
          <w:tcPr>
            <w:tcW w:w="3544" w:type="dxa"/>
            <w:gridSpan w:val="2"/>
          </w:tcPr>
          <w:p w14:paraId="0B4D6C52" w14:textId="77777777" w:rsidR="0020371D" w:rsidRPr="00F67D8B" w:rsidRDefault="0020371D" w:rsidP="00203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7" w:type="dxa"/>
          </w:tcPr>
          <w:p w14:paraId="344135F8" w14:textId="77777777" w:rsidR="0020371D" w:rsidRPr="00F67D8B" w:rsidRDefault="0020371D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05" w:type="dxa"/>
          </w:tcPr>
          <w:p w14:paraId="44C03D11" w14:textId="2A28E6E2" w:rsidR="0020371D" w:rsidRPr="00F67D8B" w:rsidRDefault="008A477C" w:rsidP="0020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5" w:type="dxa"/>
          </w:tcPr>
          <w:p w14:paraId="1DF38414" w14:textId="4D78002A" w:rsidR="0020371D" w:rsidRPr="00F67D8B" w:rsidRDefault="008A477C" w:rsidP="0020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22" w:type="dxa"/>
          </w:tcPr>
          <w:p w14:paraId="221EB102" w14:textId="77777777" w:rsidR="0020371D" w:rsidRPr="00F67D8B" w:rsidRDefault="0020371D" w:rsidP="0020371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2706913" w14:textId="77777777" w:rsidR="00AF4597" w:rsidRPr="00C66245" w:rsidRDefault="00AF4597" w:rsidP="00AF4597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0D7BD918" w14:textId="77777777" w:rsidR="00AF4597" w:rsidRPr="00C66245" w:rsidRDefault="00AF4597" w:rsidP="00AF4597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6245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Содержание учебного плана:</w:t>
      </w:r>
    </w:p>
    <w:p w14:paraId="6344235E" w14:textId="77777777" w:rsidR="00AF4597" w:rsidRPr="00F67D8B" w:rsidRDefault="00AF4597" w:rsidP="007C66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80DA916" w14:textId="77777777" w:rsidR="00AF4597" w:rsidRPr="00F67D8B" w:rsidRDefault="00AF4597" w:rsidP="007C66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1. Водное занятие.</w:t>
      </w:r>
    </w:p>
    <w:p w14:paraId="4F1C85F6" w14:textId="77777777" w:rsidR="00AF4597" w:rsidRPr="00F67D8B" w:rsidRDefault="00AF4597" w:rsidP="007C662D">
      <w:pPr>
        <w:pStyle w:val="NoSpacing"/>
        <w:tabs>
          <w:tab w:val="left" w:pos="426"/>
        </w:tabs>
        <w:jc w:val="both"/>
        <w:rPr>
          <w:rFonts w:ascii="Times New Roman" w:hAnsi="Times New Roman"/>
          <w:i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Теория: Введение в программу. Инструктаж по технике безопасности. </w:t>
      </w:r>
    </w:p>
    <w:p w14:paraId="2C665A00" w14:textId="7C3A067E" w:rsidR="000A0EAF" w:rsidRPr="00F67D8B" w:rsidRDefault="00AF4597" w:rsidP="007C662D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F67D8B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AB741B" w:rsidRPr="00F67D8B">
        <w:rPr>
          <w:rFonts w:ascii="Times New Roman" w:hAnsi="Times New Roman"/>
          <w:sz w:val="28"/>
          <w:szCs w:val="28"/>
          <w:lang w:val="en-US"/>
        </w:rPr>
        <w:t>Likes and dislikes: school subjects, sport and hobbies</w:t>
      </w:r>
    </w:p>
    <w:p w14:paraId="208BEB48" w14:textId="4145C71F" w:rsidR="00AF4597" w:rsidRPr="00F67D8B" w:rsidRDefault="00AF4597" w:rsidP="007C662D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AB741B"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741B" w:rsidRPr="00F67D8B">
        <w:rPr>
          <w:rFonts w:ascii="Times New Roman" w:hAnsi="Times New Roman" w:cs="Times New Roman"/>
          <w:sz w:val="28"/>
          <w:szCs w:val="28"/>
        </w:rPr>
        <w:t>Использование</w:t>
      </w:r>
      <w:r w:rsidR="00AB741B"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741B" w:rsidRPr="00F67D8B">
        <w:rPr>
          <w:rFonts w:ascii="Times New Roman" w:hAnsi="Times New Roman" w:cs="Times New Roman"/>
          <w:sz w:val="28"/>
          <w:szCs w:val="28"/>
        </w:rPr>
        <w:t>грамматики</w:t>
      </w:r>
      <w:r w:rsidR="00AB741B"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Present Simple и Present Continuous.</w:t>
      </w:r>
    </w:p>
    <w:p w14:paraId="7F56FA8C" w14:textId="4E4B9DF3" w:rsidR="000A0EAF" w:rsidRPr="00F67D8B" w:rsidRDefault="00AF4597" w:rsidP="007C662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67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0EAF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Лексика и аудирование: занятия в свободное время. Грамматика: наречия. Грамматика:</w:t>
      </w:r>
      <w:r w:rsidR="00AB741B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использование премен в ангязыке</w:t>
      </w:r>
      <w:r w:rsidR="000A0EAF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D07C53C" w14:textId="3C3C5DE0" w:rsidR="007C662D" w:rsidRPr="00F67D8B" w:rsidRDefault="00AF4597" w:rsidP="007C662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 xml:space="preserve"> Практика: </w:t>
      </w:r>
      <w:r w:rsidR="00AB741B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Выполнение грамматических заданий </w:t>
      </w:r>
    </w:p>
    <w:p w14:paraId="23987386" w14:textId="1E264FFD" w:rsidR="00AF4597" w:rsidRPr="00F67D8B" w:rsidRDefault="00AF4597" w:rsidP="007C662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4. </w:t>
      </w:r>
      <w:r w:rsidR="00192597" w:rsidRPr="00F67D8B">
        <w:rPr>
          <w:rFonts w:ascii="Times New Roman" w:hAnsi="Times New Roman" w:cs="Times New Roman"/>
          <w:sz w:val="28"/>
          <w:szCs w:val="28"/>
        </w:rPr>
        <w:t>«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School</w:t>
      </w:r>
      <w:r w:rsidR="00192597" w:rsidRPr="00F67D8B">
        <w:rPr>
          <w:rFonts w:ascii="Times New Roman" w:hAnsi="Times New Roman" w:cs="Times New Roman"/>
          <w:sz w:val="28"/>
          <w:szCs w:val="28"/>
        </w:rPr>
        <w:t>». В</w:t>
      </w:r>
      <w:r w:rsidR="00192597"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hAnsi="Times New Roman" w:cs="Times New Roman"/>
          <w:sz w:val="28"/>
          <w:szCs w:val="28"/>
        </w:rPr>
        <w:t>школе</w:t>
      </w:r>
      <w:r w:rsidR="00192597" w:rsidRPr="00F67D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94ABC8" w14:textId="6E88D66F" w:rsidR="00AF4597" w:rsidRPr="00F67D8B" w:rsidRDefault="00AF4597" w:rsidP="007C662D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67D8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Vocabulary and Listening School Subjects. Grammar there is/there are, some/any with plural nouns.</w:t>
      </w:r>
    </w:p>
    <w:p w14:paraId="69B6AC0C" w14:textId="77777777" w:rsidR="00192597" w:rsidRPr="00F67D8B" w:rsidRDefault="00AF4597" w:rsidP="007C662D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Culture «Schools in England». Speaking «Giving directions».</w:t>
      </w:r>
    </w:p>
    <w:p w14:paraId="16137D84" w14:textId="61CAE710" w:rsidR="00AF4597" w:rsidRPr="00F67D8B" w:rsidRDefault="00AF4597" w:rsidP="007C662D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 Occasions.  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 w:rsidR="00192597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4C2F4D8" w14:textId="5BE31209" w:rsidR="00AF4597" w:rsidRPr="00F67D8B" w:rsidRDefault="00AF4597" w:rsidP="00622DC7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67D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Vocabulary and Listening «Clothes». Grammar Present Continuous. Grammar Present Simple and Continuous.</w:t>
      </w:r>
    </w:p>
    <w:p w14:paraId="5FCDB34B" w14:textId="65540B28" w:rsidR="00AF4597" w:rsidRPr="00F67D8B" w:rsidRDefault="00AF4597" w:rsidP="00622DC7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67D8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19259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Culture 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«Christmas»</w:t>
      </w:r>
      <w:r w:rsidR="0019259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Reading «I do</w:t>
      </w:r>
      <w:r w:rsidR="00440F7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! »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2B9DAAD8" w14:textId="77777777" w:rsidR="00D0104C" w:rsidRPr="00F67D8B" w:rsidRDefault="00D0104C" w:rsidP="001B5F34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1643E27" w14:textId="11E477FA" w:rsidR="00AF4597" w:rsidRPr="00F67D8B" w:rsidRDefault="00AF4597" w:rsidP="001B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Healthy Living.  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Здоровая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9E0CB67" w14:textId="3137C846" w:rsidR="00D0104C" w:rsidRPr="00F67D8B" w:rsidRDefault="00AF4597" w:rsidP="001B5F34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Vocabulary and Listening «Food». Grammar «Quantity».</w:t>
      </w:r>
    </w:p>
    <w:p w14:paraId="6EDB29D0" w14:textId="5B4DEE9A" w:rsidR="00D0104C" w:rsidRPr="00F67D8B" w:rsidRDefault="00AF4597" w:rsidP="001B5F34">
      <w:pPr>
        <w:spacing w:after="0" w:line="240" w:lineRule="auto"/>
        <w:ind w:left="-72" w:right="1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Culture «Fussy Eaters». Reading «Feeling good</w:t>
      </w:r>
      <w:r w:rsidR="00440F77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? »</w:t>
      </w:r>
      <w:r w:rsidR="00D0104C" w:rsidRPr="00F67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1C60D88F" w14:textId="7BBE273E" w:rsidR="00AF4597" w:rsidRPr="00F67D8B" w:rsidRDefault="00AF4597" w:rsidP="001B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Going Places.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7B4AD6FA" w14:textId="440AF993" w:rsidR="00D0104C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Vocabulary and Listening «In Town». Grammar Past Simple (regular verbs). Grammar Past Simple (irregular verbs).</w:t>
      </w:r>
    </w:p>
    <w:p w14:paraId="0239FD57" w14:textId="0559B2C4" w:rsidR="00D0104C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Culture «Teen adventure». Reading «Out on the town</w:t>
      </w:r>
      <w:r w:rsidR="00E5681F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  <w:r w:rsidR="00D0104C" w:rsidRPr="00F67D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7A873BB" w14:textId="75DA6F3A" w:rsidR="00AF4597" w:rsidRPr="00F67D8B" w:rsidRDefault="00AF4597" w:rsidP="00622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8. </w:t>
      </w:r>
      <w:r w:rsidR="00622DC7" w:rsidRPr="00F67D8B">
        <w:rPr>
          <w:rFonts w:ascii="Times New Roman" w:hAnsi="Times New Roman" w:cs="Times New Roman"/>
          <w:sz w:val="28"/>
          <w:szCs w:val="28"/>
        </w:rPr>
        <w:t>Воспитательная работа.</w:t>
      </w:r>
    </w:p>
    <w:p w14:paraId="146CC93E" w14:textId="385B8ECE" w:rsidR="00AF4597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Folk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traditions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My small homeland.</w:t>
      </w:r>
    </w:p>
    <w:p w14:paraId="2C711030" w14:textId="2BD36EC5" w:rsidR="00AF4597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1115A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"Holidays". "New Year's holiday". "Easter." "Sights".</w:t>
      </w:r>
    </w:p>
    <w:p w14:paraId="0886D1EA" w14:textId="251D6E21" w:rsidR="00AF4597" w:rsidRPr="00F67D8B" w:rsidRDefault="00AF4597" w:rsidP="001B5F34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gramStart"/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Wild.  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дикой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E5681F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32B906FE" w14:textId="57E49340" w:rsidR="00E5681F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E5681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Vocabulary and Listening «Geography». Grammar Comparative and Superlative Adjectives. Grammar Adverbs Degrees of Comparison.</w:t>
      </w:r>
    </w:p>
    <w:p w14:paraId="62D4BA2D" w14:textId="74E27D11" w:rsidR="00E5681F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E5681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Culture «Landmarks». Reading </w:t>
      </w:r>
      <w:r w:rsidR="00E0249D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«</w:t>
      </w:r>
      <w:r w:rsidR="00E5681F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Dangerous</w:t>
      </w:r>
      <w:r w:rsidR="00440F77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! »</w:t>
      </w:r>
      <w:r w:rsidR="00E0249D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14:paraId="4F60D2A4" w14:textId="4A7D4A13" w:rsidR="00AF4597" w:rsidRPr="00F67D8B" w:rsidRDefault="00AF4597" w:rsidP="001B5F34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10.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World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249D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876E9" w:rsidRPr="00F67D8B">
        <w:rPr>
          <w:rFonts w:ascii="Times New Roman" w:hAnsi="Times New Roman" w:cs="Times New Roman"/>
          <w:color w:val="000000"/>
          <w:sz w:val="28"/>
          <w:szCs w:val="28"/>
        </w:rPr>
        <w:t>Знакомство с профессиями.</w:t>
      </w:r>
    </w:p>
    <w:p w14:paraId="507DBB8A" w14:textId="25B5DBF3" w:rsidR="00AF4597" w:rsidRPr="00F67D8B" w:rsidRDefault="00AF4597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E0249D"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Vocabulary and Listening «Jobs and work». Grammar Going to. Grammar Will. </w:t>
      </w:r>
    </w:p>
    <w:p w14:paraId="1D54B416" w14:textId="74155590" w:rsidR="00752410" w:rsidRPr="00F67D8B" w:rsidRDefault="00AF4597" w:rsidP="001B5F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E0249D"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Quiz "Guess the job". </w:t>
      </w:r>
    </w:p>
    <w:p w14:paraId="7D096EC2" w14:textId="2CC940F1" w:rsidR="00E0249D" w:rsidRPr="00F67D8B" w:rsidRDefault="00E0249D" w:rsidP="001B5F34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Time to Travel.  </w:t>
      </w:r>
      <w:r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путешеств</w:t>
      </w:r>
      <w:r w:rsidR="009876E9" w:rsidRPr="00F67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9876E9" w:rsidRPr="00F67D8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2BF1019" w14:textId="77777777" w:rsidR="00E0249D" w:rsidRPr="00F67D8B" w:rsidRDefault="00E0249D" w:rsidP="001B5F34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F67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Vocabulary and Listening «Transport». Grammar Present Perfect. Grammar Present Perfect and Past Simple</w:t>
      </w:r>
    </w:p>
    <w:p w14:paraId="6C2ED32A" w14:textId="6909509C" w:rsidR="00E0249D" w:rsidRPr="00F67D8B" w:rsidRDefault="00E0249D" w:rsidP="001B5F34">
      <w:pPr>
        <w:spacing w:after="0" w:line="240" w:lineRule="auto"/>
        <w:ind w:left="-7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67D8B">
        <w:rPr>
          <w:rFonts w:ascii="Times New Roman" w:hAnsi="Times New Roman" w:cs="Times New Roman"/>
          <w:i/>
          <w:sz w:val="28"/>
          <w:szCs w:val="28"/>
          <w:lang w:val="en-US"/>
        </w:rPr>
        <w:t>: The scene "At the airport".</w:t>
      </w:r>
    </w:p>
    <w:p w14:paraId="73D0CD61" w14:textId="12AA9145" w:rsidR="00E0249D" w:rsidRPr="00F67D8B" w:rsidRDefault="00E0249D" w:rsidP="001B5F34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12.Итоговое занятие.</w:t>
      </w:r>
    </w:p>
    <w:p w14:paraId="2C63F568" w14:textId="77777777" w:rsidR="00E0249D" w:rsidRPr="00F67D8B" w:rsidRDefault="00E0249D" w:rsidP="001B5F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>Теория: Подведение итогов года. Инструктаж по технике безопасности.</w:t>
      </w:r>
    </w:p>
    <w:p w14:paraId="11CA514E" w14:textId="0E555DCC" w:rsidR="00E0249D" w:rsidRPr="00F67D8B" w:rsidRDefault="00E0249D" w:rsidP="001B5F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D8B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1B5F34" w:rsidRPr="00F67D8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1B5F34" w:rsidRPr="00F67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F34" w:rsidRPr="00F67D8B">
        <w:rPr>
          <w:rFonts w:ascii="Times New Roman" w:hAnsi="Times New Roman" w:cs="Times New Roman"/>
          <w:i/>
          <w:sz w:val="28"/>
          <w:szCs w:val="28"/>
          <w:lang w:val="en-US"/>
        </w:rPr>
        <w:t>dialogue</w:t>
      </w:r>
      <w:r w:rsidR="001B5F34" w:rsidRPr="00F67D8B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1B5F34" w:rsidRPr="00F67D8B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1B5F34" w:rsidRPr="00F67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F34" w:rsidRPr="00F67D8B">
        <w:rPr>
          <w:rFonts w:ascii="Times New Roman" w:hAnsi="Times New Roman" w:cs="Times New Roman"/>
          <w:i/>
          <w:sz w:val="28"/>
          <w:szCs w:val="28"/>
          <w:lang w:val="en-US"/>
        </w:rPr>
        <w:t>big</w:t>
      </w:r>
      <w:r w:rsidR="001B5F34" w:rsidRPr="00F67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F34" w:rsidRPr="00F67D8B">
        <w:rPr>
          <w:rFonts w:ascii="Times New Roman" w:hAnsi="Times New Roman" w:cs="Times New Roman"/>
          <w:i/>
          <w:sz w:val="28"/>
          <w:szCs w:val="28"/>
          <w:lang w:val="en-US"/>
        </w:rPr>
        <w:t>dream</w:t>
      </w:r>
      <w:r w:rsidR="001B5F34" w:rsidRPr="00F67D8B">
        <w:rPr>
          <w:rFonts w:ascii="Times New Roman" w:hAnsi="Times New Roman" w:cs="Times New Roman"/>
          <w:i/>
          <w:sz w:val="28"/>
          <w:szCs w:val="28"/>
        </w:rPr>
        <w:t>".</w:t>
      </w:r>
    </w:p>
    <w:p w14:paraId="4D4BE659" w14:textId="77777777" w:rsidR="00E0249D" w:rsidRPr="00F67D8B" w:rsidRDefault="00E0249D" w:rsidP="00E0249D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70E56" w14:textId="47C6B438" w:rsidR="007C1E3D" w:rsidRPr="00F67D8B" w:rsidRDefault="007C1E3D" w:rsidP="00ED3BF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1.4. Планируемые результаты.</w:t>
      </w:r>
    </w:p>
    <w:p w14:paraId="6D1DEA75" w14:textId="77777777" w:rsidR="007C1E3D" w:rsidRPr="00F67D8B" w:rsidRDefault="007C1E3D" w:rsidP="00ED3B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Личностные результаты:</w:t>
      </w:r>
    </w:p>
    <w:p w14:paraId="19648699" w14:textId="4AF76BEB" w:rsidR="00402F37" w:rsidRPr="00F67D8B" w:rsidRDefault="008C01B6" w:rsidP="00ED3BF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сформированы начальные представления о ценностных качествах - уважение к своей стране, ее традициям, истории и культурному наследию народа;</w:t>
      </w:r>
    </w:p>
    <w:p w14:paraId="7955F928" w14:textId="77777777" w:rsidR="007C1E3D" w:rsidRPr="00F67D8B" w:rsidRDefault="007C1E3D" w:rsidP="00ED3BF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сформированы навыки культуры безопасности жизнедеятельности.</w:t>
      </w:r>
    </w:p>
    <w:p w14:paraId="2C0C4BAF" w14:textId="1F4ED9C8" w:rsidR="007C1E3D" w:rsidRPr="00F67D8B" w:rsidRDefault="007C1E3D" w:rsidP="00ED3BF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 xml:space="preserve">сформированы навыки </w:t>
      </w:r>
      <w:r w:rsidR="00402F37" w:rsidRPr="00F67D8B">
        <w:rPr>
          <w:rFonts w:ascii="Times New Roman" w:hAnsi="Times New Roman" w:cs="Times New Roman"/>
          <w:sz w:val="28"/>
          <w:szCs w:val="28"/>
        </w:rPr>
        <w:t>уме</w:t>
      </w:r>
      <w:r w:rsidRPr="00F67D8B">
        <w:rPr>
          <w:rFonts w:ascii="Times New Roman" w:hAnsi="Times New Roman" w:cs="Times New Roman"/>
          <w:sz w:val="28"/>
          <w:szCs w:val="28"/>
        </w:rPr>
        <w:t>ния</w:t>
      </w:r>
      <w:r w:rsidR="00402F37" w:rsidRPr="00F67D8B">
        <w:rPr>
          <w:rFonts w:ascii="Times New Roman" w:hAnsi="Times New Roman" w:cs="Times New Roman"/>
          <w:sz w:val="28"/>
          <w:szCs w:val="28"/>
        </w:rPr>
        <w:t xml:space="preserve"> аргументировать свою точку зрения.</w:t>
      </w:r>
    </w:p>
    <w:p w14:paraId="443F2C50" w14:textId="1BCD3F91" w:rsidR="007C1E3D" w:rsidRPr="00F67D8B" w:rsidRDefault="007C1E3D" w:rsidP="00ED3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результаты:</w:t>
      </w:r>
    </w:p>
    <w:p w14:paraId="2F139FBE" w14:textId="6BFC0628" w:rsidR="00402F37" w:rsidRPr="00F67D8B" w:rsidRDefault="00402F37" w:rsidP="00ED3BF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развит познавательный интерес к изучению иностранных языков;</w:t>
      </w:r>
    </w:p>
    <w:p w14:paraId="65249B51" w14:textId="2606D8E4" w:rsidR="00402F37" w:rsidRPr="00F67D8B" w:rsidRDefault="007C1E3D" w:rsidP="00ED3BF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выявлена</w:t>
      </w:r>
      <w:r w:rsidR="00402F37" w:rsidRPr="00F67D8B">
        <w:rPr>
          <w:rFonts w:ascii="Times New Roman" w:hAnsi="Times New Roman" w:cs="Times New Roman"/>
          <w:sz w:val="28"/>
          <w:szCs w:val="28"/>
        </w:rPr>
        <w:t xml:space="preserve"> потребность в совершенствовании своих знаний, самостоятельной работе над языком;</w:t>
      </w:r>
    </w:p>
    <w:p w14:paraId="5F705087" w14:textId="39D73A4E" w:rsidR="00402F37" w:rsidRPr="00F67D8B" w:rsidRDefault="00402F37" w:rsidP="00ED3BF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усовершенствова</w:t>
      </w:r>
      <w:r w:rsidR="007C1E3D" w:rsidRPr="00F67D8B">
        <w:rPr>
          <w:rFonts w:ascii="Times New Roman" w:hAnsi="Times New Roman" w:cs="Times New Roman"/>
          <w:sz w:val="28"/>
          <w:szCs w:val="28"/>
        </w:rPr>
        <w:t xml:space="preserve">ны </w:t>
      </w:r>
      <w:r w:rsidRPr="00F67D8B">
        <w:rPr>
          <w:rFonts w:ascii="Times New Roman" w:hAnsi="Times New Roman" w:cs="Times New Roman"/>
          <w:sz w:val="28"/>
          <w:szCs w:val="28"/>
        </w:rPr>
        <w:t>речевые способности, внимание, мышление, память и воображение.</w:t>
      </w:r>
    </w:p>
    <w:p w14:paraId="5AD765AD" w14:textId="77777777" w:rsidR="008C01B6" w:rsidRPr="00F67D8B" w:rsidRDefault="008C01B6" w:rsidP="00ED3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19B57993" w14:textId="2032CD7D" w:rsidR="00402F37" w:rsidRPr="00F67D8B" w:rsidRDefault="00402F37" w:rsidP="00ED3B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lastRenderedPageBreak/>
        <w:t>освоены элементарные умения и знания, необходимые для изучения английского языка, соответствующие уровню А1-А2;</w:t>
      </w:r>
    </w:p>
    <w:p w14:paraId="6205BAAA" w14:textId="64760592" w:rsidR="00402F37" w:rsidRPr="00F67D8B" w:rsidRDefault="00402F37" w:rsidP="00ED3B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освоены лексический минимум уровней А1-А2.</w:t>
      </w:r>
    </w:p>
    <w:p w14:paraId="6B750AC4" w14:textId="05BC5515" w:rsidR="00D16611" w:rsidRPr="00F67D8B" w:rsidRDefault="00D16611" w:rsidP="00F4675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2. Комплекс организационно-педагогических условий,</w:t>
      </w:r>
    </w:p>
    <w:p w14:paraId="042AF113" w14:textId="77777777" w:rsidR="00D16611" w:rsidRPr="00F67D8B" w:rsidRDefault="00D16611" w:rsidP="00D16611">
      <w:pPr>
        <w:pStyle w:val="ListParagraph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включающий формы аттестации.</w:t>
      </w:r>
    </w:p>
    <w:p w14:paraId="7E6F20B8" w14:textId="77777777" w:rsidR="00D16611" w:rsidRPr="00F67D8B" w:rsidRDefault="00D16611" w:rsidP="00D16611">
      <w:pPr>
        <w:pStyle w:val="ListParagraph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график.</w:t>
      </w:r>
    </w:p>
    <w:p w14:paraId="0847233D" w14:textId="77777777" w:rsidR="00D16611" w:rsidRPr="00F67D8B" w:rsidRDefault="00D16611" w:rsidP="00D16611">
      <w:p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"/>
        <w:gridCol w:w="3542"/>
        <w:gridCol w:w="992"/>
        <w:gridCol w:w="1703"/>
        <w:gridCol w:w="1563"/>
        <w:gridCol w:w="854"/>
        <w:gridCol w:w="844"/>
        <w:gridCol w:w="13"/>
      </w:tblGrid>
      <w:tr w:rsidR="00D16611" w:rsidRPr="00F67D8B" w14:paraId="178EB919" w14:textId="77777777" w:rsidTr="00046728">
        <w:tc>
          <w:tcPr>
            <w:tcW w:w="737" w:type="dxa"/>
          </w:tcPr>
          <w:p w14:paraId="2C1FA05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2" w:type="dxa"/>
          </w:tcPr>
          <w:p w14:paraId="5456365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14:paraId="0A70800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3" w:type="dxa"/>
          </w:tcPr>
          <w:p w14:paraId="18ED4CA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563" w:type="dxa"/>
          </w:tcPr>
          <w:p w14:paraId="62A1E1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854" w:type="dxa"/>
          </w:tcPr>
          <w:p w14:paraId="776263D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49C8A9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7" w:type="dxa"/>
            <w:gridSpan w:val="2"/>
          </w:tcPr>
          <w:p w14:paraId="547E97B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D16611" w:rsidRPr="00F67D8B" w14:paraId="4D0A921F" w14:textId="77777777" w:rsidTr="00046728">
        <w:tc>
          <w:tcPr>
            <w:tcW w:w="737" w:type="dxa"/>
          </w:tcPr>
          <w:p w14:paraId="00EF282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</w:tcPr>
          <w:p w14:paraId="71E4465E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 Техника безопасности. Игра «Давайте познакомимся».</w:t>
            </w:r>
          </w:p>
        </w:tc>
        <w:tc>
          <w:tcPr>
            <w:tcW w:w="992" w:type="dxa"/>
          </w:tcPr>
          <w:p w14:paraId="5D6C7B0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5B9DE0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563" w:type="dxa"/>
          </w:tcPr>
          <w:p w14:paraId="66872B0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 Тестирование.</w:t>
            </w:r>
          </w:p>
        </w:tc>
        <w:tc>
          <w:tcPr>
            <w:tcW w:w="854" w:type="dxa"/>
          </w:tcPr>
          <w:p w14:paraId="6A8B654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0B8CF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5C3E3E" w14:paraId="41A76FBB" w14:textId="77777777" w:rsidTr="00046728">
        <w:tc>
          <w:tcPr>
            <w:tcW w:w="10248" w:type="dxa"/>
            <w:gridSpan w:val="8"/>
          </w:tcPr>
          <w:p w14:paraId="29948462" w14:textId="6ADA3743" w:rsidR="00D16611" w:rsidRPr="00F67D8B" w:rsidRDefault="00D16611" w:rsidP="00D1661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2. «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Friends and Family». 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Друзья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семья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D16611" w:rsidRPr="00F67D8B" w14:paraId="5F9CE9BC" w14:textId="77777777" w:rsidTr="00046728">
        <w:trPr>
          <w:trHeight w:val="515"/>
        </w:trPr>
        <w:tc>
          <w:tcPr>
            <w:tcW w:w="737" w:type="dxa"/>
          </w:tcPr>
          <w:p w14:paraId="4F76216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2" w:type="dxa"/>
          </w:tcPr>
          <w:p w14:paraId="01EBC59C" w14:textId="79516B75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bookmarkStart w:id="1" w:name="_Hlk162208980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</w:t>
            </w:r>
            <w:r w:rsidR="00EF4C18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Family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bookmarkEnd w:id="1"/>
          </w:p>
        </w:tc>
        <w:tc>
          <w:tcPr>
            <w:tcW w:w="992" w:type="dxa"/>
          </w:tcPr>
          <w:p w14:paraId="4D08A1B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F303A6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583E55B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6A6C344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41FB62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89A777D" w14:textId="77777777" w:rsidTr="00046728">
        <w:trPr>
          <w:trHeight w:val="515"/>
        </w:trPr>
        <w:tc>
          <w:tcPr>
            <w:tcW w:w="737" w:type="dxa"/>
          </w:tcPr>
          <w:p w14:paraId="21BFC82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556D9D56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6AD529C1" w14:textId="20DC35F9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Грамматика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Grammar Present Simple (affirmative and negative).</w:t>
            </w:r>
          </w:p>
        </w:tc>
        <w:tc>
          <w:tcPr>
            <w:tcW w:w="992" w:type="dxa"/>
          </w:tcPr>
          <w:p w14:paraId="0EAFAF1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4DC3D5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занятие. </w:t>
            </w:r>
          </w:p>
        </w:tc>
        <w:tc>
          <w:tcPr>
            <w:tcW w:w="1563" w:type="dxa"/>
          </w:tcPr>
          <w:p w14:paraId="102A6A2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4638414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72DF19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AB8B1E8" w14:textId="77777777" w:rsidTr="00046728">
        <w:trPr>
          <w:trHeight w:val="833"/>
        </w:trPr>
        <w:tc>
          <w:tcPr>
            <w:tcW w:w="737" w:type="dxa"/>
            <w:tcBorders>
              <w:top w:val="single" w:sz="4" w:space="0" w:color="auto"/>
            </w:tcBorders>
          </w:tcPr>
          <w:p w14:paraId="18E6C87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1DF24A7F" w14:textId="645E142E" w:rsidR="00D16611" w:rsidRPr="00F67D8B" w:rsidRDefault="00C66245" w:rsidP="00C66245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диспут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320B7C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4936949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4DEE920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54662E4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F0B2C8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5BC7F98" w14:textId="77777777" w:rsidTr="00046728">
        <w:trPr>
          <w:trHeight w:val="689"/>
        </w:trPr>
        <w:tc>
          <w:tcPr>
            <w:tcW w:w="737" w:type="dxa"/>
            <w:tcBorders>
              <w:top w:val="single" w:sz="4" w:space="0" w:color="auto"/>
            </w:tcBorders>
          </w:tcPr>
          <w:p w14:paraId="3A8DC9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6C858F5A" w14:textId="39BDDD7B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Грамматика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Grammar Present Simple (questions).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AD963C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60D4F14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</w:tc>
        <w:tc>
          <w:tcPr>
            <w:tcW w:w="1563" w:type="dxa"/>
          </w:tcPr>
          <w:p w14:paraId="6438140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14:paraId="5665C42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192239E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113F57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6683A1AD" w14:textId="77777777" w:rsidTr="00046728">
        <w:trPr>
          <w:trHeight w:val="577"/>
        </w:trPr>
        <w:tc>
          <w:tcPr>
            <w:tcW w:w="737" w:type="dxa"/>
            <w:tcBorders>
              <w:top w:val="single" w:sz="4" w:space="0" w:color="auto"/>
            </w:tcBorders>
          </w:tcPr>
          <w:p w14:paraId="2B77A7E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14:paraId="287075C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208C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4F6FBA7" w14:textId="207084C7" w:rsidR="00D16611" w:rsidRPr="00F67D8B" w:rsidRDefault="00D16611" w:rsidP="000467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bookmarkStart w:id="2" w:name="_Hlk16220901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="00EF4C18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End w:id="2"/>
          </w:p>
        </w:tc>
        <w:tc>
          <w:tcPr>
            <w:tcW w:w="992" w:type="dxa"/>
          </w:tcPr>
          <w:p w14:paraId="0221153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3" w:type="dxa"/>
          </w:tcPr>
          <w:p w14:paraId="4A37361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63" w:type="dxa"/>
          </w:tcPr>
          <w:p w14:paraId="432223A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FBDFF8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701AE2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AF60FB7" w14:textId="77777777" w:rsidTr="00046728">
        <w:tc>
          <w:tcPr>
            <w:tcW w:w="737" w:type="dxa"/>
          </w:tcPr>
          <w:p w14:paraId="62DE65E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542" w:type="dxa"/>
          </w:tcPr>
          <w:p w14:paraId="5A53AA18" w14:textId="51629DB4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Speaking</w:t>
            </w:r>
            <w:r w:rsidR="00EF4C18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Making friends.</w:t>
            </w:r>
          </w:p>
        </w:tc>
        <w:tc>
          <w:tcPr>
            <w:tcW w:w="992" w:type="dxa"/>
          </w:tcPr>
          <w:p w14:paraId="56B13AB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825D904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63" w:type="dxa"/>
          </w:tcPr>
          <w:p w14:paraId="0F034F3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D01AB0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140ABCB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2FF5228D" w14:textId="77777777" w:rsidTr="00046728">
        <w:tc>
          <w:tcPr>
            <w:tcW w:w="737" w:type="dxa"/>
          </w:tcPr>
          <w:p w14:paraId="58586CC7" w14:textId="7A1BF8EC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42" w:type="dxa"/>
          </w:tcPr>
          <w:p w14:paraId="5351EF66" w14:textId="30E664A6" w:rsidR="00D16611" w:rsidRPr="00F67D8B" w:rsidRDefault="00D16611" w:rsidP="00D16611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bookmarkStart w:id="3" w:name="_Hlk162209023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 A message.</w:t>
            </w:r>
            <w:bookmarkEnd w:id="3"/>
          </w:p>
        </w:tc>
        <w:tc>
          <w:tcPr>
            <w:tcW w:w="992" w:type="dxa"/>
          </w:tcPr>
          <w:p w14:paraId="095A057C" w14:textId="1E296A53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D9108F6" w14:textId="46BB79DC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2011B7EF" w14:textId="540E174D" w:rsidR="00D16611" w:rsidRPr="00F67D8B" w:rsidRDefault="00D6222B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62CA1B3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</w:tcPr>
          <w:p w14:paraId="7E842E6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6611" w:rsidRPr="00F67D8B" w14:paraId="5F3701E7" w14:textId="77777777" w:rsidTr="00046728">
        <w:tc>
          <w:tcPr>
            <w:tcW w:w="10248" w:type="dxa"/>
            <w:gridSpan w:val="8"/>
          </w:tcPr>
          <w:p w14:paraId="4CC5E6E0" w14:textId="430830CD" w:rsidR="00D16611" w:rsidRPr="00F67D8B" w:rsidRDefault="00D6222B" w:rsidP="00D6222B">
            <w:pPr>
              <w:spacing w:after="0" w:line="240" w:lineRule="auto"/>
              <w:ind w:left="-72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My Time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16611" w:rsidRPr="00F67D8B" w14:paraId="6D2453AD" w14:textId="77777777" w:rsidTr="00046728">
        <w:trPr>
          <w:trHeight w:val="858"/>
        </w:trPr>
        <w:tc>
          <w:tcPr>
            <w:tcW w:w="737" w:type="dxa"/>
          </w:tcPr>
          <w:p w14:paraId="5C50F5A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2" w:type="dxa"/>
          </w:tcPr>
          <w:p w14:paraId="1FDC6933" w14:textId="2962E11B" w:rsidR="00D16611" w:rsidRPr="00F67D8B" w:rsidRDefault="00D6222B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162209061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Лексика и аудирование: занятия в свободное время. </w:t>
            </w:r>
            <w:bookmarkEnd w:id="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</w:t>
            </w:r>
            <w:r w:rsidR="00EF4C18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Free-time activities.</w:t>
            </w:r>
          </w:p>
        </w:tc>
        <w:tc>
          <w:tcPr>
            <w:tcW w:w="992" w:type="dxa"/>
          </w:tcPr>
          <w:p w14:paraId="65BC7C6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AFD621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35A8208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DF4F30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91B089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ACCCF90" w14:textId="77777777" w:rsidTr="00046728">
        <w:tc>
          <w:tcPr>
            <w:tcW w:w="737" w:type="dxa"/>
          </w:tcPr>
          <w:p w14:paraId="25AB0C1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42" w:type="dxa"/>
          </w:tcPr>
          <w:p w14:paraId="2DFC562E" w14:textId="1A37C221" w:rsidR="00D16611" w:rsidRPr="00F67D8B" w:rsidRDefault="00D6222B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_Hlk162209070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Грамматика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наречия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bookmarkEnd w:id="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 Adverbs of frequency.</w:t>
            </w:r>
          </w:p>
        </w:tc>
        <w:tc>
          <w:tcPr>
            <w:tcW w:w="992" w:type="dxa"/>
          </w:tcPr>
          <w:p w14:paraId="4482EB8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D92FC4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3AE40B6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5996347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267FFC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2CF14EF" w14:textId="77777777" w:rsidTr="00046728">
        <w:tc>
          <w:tcPr>
            <w:tcW w:w="737" w:type="dxa"/>
          </w:tcPr>
          <w:p w14:paraId="3E437F6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42" w:type="dxa"/>
          </w:tcPr>
          <w:p w14:paraId="4E3ABCB2" w14:textId="198661FF" w:rsidR="00D16611" w:rsidRPr="00F67D8B" w:rsidRDefault="00D6222B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6" w:name="_Hlk162209096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Культурный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bookmarkStart w:id="7" w:name="_Hlk162209113"/>
            <w:bookmarkEnd w:id="6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="00EF4C18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It’s fun, but is it sport?</w:t>
            </w:r>
            <w:bookmarkEnd w:id="7"/>
          </w:p>
        </w:tc>
        <w:tc>
          <w:tcPr>
            <w:tcW w:w="992" w:type="dxa"/>
          </w:tcPr>
          <w:p w14:paraId="3E65DE1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506FC7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58112E3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2626AF8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529773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4D93957D" w14:textId="77777777" w:rsidTr="00046728">
        <w:tc>
          <w:tcPr>
            <w:tcW w:w="737" w:type="dxa"/>
          </w:tcPr>
          <w:p w14:paraId="2D62BEC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42" w:type="dxa"/>
          </w:tcPr>
          <w:p w14:paraId="403DF412" w14:textId="536A2038" w:rsidR="00D16611" w:rsidRPr="00F67D8B" w:rsidRDefault="00EF4C18" w:rsidP="00046728">
            <w:pPr>
              <w:pStyle w:val="TableParagraph"/>
              <w:spacing w:line="240" w:lineRule="exact"/>
              <w:rPr>
                <w:spacing w:val="-2"/>
                <w:sz w:val="28"/>
                <w:szCs w:val="28"/>
              </w:rPr>
            </w:pPr>
            <w:bookmarkStart w:id="8" w:name="_Hlk162209079"/>
            <w:r w:rsidRPr="00F67D8B">
              <w:rPr>
                <w:color w:val="000000"/>
                <w:sz w:val="28"/>
                <w:szCs w:val="28"/>
                <w:lang w:eastAsia="ru-RU"/>
              </w:rPr>
              <w:t>Грамматика: модальный глагол can и наречия.</w:t>
            </w:r>
            <w:bookmarkEnd w:id="8"/>
            <w:r w:rsidRPr="00F67D8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D8B">
              <w:rPr>
                <w:color w:val="000000"/>
                <w:sz w:val="28"/>
                <w:szCs w:val="28"/>
                <w:lang w:val="en-US" w:eastAsia="ru-RU"/>
              </w:rPr>
              <w:t>Grammar</w:t>
            </w:r>
            <w:r w:rsidRPr="00F67D8B">
              <w:rPr>
                <w:color w:val="000000"/>
                <w:sz w:val="28"/>
                <w:szCs w:val="28"/>
                <w:lang w:eastAsia="ru-RU"/>
              </w:rPr>
              <w:t>:</w:t>
            </w:r>
            <w:r w:rsidRPr="00F67D8B">
              <w:rPr>
                <w:color w:val="000000"/>
                <w:sz w:val="28"/>
                <w:szCs w:val="28"/>
                <w:lang w:val="en-US" w:eastAsia="ru-RU"/>
              </w:rPr>
              <w:t xml:space="preserve"> Can and adverbs.</w:t>
            </w:r>
          </w:p>
        </w:tc>
        <w:tc>
          <w:tcPr>
            <w:tcW w:w="992" w:type="dxa"/>
          </w:tcPr>
          <w:p w14:paraId="23C9223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7632835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1563" w:type="dxa"/>
          </w:tcPr>
          <w:p w14:paraId="0AE5F8B4" w14:textId="6C620664" w:rsidR="00D16611" w:rsidRPr="00F67D8B" w:rsidRDefault="00827473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854" w:type="dxa"/>
          </w:tcPr>
          <w:p w14:paraId="3382BF2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9ECD42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E44BD53" w14:textId="77777777" w:rsidTr="00046728">
        <w:tc>
          <w:tcPr>
            <w:tcW w:w="737" w:type="dxa"/>
          </w:tcPr>
          <w:p w14:paraId="31DAB48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542" w:type="dxa"/>
          </w:tcPr>
          <w:p w14:paraId="448761A3" w14:textId="76BF0742" w:rsidR="00D16611" w:rsidRPr="00F67D8B" w:rsidRDefault="00EF4C18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Чтение: </w:t>
            </w:r>
            <w:bookmarkStart w:id="9" w:name="_Hlk162209146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экстремальные виды спорта.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Extreme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Sports</w:t>
            </w:r>
            <w:bookmarkEnd w:id="9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8B9963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2C37F7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40FDAB68" w14:textId="0A6C53F0" w:rsidR="00D16611" w:rsidRPr="00F67D8B" w:rsidRDefault="00827473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  <w:tc>
          <w:tcPr>
            <w:tcW w:w="854" w:type="dxa"/>
          </w:tcPr>
          <w:p w14:paraId="5EA590F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10B6576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7A34658" w14:textId="77777777" w:rsidTr="00046728">
        <w:tc>
          <w:tcPr>
            <w:tcW w:w="737" w:type="dxa"/>
          </w:tcPr>
          <w:p w14:paraId="6E1FF2F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  <w:p w14:paraId="5AB9CBF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24D1DC75" w14:textId="5907727D" w:rsidR="00D16611" w:rsidRPr="00F67D8B" w:rsidRDefault="00EF4C18" w:rsidP="00046728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своего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мнения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Expressing likes and dislikes.</w:t>
            </w:r>
          </w:p>
        </w:tc>
        <w:tc>
          <w:tcPr>
            <w:tcW w:w="992" w:type="dxa"/>
          </w:tcPr>
          <w:p w14:paraId="22032A4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E7AB5D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</w:t>
            </w:r>
          </w:p>
        </w:tc>
        <w:tc>
          <w:tcPr>
            <w:tcW w:w="1563" w:type="dxa"/>
          </w:tcPr>
          <w:p w14:paraId="749F128E" w14:textId="48E029E3" w:rsidR="00D16611" w:rsidRPr="00F67D8B" w:rsidRDefault="00827473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рактическое задание</w:t>
            </w:r>
          </w:p>
        </w:tc>
        <w:tc>
          <w:tcPr>
            <w:tcW w:w="854" w:type="dxa"/>
          </w:tcPr>
          <w:p w14:paraId="1597D1C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C58042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842A827" w14:textId="77777777" w:rsidTr="00046728">
        <w:tc>
          <w:tcPr>
            <w:tcW w:w="737" w:type="dxa"/>
          </w:tcPr>
          <w:p w14:paraId="2DCE8E9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  <w:p w14:paraId="6840EA8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1D73302A" w14:textId="3BF8A941" w:rsidR="00D16611" w:rsidRPr="00F67D8B" w:rsidRDefault="00EF4C18" w:rsidP="00046728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.Writing: An announcement.</w:t>
            </w:r>
          </w:p>
        </w:tc>
        <w:tc>
          <w:tcPr>
            <w:tcW w:w="992" w:type="dxa"/>
          </w:tcPr>
          <w:p w14:paraId="670B884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407827D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563" w:type="dxa"/>
          </w:tcPr>
          <w:p w14:paraId="5C9E573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854" w:type="dxa"/>
          </w:tcPr>
          <w:p w14:paraId="41841A6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3F63B0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4E34E0F5" w14:textId="77777777" w:rsidTr="00046728">
        <w:tc>
          <w:tcPr>
            <w:tcW w:w="10248" w:type="dxa"/>
            <w:gridSpan w:val="8"/>
          </w:tcPr>
          <w:p w14:paraId="06DC5851" w14:textId="67BF245D" w:rsidR="00D16611" w:rsidRPr="00F67D8B" w:rsidRDefault="00827473" w:rsidP="0082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 School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». В школе.</w:t>
            </w:r>
          </w:p>
        </w:tc>
      </w:tr>
      <w:tr w:rsidR="00D16611" w:rsidRPr="00F67D8B" w14:paraId="093AD839" w14:textId="77777777" w:rsidTr="00046728">
        <w:tc>
          <w:tcPr>
            <w:tcW w:w="737" w:type="dxa"/>
          </w:tcPr>
          <w:p w14:paraId="5DA7066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2" w:type="dxa"/>
          </w:tcPr>
          <w:p w14:paraId="3AA8E751" w14:textId="7CBEEDBB" w:rsidR="00827473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0" w:name="_Hlk162209227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Listening: School Subjects.</w:t>
            </w:r>
          </w:p>
          <w:bookmarkEnd w:id="10"/>
          <w:p w14:paraId="6BAE3AE4" w14:textId="5E0681A8" w:rsidR="00D16611" w:rsidRPr="00F67D8B" w:rsidRDefault="00D16611" w:rsidP="000467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6163EF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3" w:type="dxa"/>
          </w:tcPr>
          <w:p w14:paraId="6E7AEA4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1563" w:type="dxa"/>
          </w:tcPr>
          <w:p w14:paraId="7C7B012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15E93BE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FAC8A1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641452B" w14:textId="77777777" w:rsidTr="00046728">
        <w:tc>
          <w:tcPr>
            <w:tcW w:w="737" w:type="dxa"/>
          </w:tcPr>
          <w:p w14:paraId="3185AED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42" w:type="dxa"/>
          </w:tcPr>
          <w:p w14:paraId="7C2EA399" w14:textId="24471E0B" w:rsidR="00827473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1" w:name="_Hlk16220923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there is/there are, some/any with plural nouns.</w:t>
            </w:r>
          </w:p>
          <w:bookmarkEnd w:id="11"/>
          <w:p w14:paraId="7091476B" w14:textId="4A03505C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06DC17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DA4CEB8" w14:textId="4DB9D5E1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="00827473" w:rsidRPr="00F67D8B">
              <w:rPr>
                <w:rFonts w:ascii="Times New Roman" w:hAnsi="Times New Roman" w:cs="Times New Roman"/>
                <w:sz w:val="28"/>
                <w:szCs w:val="28"/>
              </w:rPr>
              <w:t>найди предмет</w:t>
            </w:r>
          </w:p>
        </w:tc>
        <w:tc>
          <w:tcPr>
            <w:tcW w:w="1563" w:type="dxa"/>
          </w:tcPr>
          <w:p w14:paraId="169B61C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6202EF9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5ADC3E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8901650" w14:textId="77777777" w:rsidTr="00046728">
        <w:tc>
          <w:tcPr>
            <w:tcW w:w="737" w:type="dxa"/>
          </w:tcPr>
          <w:p w14:paraId="61074AB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42" w:type="dxa"/>
          </w:tcPr>
          <w:p w14:paraId="6FC9AB30" w14:textId="4E8AD0BF" w:rsidR="00D16611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2" w:name="_Hlk16220924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Schools in England.</w:t>
            </w:r>
            <w:bookmarkEnd w:id="12"/>
          </w:p>
        </w:tc>
        <w:tc>
          <w:tcPr>
            <w:tcW w:w="992" w:type="dxa"/>
          </w:tcPr>
          <w:p w14:paraId="26B93B7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B29F9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0462E29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609B456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FC30B2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CA21900" w14:textId="77777777" w:rsidTr="00046728">
        <w:tc>
          <w:tcPr>
            <w:tcW w:w="737" w:type="dxa"/>
          </w:tcPr>
          <w:p w14:paraId="0AB4BC8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542" w:type="dxa"/>
          </w:tcPr>
          <w:p w14:paraId="7797D8AA" w14:textId="175FEA8C" w:rsidR="00827473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Have to.</w:t>
            </w:r>
          </w:p>
          <w:p w14:paraId="52B23D9F" w14:textId="22FA4E3A" w:rsidR="00D16611" w:rsidRPr="00F67D8B" w:rsidRDefault="00D16611" w:rsidP="00046728">
            <w:pPr>
              <w:pStyle w:val="TableParagraph"/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F2D2C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708D0A3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6DCDA55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</w:tc>
        <w:tc>
          <w:tcPr>
            <w:tcW w:w="854" w:type="dxa"/>
          </w:tcPr>
          <w:p w14:paraId="054DC26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1328506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15D0E7B" w14:textId="77777777" w:rsidTr="00046728">
        <w:tc>
          <w:tcPr>
            <w:tcW w:w="737" w:type="dxa"/>
          </w:tcPr>
          <w:p w14:paraId="41A5DFB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542" w:type="dxa"/>
          </w:tcPr>
          <w:p w14:paraId="6F542154" w14:textId="0C9139FB" w:rsidR="00827473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Sumo school.</w:t>
            </w:r>
          </w:p>
          <w:p w14:paraId="444B40C5" w14:textId="351B31D9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0094D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F5ADCB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4BD12AF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32696C0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1162AB9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E3CC900" w14:textId="77777777" w:rsidTr="00046728">
        <w:tc>
          <w:tcPr>
            <w:tcW w:w="737" w:type="dxa"/>
          </w:tcPr>
          <w:p w14:paraId="3A0143A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542" w:type="dxa"/>
          </w:tcPr>
          <w:p w14:paraId="55B376BA" w14:textId="60DE9F20" w:rsidR="00827473" w:rsidRPr="00F67D8B" w:rsidRDefault="00827473" w:rsidP="00827473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3" w:name="_Hlk16220926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Giving directions.</w:t>
            </w:r>
          </w:p>
          <w:bookmarkEnd w:id="13"/>
          <w:p w14:paraId="5D8C1AC7" w14:textId="1222A227" w:rsidR="00D16611" w:rsidRPr="00F67D8B" w:rsidRDefault="00D16611" w:rsidP="00046728">
            <w:pPr>
              <w:pStyle w:val="TableParagraph"/>
              <w:spacing w:line="246" w:lineRule="exact"/>
              <w:rPr>
                <w:spacing w:val="-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EC335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A7A4B6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60AC5EA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4FB70BA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C46ABE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25599681" w14:textId="77777777" w:rsidTr="00046728">
        <w:tc>
          <w:tcPr>
            <w:tcW w:w="737" w:type="dxa"/>
          </w:tcPr>
          <w:p w14:paraId="7CF8054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542" w:type="dxa"/>
          </w:tcPr>
          <w:p w14:paraId="51EF4D6F" w14:textId="694FD16D" w:rsidR="00D16611" w:rsidRPr="00F67D8B" w:rsidRDefault="00827473" w:rsidP="00046728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67D8B">
              <w:rPr>
                <w:color w:val="000000"/>
                <w:sz w:val="28"/>
                <w:szCs w:val="28"/>
                <w:lang w:eastAsia="ru-RU"/>
              </w:rPr>
              <w:t>Writing: A letter.</w:t>
            </w:r>
            <w:r w:rsidR="00D16611" w:rsidRPr="00F67D8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47A70A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484125B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064FBB6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3BD5894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9FF61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E716AF7" w14:textId="77777777" w:rsidTr="00046728">
        <w:tc>
          <w:tcPr>
            <w:tcW w:w="10248" w:type="dxa"/>
            <w:gridSpan w:val="8"/>
          </w:tcPr>
          <w:p w14:paraId="32735ADC" w14:textId="2977AFDC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Special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Occasions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Важные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события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16611" w:rsidRPr="00F67D8B" w14:paraId="36490AFB" w14:textId="77777777" w:rsidTr="00046728">
        <w:tc>
          <w:tcPr>
            <w:tcW w:w="737" w:type="dxa"/>
          </w:tcPr>
          <w:p w14:paraId="30212C52" w14:textId="6DBC2991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2" w:type="dxa"/>
          </w:tcPr>
          <w:p w14:paraId="342DE5C0" w14:textId="5FD3D89B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4" w:name="_Hlk162209339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Clothes.</w:t>
            </w:r>
          </w:p>
          <w:bookmarkEnd w:id="14"/>
          <w:p w14:paraId="03AE0E2C" w14:textId="4214D4A0" w:rsidR="00D16611" w:rsidRPr="00F67D8B" w:rsidRDefault="00D16611" w:rsidP="0004672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62734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6EDDEC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0E87A28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471E32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02493D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3AF5FF6" w14:textId="77777777" w:rsidTr="00046728">
        <w:tc>
          <w:tcPr>
            <w:tcW w:w="737" w:type="dxa"/>
          </w:tcPr>
          <w:p w14:paraId="2B371188" w14:textId="1269E8C3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2" w:type="dxa"/>
          </w:tcPr>
          <w:p w14:paraId="25153DBC" w14:textId="50E462E1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5" w:name="_Hlk16220950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Present Continuous.</w:t>
            </w:r>
          </w:p>
          <w:bookmarkEnd w:id="15"/>
          <w:p w14:paraId="7AA859C8" w14:textId="4372C5A6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89438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7F01484" w14:textId="5D707283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304FE59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426CEC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FD89A9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6804EC4" w14:textId="77777777" w:rsidTr="00046728">
        <w:tc>
          <w:tcPr>
            <w:tcW w:w="737" w:type="dxa"/>
          </w:tcPr>
          <w:p w14:paraId="4A011052" w14:textId="7ABBED63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542" w:type="dxa"/>
          </w:tcPr>
          <w:p w14:paraId="449BF3DB" w14:textId="457A2BCC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6" w:name="_Hlk16220952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Christmas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bookmarkEnd w:id="16"/>
          <w:p w14:paraId="038E289C" w14:textId="0F6F8708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B8A54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9A9DFB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1563" w:type="dxa"/>
          </w:tcPr>
          <w:p w14:paraId="34F7AB5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1C76311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D45B6B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1D9898F" w14:textId="77777777" w:rsidTr="00046728">
        <w:tc>
          <w:tcPr>
            <w:tcW w:w="737" w:type="dxa"/>
          </w:tcPr>
          <w:p w14:paraId="335ABACD" w14:textId="1FB868E2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542" w:type="dxa"/>
          </w:tcPr>
          <w:p w14:paraId="49BE90E2" w14:textId="56BCBA16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Grammar: 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Present Simple and Continuous.</w:t>
            </w:r>
          </w:p>
          <w:p w14:paraId="3ABD1F38" w14:textId="7A69D934" w:rsidR="00D16611" w:rsidRPr="00F67D8B" w:rsidRDefault="00D16611" w:rsidP="00046728">
            <w:pPr>
              <w:pStyle w:val="TableParagraph"/>
              <w:spacing w:line="246" w:lineRule="exact"/>
              <w:rPr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4636B8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7520FF1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1563" w:type="dxa"/>
          </w:tcPr>
          <w:p w14:paraId="0DE8236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1DA1EEE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8578D6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49DAF1DB" w14:textId="77777777" w:rsidTr="00046728">
        <w:tc>
          <w:tcPr>
            <w:tcW w:w="737" w:type="dxa"/>
          </w:tcPr>
          <w:p w14:paraId="117EE933" w14:textId="0A530847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542" w:type="dxa"/>
          </w:tcPr>
          <w:p w14:paraId="4CC5107C" w14:textId="4FDA4CA4" w:rsidR="00D16611" w:rsidRPr="00F67D8B" w:rsidRDefault="005E3476" w:rsidP="00046728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bookmarkStart w:id="17" w:name="_Hlk162209536"/>
            <w:r w:rsidRPr="00F67D8B">
              <w:rPr>
                <w:color w:val="000000"/>
                <w:sz w:val="28"/>
                <w:szCs w:val="28"/>
                <w:lang w:val="en-US" w:eastAsia="ru-RU"/>
              </w:rPr>
              <w:t>Reading</w:t>
            </w:r>
            <w:r w:rsidRPr="00F67D8B">
              <w:rPr>
                <w:color w:val="000000"/>
                <w:sz w:val="28"/>
                <w:szCs w:val="28"/>
              </w:rPr>
              <w:t>:</w:t>
            </w:r>
            <w:r w:rsidRPr="00F67D8B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40D1E" w:rsidRPr="00F67D8B">
              <w:rPr>
                <w:color w:val="000000"/>
                <w:sz w:val="28"/>
                <w:szCs w:val="28"/>
                <w:lang w:val="en-US" w:eastAsia="ru-RU"/>
              </w:rPr>
              <w:t>I do!</w:t>
            </w:r>
            <w:bookmarkEnd w:id="17"/>
          </w:p>
        </w:tc>
        <w:tc>
          <w:tcPr>
            <w:tcW w:w="992" w:type="dxa"/>
          </w:tcPr>
          <w:p w14:paraId="3F16566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6FDF387" w14:textId="1EFD3B7F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63" w:type="dxa"/>
          </w:tcPr>
          <w:p w14:paraId="677465C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77712DB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4BF324E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285D7AD" w14:textId="77777777" w:rsidTr="00046728">
        <w:tc>
          <w:tcPr>
            <w:tcW w:w="737" w:type="dxa"/>
          </w:tcPr>
          <w:p w14:paraId="6F7D2CC8" w14:textId="447213BE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542" w:type="dxa"/>
          </w:tcPr>
          <w:p w14:paraId="302BE6C6" w14:textId="2A2127F7" w:rsidR="00D16611" w:rsidRPr="00F67D8B" w:rsidRDefault="005E3476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Making arrangements.</w:t>
            </w:r>
          </w:p>
        </w:tc>
        <w:tc>
          <w:tcPr>
            <w:tcW w:w="992" w:type="dxa"/>
          </w:tcPr>
          <w:p w14:paraId="1F4105F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C8F5609" w14:textId="73E02896" w:rsidR="00D16611" w:rsidRPr="00F67D8B" w:rsidRDefault="00140D1E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63" w:type="dxa"/>
          </w:tcPr>
          <w:p w14:paraId="41E467AB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7269E12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2EEE9A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63C1C7F" w14:textId="77777777" w:rsidTr="00046728">
        <w:tc>
          <w:tcPr>
            <w:tcW w:w="737" w:type="dxa"/>
          </w:tcPr>
          <w:p w14:paraId="63AFC9EF" w14:textId="247CCACA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542" w:type="dxa"/>
          </w:tcPr>
          <w:p w14:paraId="69E2B79B" w14:textId="65AE5FF8" w:rsidR="00D16611" w:rsidRPr="00F67D8B" w:rsidRDefault="005E3476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40D1E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 invitation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39AAA7B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2F14C0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63" w:type="dxa"/>
          </w:tcPr>
          <w:p w14:paraId="5DFFABD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347079D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9FF67C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9916D23" w14:textId="77777777" w:rsidTr="00046728">
        <w:trPr>
          <w:gridAfter w:val="1"/>
          <w:wAfter w:w="13" w:type="dxa"/>
        </w:trPr>
        <w:tc>
          <w:tcPr>
            <w:tcW w:w="10235" w:type="dxa"/>
            <w:gridSpan w:val="7"/>
          </w:tcPr>
          <w:p w14:paraId="59F7269E" w14:textId="5644C0E1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Healthy Living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Здоровая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16611" w:rsidRPr="00F67D8B" w14:paraId="01A47B6A" w14:textId="77777777" w:rsidTr="00046728">
        <w:tc>
          <w:tcPr>
            <w:tcW w:w="737" w:type="dxa"/>
          </w:tcPr>
          <w:p w14:paraId="5B14CD93" w14:textId="6CFA0572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2" w:type="dxa"/>
          </w:tcPr>
          <w:p w14:paraId="6588725B" w14:textId="3E97E76C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8" w:name="_Hlk162209498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Food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bookmarkEnd w:id="18"/>
          <w:p w14:paraId="79FD5E57" w14:textId="33CA2873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19391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703" w:type="dxa"/>
          </w:tcPr>
          <w:p w14:paraId="4AB059E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6A7613B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наблюдение. </w:t>
            </w:r>
          </w:p>
        </w:tc>
        <w:tc>
          <w:tcPr>
            <w:tcW w:w="854" w:type="dxa"/>
          </w:tcPr>
          <w:p w14:paraId="4EDF25AD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1B541A7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FBD5EFB" w14:textId="77777777" w:rsidTr="00046728">
        <w:trPr>
          <w:trHeight w:val="437"/>
        </w:trPr>
        <w:tc>
          <w:tcPr>
            <w:tcW w:w="737" w:type="dxa"/>
          </w:tcPr>
          <w:p w14:paraId="1E1F3986" w14:textId="00085114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2" w:type="dxa"/>
          </w:tcPr>
          <w:p w14:paraId="68178AB1" w14:textId="19E6E9CD" w:rsidR="005E3476" w:rsidRPr="00F67D8B" w:rsidRDefault="005E3476" w:rsidP="005E3476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40D1E" w:rsidRPr="00F67D8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Quantifiers.</w:t>
            </w:r>
          </w:p>
          <w:p w14:paraId="2EEE7D02" w14:textId="6D7E8364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3E84F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F7FC1A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3334CB3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наблюдение. </w:t>
            </w:r>
          </w:p>
        </w:tc>
        <w:tc>
          <w:tcPr>
            <w:tcW w:w="854" w:type="dxa"/>
          </w:tcPr>
          <w:p w14:paraId="0B63FCB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15E3D05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0C6F085" w14:textId="77777777" w:rsidTr="00046728">
        <w:trPr>
          <w:trHeight w:val="437"/>
        </w:trPr>
        <w:tc>
          <w:tcPr>
            <w:tcW w:w="737" w:type="dxa"/>
          </w:tcPr>
          <w:p w14:paraId="7EF1A78C" w14:textId="7EE75D0D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542" w:type="dxa"/>
          </w:tcPr>
          <w:p w14:paraId="7E69E8FA" w14:textId="401BC218" w:rsidR="00140D1E" w:rsidRPr="00F67D8B" w:rsidRDefault="00140D1E" w:rsidP="00140D1E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Fussy Eaters.</w:t>
            </w:r>
          </w:p>
          <w:p w14:paraId="17B59EA6" w14:textId="29837556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93F24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FC2CC4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0F22F5D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наблюдение. </w:t>
            </w:r>
          </w:p>
        </w:tc>
        <w:tc>
          <w:tcPr>
            <w:tcW w:w="854" w:type="dxa"/>
          </w:tcPr>
          <w:p w14:paraId="4B3E083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5CE921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A9A4DD0" w14:textId="77777777" w:rsidTr="00046728">
        <w:trPr>
          <w:trHeight w:val="437"/>
        </w:trPr>
        <w:tc>
          <w:tcPr>
            <w:tcW w:w="737" w:type="dxa"/>
          </w:tcPr>
          <w:p w14:paraId="6B05DD54" w14:textId="26F5483E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542" w:type="dxa"/>
          </w:tcPr>
          <w:p w14:paraId="0BCBCC99" w14:textId="2474C00F" w:rsidR="00140D1E" w:rsidRPr="00F67D8B" w:rsidRDefault="00140D1E" w:rsidP="00140D1E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should/shouldn’t.</w:t>
            </w:r>
          </w:p>
          <w:p w14:paraId="051F7F09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8D680" w14:textId="24592ACD" w:rsidR="00140D1E" w:rsidRPr="00F67D8B" w:rsidRDefault="00140D1E" w:rsidP="00140D1E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14:paraId="7D19E2F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524D7D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63" w:type="dxa"/>
          </w:tcPr>
          <w:p w14:paraId="517A846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наблюдение. </w:t>
            </w:r>
          </w:p>
        </w:tc>
        <w:tc>
          <w:tcPr>
            <w:tcW w:w="854" w:type="dxa"/>
          </w:tcPr>
          <w:p w14:paraId="6436C0C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38D9BA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D3B3EB0" w14:textId="77777777" w:rsidTr="00046728">
        <w:trPr>
          <w:trHeight w:val="437"/>
        </w:trPr>
        <w:tc>
          <w:tcPr>
            <w:tcW w:w="737" w:type="dxa"/>
          </w:tcPr>
          <w:p w14:paraId="5CA7D1BE" w14:textId="46157564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542" w:type="dxa"/>
          </w:tcPr>
          <w:p w14:paraId="7CDEB509" w14:textId="06D41561" w:rsidR="00140D1E" w:rsidRPr="00F67D8B" w:rsidRDefault="00140D1E" w:rsidP="00140D1E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Feeling good?</w:t>
            </w:r>
          </w:p>
          <w:p w14:paraId="2D26542B" w14:textId="33AE18B8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7CFE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396FF2C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63" w:type="dxa"/>
          </w:tcPr>
          <w:p w14:paraId="16C109D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06A45A2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A22343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69A54A56" w14:textId="77777777" w:rsidTr="00046728">
        <w:trPr>
          <w:trHeight w:val="437"/>
        </w:trPr>
        <w:tc>
          <w:tcPr>
            <w:tcW w:w="737" w:type="dxa"/>
          </w:tcPr>
          <w:p w14:paraId="24E0ABB3" w14:textId="61E0DC15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542" w:type="dxa"/>
          </w:tcPr>
          <w:p w14:paraId="1C7E6A30" w14:textId="38BC6411" w:rsidR="00140D1E" w:rsidRPr="00F67D8B" w:rsidRDefault="00140D1E" w:rsidP="00140D1E">
            <w:pPr>
              <w:spacing w:after="0" w:line="240" w:lineRule="auto"/>
              <w:ind w:left="-7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a cafe.</w:t>
            </w:r>
          </w:p>
          <w:p w14:paraId="5A27A99F" w14:textId="38F71B8B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A3306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5857C2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3CF87A4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наблюдение. </w:t>
            </w:r>
          </w:p>
        </w:tc>
        <w:tc>
          <w:tcPr>
            <w:tcW w:w="854" w:type="dxa"/>
          </w:tcPr>
          <w:p w14:paraId="2377995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E41494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290EDD8B" w14:textId="77777777" w:rsidTr="00046728">
        <w:trPr>
          <w:trHeight w:val="437"/>
        </w:trPr>
        <w:tc>
          <w:tcPr>
            <w:tcW w:w="737" w:type="dxa"/>
          </w:tcPr>
          <w:p w14:paraId="0521B6C3" w14:textId="2AA91653" w:rsidR="00D16611" w:rsidRPr="00F67D8B" w:rsidRDefault="005E3476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3542" w:type="dxa"/>
          </w:tcPr>
          <w:p w14:paraId="6842AACF" w14:textId="75DE64C1" w:rsidR="00D16611" w:rsidRPr="00F67D8B" w:rsidRDefault="00140D1E" w:rsidP="00046728">
            <w:pPr>
              <w:pStyle w:val="TableParagraph"/>
              <w:spacing w:line="241" w:lineRule="exact"/>
              <w:rPr>
                <w:sz w:val="28"/>
                <w:szCs w:val="28"/>
              </w:rPr>
            </w:pPr>
            <w:r w:rsidRPr="00F67D8B">
              <w:rPr>
                <w:color w:val="000000"/>
                <w:sz w:val="28"/>
                <w:szCs w:val="28"/>
                <w:lang w:val="en-US" w:eastAsia="ru-RU"/>
              </w:rPr>
              <w:t>Writing</w:t>
            </w:r>
            <w:r w:rsidRPr="00F67D8B">
              <w:rPr>
                <w:color w:val="000000"/>
                <w:sz w:val="28"/>
                <w:szCs w:val="28"/>
              </w:rPr>
              <w:t>:</w:t>
            </w:r>
            <w:r w:rsidRPr="00F67D8B">
              <w:rPr>
                <w:color w:val="000000"/>
                <w:sz w:val="28"/>
                <w:szCs w:val="28"/>
                <w:lang w:val="en-US" w:eastAsia="ru-RU"/>
              </w:rPr>
              <w:t xml:space="preserve"> A questionnaire.</w:t>
            </w:r>
          </w:p>
        </w:tc>
        <w:tc>
          <w:tcPr>
            <w:tcW w:w="992" w:type="dxa"/>
          </w:tcPr>
          <w:p w14:paraId="609FBF2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B755A5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63" w:type="dxa"/>
          </w:tcPr>
          <w:p w14:paraId="1016A7C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502F226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B46E01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3B1227A" w14:textId="77777777" w:rsidTr="00046728">
        <w:tc>
          <w:tcPr>
            <w:tcW w:w="10248" w:type="dxa"/>
            <w:gridSpan w:val="8"/>
          </w:tcPr>
          <w:p w14:paraId="67D5E4A3" w14:textId="143F980B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Places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Места для посещения.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6611" w:rsidRPr="00F67D8B" w14:paraId="450B7637" w14:textId="77777777" w:rsidTr="00046728">
        <w:tc>
          <w:tcPr>
            <w:tcW w:w="737" w:type="dxa"/>
          </w:tcPr>
          <w:p w14:paraId="0D844CF5" w14:textId="0CEA26ED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542" w:type="dxa"/>
          </w:tcPr>
          <w:p w14:paraId="67132B34" w14:textId="656D5B1B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19" w:name="_Hlk16220969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Listening: In Town.</w:t>
            </w:r>
          </w:p>
          <w:bookmarkEnd w:id="19"/>
          <w:p w14:paraId="2789140B" w14:textId="52A84008" w:rsidR="00D16611" w:rsidRPr="00F67D8B" w:rsidRDefault="00D16611" w:rsidP="000467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0D2B6F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3EC150A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</w:t>
            </w:r>
          </w:p>
        </w:tc>
        <w:tc>
          <w:tcPr>
            <w:tcW w:w="1563" w:type="dxa"/>
          </w:tcPr>
          <w:p w14:paraId="194028B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4D665BE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AE096F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32D31F1" w14:textId="77777777" w:rsidTr="00046728">
        <w:tc>
          <w:tcPr>
            <w:tcW w:w="737" w:type="dxa"/>
          </w:tcPr>
          <w:p w14:paraId="63C2EDBA" w14:textId="4B198942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542" w:type="dxa"/>
          </w:tcPr>
          <w:p w14:paraId="2F6830C1" w14:textId="585B0D73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0" w:name="_Hlk162209707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Past Simple (regular verbs).</w:t>
            </w:r>
          </w:p>
          <w:bookmarkEnd w:id="20"/>
          <w:p w14:paraId="4826D8EE" w14:textId="64B072AD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55CEC9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28EC42C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0ACBA14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40F7868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2F0991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381FBBF" w14:textId="77777777" w:rsidTr="00046728">
        <w:tc>
          <w:tcPr>
            <w:tcW w:w="737" w:type="dxa"/>
          </w:tcPr>
          <w:p w14:paraId="47E19B54" w14:textId="07FC0DA9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542" w:type="dxa"/>
          </w:tcPr>
          <w:p w14:paraId="15DD8D14" w14:textId="51C340FA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1" w:name="_Hlk16220972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="00440F77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40F77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Teen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adventure.</w:t>
            </w:r>
          </w:p>
          <w:bookmarkEnd w:id="21"/>
          <w:p w14:paraId="686C17E5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0C8DF" w14:textId="3B4886E7" w:rsidR="00A42844" w:rsidRPr="00F67D8B" w:rsidRDefault="00A42844" w:rsidP="00A4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F6E74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E148271" w14:textId="6D6ACA24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13DCDA2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1AA8FCD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FF9215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43CDE03" w14:textId="77777777" w:rsidTr="00046728">
        <w:tc>
          <w:tcPr>
            <w:tcW w:w="737" w:type="dxa"/>
          </w:tcPr>
          <w:p w14:paraId="5CA3BE1A" w14:textId="46E5F56F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542" w:type="dxa"/>
          </w:tcPr>
          <w:p w14:paraId="62D48CE4" w14:textId="0F2DE7CA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2" w:name="_Hlk16220971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Past Simple (irregular verbs).</w:t>
            </w:r>
          </w:p>
          <w:bookmarkEnd w:id="22"/>
          <w:p w14:paraId="10C0E50F" w14:textId="1B7796BF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3201C5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1ECB9D6" w14:textId="20B672CE" w:rsidR="00D16611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41A1F40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анализ. </w:t>
            </w:r>
          </w:p>
        </w:tc>
        <w:tc>
          <w:tcPr>
            <w:tcW w:w="854" w:type="dxa"/>
          </w:tcPr>
          <w:p w14:paraId="7D1A72B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AB105E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844" w:rsidRPr="00F67D8B" w14:paraId="70ED987C" w14:textId="77777777" w:rsidTr="00046728">
        <w:tc>
          <w:tcPr>
            <w:tcW w:w="737" w:type="dxa"/>
          </w:tcPr>
          <w:p w14:paraId="563D6FA0" w14:textId="0D5E7240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3542" w:type="dxa"/>
          </w:tcPr>
          <w:p w14:paraId="63DAFA33" w14:textId="62BD735C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3" w:name="_Hlk162209736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Reading: Out on the town.</w:t>
            </w:r>
          </w:p>
          <w:bookmarkEnd w:id="23"/>
          <w:p w14:paraId="0DF02FE2" w14:textId="77777777" w:rsidR="00A42844" w:rsidRPr="00F67D8B" w:rsidRDefault="00A42844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269B403" w14:textId="124A0E1D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3C2BB8CC" w14:textId="125EFE56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745D3E8D" w14:textId="606657FF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38359C43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BB885B0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844" w:rsidRPr="00F67D8B" w14:paraId="1D6A0A59" w14:textId="77777777" w:rsidTr="00046728">
        <w:tc>
          <w:tcPr>
            <w:tcW w:w="737" w:type="dxa"/>
          </w:tcPr>
          <w:p w14:paraId="32FDF292" w14:textId="746CFF20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542" w:type="dxa"/>
          </w:tcPr>
          <w:p w14:paraId="1AD5AFEB" w14:textId="12CA8891" w:rsidR="00A42844" w:rsidRPr="00F67D8B" w:rsidRDefault="00A42844" w:rsidP="00A4284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Asking for information.</w:t>
            </w:r>
          </w:p>
          <w:p w14:paraId="534F9C43" w14:textId="77777777" w:rsidR="00A42844" w:rsidRPr="00F67D8B" w:rsidRDefault="00A42844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2A8C49" w14:textId="3E0C3711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B548D1B" w14:textId="614FF73E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25B634AE" w14:textId="514ABAAF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5A0FB207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72DA6F0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844" w:rsidRPr="00F67D8B" w14:paraId="282095D7" w14:textId="77777777" w:rsidTr="00046728">
        <w:tc>
          <w:tcPr>
            <w:tcW w:w="737" w:type="dxa"/>
          </w:tcPr>
          <w:p w14:paraId="75F68C99" w14:textId="553CA31A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542" w:type="dxa"/>
          </w:tcPr>
          <w:p w14:paraId="0E7CC7FD" w14:textId="3F57A4AC" w:rsidR="00A42844" w:rsidRPr="00F67D8B" w:rsidRDefault="00A42844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</w:t>
            </w:r>
            <w:r w:rsidR="00440F77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40F77"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note.</w:t>
            </w:r>
          </w:p>
        </w:tc>
        <w:tc>
          <w:tcPr>
            <w:tcW w:w="992" w:type="dxa"/>
          </w:tcPr>
          <w:p w14:paraId="6410F8DE" w14:textId="75A95A6B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7A28532F" w14:textId="53CCE2BC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780C198C" w14:textId="3AE8BEBD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033D0A39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57BDD1A5" w14:textId="77777777" w:rsidR="00A42844" w:rsidRPr="00F67D8B" w:rsidRDefault="00A42844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C31950F" w14:textId="77777777" w:rsidTr="00046728">
        <w:tc>
          <w:tcPr>
            <w:tcW w:w="10248" w:type="dxa"/>
            <w:gridSpan w:val="8"/>
          </w:tcPr>
          <w:p w14:paraId="4189BD57" w14:textId="141056B3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8. Воспитательная работа.</w:t>
            </w:r>
          </w:p>
        </w:tc>
      </w:tr>
      <w:tr w:rsidR="00F50118" w:rsidRPr="00F67D8B" w14:paraId="43D39D1D" w14:textId="77777777" w:rsidTr="00046728">
        <w:tc>
          <w:tcPr>
            <w:tcW w:w="737" w:type="dxa"/>
          </w:tcPr>
          <w:p w14:paraId="75305436" w14:textId="50D0F91D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542" w:type="dxa"/>
          </w:tcPr>
          <w:p w14:paraId="6E1C1124" w14:textId="044562BE" w:rsidR="00F50118" w:rsidRPr="00F67D8B" w:rsidRDefault="00F50118" w:rsidP="00F501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Folk traditions.</w:t>
            </w:r>
          </w:p>
        </w:tc>
        <w:tc>
          <w:tcPr>
            <w:tcW w:w="992" w:type="dxa"/>
          </w:tcPr>
          <w:p w14:paraId="45CA9534" w14:textId="77777777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85870E3" w14:textId="38D9D1F9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1563" w:type="dxa"/>
          </w:tcPr>
          <w:p w14:paraId="43EF62B2" w14:textId="4D6CEC79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854" w:type="dxa"/>
          </w:tcPr>
          <w:p w14:paraId="51AA2346" w14:textId="77777777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71821C1" w14:textId="77777777" w:rsidR="00F50118" w:rsidRPr="00F67D8B" w:rsidRDefault="00F50118" w:rsidP="00F5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0648EFFA" w14:textId="77777777" w:rsidTr="00046728">
        <w:tc>
          <w:tcPr>
            <w:tcW w:w="737" w:type="dxa"/>
          </w:tcPr>
          <w:p w14:paraId="283F3DA0" w14:textId="7F924C59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42" w:type="dxa"/>
          </w:tcPr>
          <w:p w14:paraId="7C6F7645" w14:textId="77777777" w:rsidR="00A33CE7" w:rsidRPr="00F67D8B" w:rsidRDefault="00A33CE7" w:rsidP="00A33CE7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My small homeland.</w:t>
            </w:r>
          </w:p>
          <w:p w14:paraId="1D2BDFAB" w14:textId="3AFFA526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73073F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8DDCA8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</w:t>
            </w:r>
          </w:p>
        </w:tc>
        <w:tc>
          <w:tcPr>
            <w:tcW w:w="1563" w:type="dxa"/>
          </w:tcPr>
          <w:p w14:paraId="4FB0A52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46BC441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F8C594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111F3C5" w14:textId="77777777" w:rsidTr="00046728">
        <w:tc>
          <w:tcPr>
            <w:tcW w:w="737" w:type="dxa"/>
          </w:tcPr>
          <w:p w14:paraId="372B09BC" w14:textId="3A485C59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542" w:type="dxa"/>
          </w:tcPr>
          <w:p w14:paraId="092148D1" w14:textId="3D66D175" w:rsidR="00D16611" w:rsidRPr="00F67D8B" w:rsidRDefault="00A33CE7" w:rsidP="000467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"Holidays".</w:t>
            </w:r>
          </w:p>
        </w:tc>
        <w:tc>
          <w:tcPr>
            <w:tcW w:w="992" w:type="dxa"/>
          </w:tcPr>
          <w:p w14:paraId="5CF3336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79078FB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3" w:type="dxa"/>
          </w:tcPr>
          <w:p w14:paraId="3222550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6A23A6E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4C6FE2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631E449D" w14:textId="77777777" w:rsidTr="00046728">
        <w:tc>
          <w:tcPr>
            <w:tcW w:w="737" w:type="dxa"/>
          </w:tcPr>
          <w:p w14:paraId="78C183EF" w14:textId="2845433D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542" w:type="dxa"/>
          </w:tcPr>
          <w:p w14:paraId="16945E1A" w14:textId="788622EB" w:rsidR="00D16611" w:rsidRPr="00F67D8B" w:rsidRDefault="00F50118" w:rsidP="000467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"New Year's holiday".</w:t>
            </w:r>
          </w:p>
        </w:tc>
        <w:tc>
          <w:tcPr>
            <w:tcW w:w="992" w:type="dxa"/>
          </w:tcPr>
          <w:p w14:paraId="54EAD7A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05FCAB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563" w:type="dxa"/>
          </w:tcPr>
          <w:p w14:paraId="05F13018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10CEB92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5A0C12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288B018" w14:textId="77777777" w:rsidTr="00F50118">
        <w:trPr>
          <w:trHeight w:val="79"/>
        </w:trPr>
        <w:tc>
          <w:tcPr>
            <w:tcW w:w="737" w:type="dxa"/>
          </w:tcPr>
          <w:p w14:paraId="1B3B2044" w14:textId="6F60C32B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542" w:type="dxa"/>
          </w:tcPr>
          <w:p w14:paraId="6DA91600" w14:textId="77777777" w:rsidR="00F50118" w:rsidRPr="00F67D8B" w:rsidRDefault="00F50118" w:rsidP="00F50118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"Easter." "Sights".</w:t>
            </w:r>
          </w:p>
          <w:p w14:paraId="46519364" w14:textId="297E4EFD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290302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309342C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563" w:type="dxa"/>
          </w:tcPr>
          <w:p w14:paraId="1C7659A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035A822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4240299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36D4102F" w14:textId="77777777" w:rsidTr="00046728">
        <w:tc>
          <w:tcPr>
            <w:tcW w:w="737" w:type="dxa"/>
          </w:tcPr>
          <w:p w14:paraId="40D85692" w14:textId="2FC268B7" w:rsidR="00D16611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6611" w:rsidRPr="00F67D8B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542" w:type="dxa"/>
          </w:tcPr>
          <w:p w14:paraId="467DEE50" w14:textId="389735A0" w:rsidR="00D16611" w:rsidRPr="00F67D8B" w:rsidRDefault="00F50118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"Sights".</w:t>
            </w:r>
          </w:p>
        </w:tc>
        <w:tc>
          <w:tcPr>
            <w:tcW w:w="992" w:type="dxa"/>
          </w:tcPr>
          <w:p w14:paraId="682C53A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791BFF4" w14:textId="06267BFC" w:rsidR="00D16611" w:rsidRPr="00F67D8B" w:rsidRDefault="00F50118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</w:tcPr>
          <w:p w14:paraId="7D7DB36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анализ.</w:t>
            </w:r>
          </w:p>
        </w:tc>
        <w:tc>
          <w:tcPr>
            <w:tcW w:w="854" w:type="dxa"/>
          </w:tcPr>
          <w:p w14:paraId="5A58665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C5BBFA7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E7" w:rsidRPr="00F67D8B" w14:paraId="4661A6AA" w14:textId="77777777" w:rsidTr="00046728">
        <w:tc>
          <w:tcPr>
            <w:tcW w:w="737" w:type="dxa"/>
          </w:tcPr>
          <w:p w14:paraId="3BD4B6E5" w14:textId="663AFEF7" w:rsidR="00A33CE7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3542" w:type="dxa"/>
          </w:tcPr>
          <w:p w14:paraId="6A7941D6" w14:textId="6D024A5C" w:rsidR="00A33CE7" w:rsidRPr="00F67D8B" w:rsidRDefault="00F50118" w:rsidP="0004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My best friend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8DF95FE" w14:textId="0BEBA6C2" w:rsidR="00A33CE7" w:rsidRPr="00F67D8B" w:rsidRDefault="00F50118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448A16A7" w14:textId="2AE90C54" w:rsidR="00A33CE7" w:rsidRPr="00F67D8B" w:rsidRDefault="00F50118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1563" w:type="dxa"/>
          </w:tcPr>
          <w:p w14:paraId="0093D54C" w14:textId="498ABDBE" w:rsidR="00A33CE7" w:rsidRPr="00F67D8B" w:rsidRDefault="00F50118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854" w:type="dxa"/>
          </w:tcPr>
          <w:p w14:paraId="426A62CE" w14:textId="77777777" w:rsidR="00A33CE7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065D5A66" w14:textId="77777777" w:rsidR="00A33CE7" w:rsidRPr="00F67D8B" w:rsidRDefault="00A33CE7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2603823F" w14:textId="77777777" w:rsidTr="00046728">
        <w:tc>
          <w:tcPr>
            <w:tcW w:w="10248" w:type="dxa"/>
            <w:gridSpan w:val="8"/>
          </w:tcPr>
          <w:p w14:paraId="6DE930D6" w14:textId="22AA48AF" w:rsidR="00D16611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 The Wild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дикой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природе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16611" w:rsidRPr="00F67D8B" w14:paraId="1AF6F7E5" w14:textId="77777777" w:rsidTr="00046728">
        <w:tc>
          <w:tcPr>
            <w:tcW w:w="737" w:type="dxa"/>
          </w:tcPr>
          <w:p w14:paraId="6FA87DAE" w14:textId="0BF07645" w:rsidR="00D16611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542" w:type="dxa"/>
          </w:tcPr>
          <w:p w14:paraId="6A71C14B" w14:textId="29114B04" w:rsidR="00C32151" w:rsidRPr="00F67D8B" w:rsidRDefault="00C32151" w:rsidP="00C32151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4" w:name="_Hlk162210033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Geography.</w:t>
            </w:r>
          </w:p>
          <w:bookmarkEnd w:id="24"/>
          <w:p w14:paraId="2DEA7166" w14:textId="79B316FF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0D333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371B02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0B806BD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58B6DBF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A228FE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12F54C66" w14:textId="77777777" w:rsidTr="00046728">
        <w:tc>
          <w:tcPr>
            <w:tcW w:w="737" w:type="dxa"/>
          </w:tcPr>
          <w:p w14:paraId="0F90CC8F" w14:textId="0BCF4C96" w:rsidR="00D16611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542" w:type="dxa"/>
          </w:tcPr>
          <w:p w14:paraId="5F118D87" w14:textId="3F6F5992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5" w:name="_Hlk162210048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Comparative and Superlative Adjectives.</w:t>
            </w:r>
          </w:p>
          <w:bookmarkEnd w:id="25"/>
          <w:p w14:paraId="5AE06E54" w14:textId="42D46E3D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EF574D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98F49C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игра.</w:t>
            </w:r>
          </w:p>
        </w:tc>
        <w:tc>
          <w:tcPr>
            <w:tcW w:w="1563" w:type="dxa"/>
          </w:tcPr>
          <w:p w14:paraId="690DEE4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567BAA6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144441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AB8FC55" w14:textId="77777777" w:rsidTr="00046728">
        <w:tc>
          <w:tcPr>
            <w:tcW w:w="737" w:type="dxa"/>
          </w:tcPr>
          <w:p w14:paraId="6780AC4F" w14:textId="3320455D" w:rsidR="00D16611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542" w:type="dxa"/>
          </w:tcPr>
          <w:p w14:paraId="093F1444" w14:textId="53F930A5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6" w:name="_Hlk162210063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Landmarks.</w:t>
            </w:r>
          </w:p>
          <w:bookmarkEnd w:id="26"/>
          <w:p w14:paraId="4E5F48EF" w14:textId="157698E8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DEAC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51A52BC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игра.</w:t>
            </w:r>
          </w:p>
        </w:tc>
        <w:tc>
          <w:tcPr>
            <w:tcW w:w="1563" w:type="dxa"/>
          </w:tcPr>
          <w:p w14:paraId="488DA72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7D520A3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4F5E964E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7E5748D0" w14:textId="77777777" w:rsidTr="00046728">
        <w:tc>
          <w:tcPr>
            <w:tcW w:w="737" w:type="dxa"/>
          </w:tcPr>
          <w:p w14:paraId="25B54C74" w14:textId="5293AF47" w:rsidR="00D16611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3542" w:type="dxa"/>
          </w:tcPr>
          <w:p w14:paraId="4485CCA3" w14:textId="5C085B69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7" w:name="_Hlk162210056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Adverbs Degrees of Comparison.</w:t>
            </w:r>
          </w:p>
          <w:bookmarkEnd w:id="27"/>
          <w:p w14:paraId="3742D67B" w14:textId="5B472A88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A2B0C7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00892A2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Сюжетно-ролевые игра.</w:t>
            </w:r>
          </w:p>
        </w:tc>
        <w:tc>
          <w:tcPr>
            <w:tcW w:w="1563" w:type="dxa"/>
          </w:tcPr>
          <w:p w14:paraId="29224773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231BCC3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7C770DB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39" w:rsidRPr="00F67D8B" w14:paraId="6423AE55" w14:textId="77777777" w:rsidTr="00046728">
        <w:tc>
          <w:tcPr>
            <w:tcW w:w="737" w:type="dxa"/>
          </w:tcPr>
          <w:p w14:paraId="459D4EBA" w14:textId="526CA6EE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3542" w:type="dxa"/>
          </w:tcPr>
          <w:p w14:paraId="0D2184DD" w14:textId="594E6816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8" w:name="_Hlk16221007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Dangerous!</w:t>
            </w:r>
          </w:p>
          <w:bookmarkEnd w:id="28"/>
          <w:p w14:paraId="2BDC2631" w14:textId="77777777" w:rsidR="00693739" w:rsidRPr="00F67D8B" w:rsidRDefault="00693739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1B2C" w14:textId="06EF7806" w:rsidR="008D1D55" w:rsidRPr="00F67D8B" w:rsidRDefault="008D1D55" w:rsidP="008D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394C84" w14:textId="0941E838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48391C26" w14:textId="42401B95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51F9C07D" w14:textId="05F390F5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755A4E5A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47CD5D2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39" w:rsidRPr="00F67D8B" w14:paraId="57F26F0A" w14:textId="77777777" w:rsidTr="00046728">
        <w:tc>
          <w:tcPr>
            <w:tcW w:w="737" w:type="dxa"/>
          </w:tcPr>
          <w:p w14:paraId="4BFCBFEA" w14:textId="7CDC9B95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3542" w:type="dxa"/>
          </w:tcPr>
          <w:p w14:paraId="716C58B1" w14:textId="64936F4A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Negotiating.</w:t>
            </w:r>
          </w:p>
          <w:p w14:paraId="3A5B4C33" w14:textId="77777777" w:rsidR="00693739" w:rsidRPr="00F67D8B" w:rsidRDefault="00693739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71259" w14:textId="40766224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67D7C7A8" w14:textId="306EFC85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5C136460" w14:textId="6C0CB528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6EFEA9BD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3AC2A2F5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39" w:rsidRPr="00F67D8B" w14:paraId="113AE5B5" w14:textId="77777777" w:rsidTr="00046728">
        <w:tc>
          <w:tcPr>
            <w:tcW w:w="737" w:type="dxa"/>
          </w:tcPr>
          <w:p w14:paraId="294A1CD4" w14:textId="437F6491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3542" w:type="dxa"/>
          </w:tcPr>
          <w:p w14:paraId="1B40AAF0" w14:textId="3AB2E2F5" w:rsidR="00693739" w:rsidRPr="00F67D8B" w:rsidRDefault="008D1D55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 advert.</w:t>
            </w:r>
          </w:p>
        </w:tc>
        <w:tc>
          <w:tcPr>
            <w:tcW w:w="992" w:type="dxa"/>
          </w:tcPr>
          <w:p w14:paraId="1AEA7C53" w14:textId="189FE8F4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30B04C67" w14:textId="2CDA488B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</w:tcPr>
          <w:p w14:paraId="766FD37F" w14:textId="3E8EBB8A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854" w:type="dxa"/>
          </w:tcPr>
          <w:p w14:paraId="3B11A54D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2EFF3FAF" w14:textId="77777777" w:rsidR="00693739" w:rsidRPr="00F67D8B" w:rsidRDefault="00693739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6397D454" w14:textId="77777777" w:rsidTr="00046728">
        <w:tc>
          <w:tcPr>
            <w:tcW w:w="10248" w:type="dxa"/>
            <w:gridSpan w:val="8"/>
          </w:tcPr>
          <w:p w14:paraId="759155DC" w14:textId="3FF33077" w:rsidR="00D16611" w:rsidRPr="00F67D8B" w:rsidRDefault="008D1D55" w:rsidP="008D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World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Work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Знакомство с профессиями.</w:t>
            </w:r>
          </w:p>
        </w:tc>
      </w:tr>
      <w:tr w:rsidR="00D16611" w:rsidRPr="00F67D8B" w14:paraId="7B0A450A" w14:textId="77777777" w:rsidTr="00046728">
        <w:tc>
          <w:tcPr>
            <w:tcW w:w="737" w:type="dxa"/>
          </w:tcPr>
          <w:p w14:paraId="30A30DDE" w14:textId="0A645022" w:rsidR="00D16611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542" w:type="dxa"/>
          </w:tcPr>
          <w:p w14:paraId="6B7F197F" w14:textId="06020C69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9" w:name="_Hlk16221011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Listening: Jobs and work.</w:t>
            </w:r>
          </w:p>
          <w:bookmarkEnd w:id="29"/>
          <w:p w14:paraId="16BEEA6A" w14:textId="6F9724E9" w:rsidR="00D16611" w:rsidRPr="00F67D8B" w:rsidRDefault="00D16611" w:rsidP="00046728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53394FD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14:paraId="16E77565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1563" w:type="dxa"/>
          </w:tcPr>
          <w:p w14:paraId="488F621B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</w:tcPr>
          <w:p w14:paraId="3FB38B6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14:paraId="65F820A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676AF3A" w14:textId="77777777" w:rsidTr="00046728">
        <w:trPr>
          <w:trHeight w:val="495"/>
        </w:trPr>
        <w:tc>
          <w:tcPr>
            <w:tcW w:w="737" w:type="dxa"/>
            <w:tcBorders>
              <w:bottom w:val="single" w:sz="4" w:space="0" w:color="auto"/>
            </w:tcBorders>
          </w:tcPr>
          <w:p w14:paraId="540799AD" w14:textId="2A18BFE7" w:rsidR="00D16611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2C2635BE" w14:textId="50E88613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30" w:name="_Hlk162210127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Going to.</w:t>
            </w:r>
          </w:p>
          <w:bookmarkEnd w:id="30"/>
          <w:p w14:paraId="62C0625D" w14:textId="77777777" w:rsidR="00D16611" w:rsidRPr="00F67D8B" w:rsidRDefault="00D16611" w:rsidP="000467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F1DD" w14:textId="59E935C3" w:rsidR="008D1D55" w:rsidRPr="00F67D8B" w:rsidRDefault="008D1D55" w:rsidP="008D1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4FA19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6CF73D3A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C152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94C5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19DFC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BA99B1D" w14:textId="77777777" w:rsidTr="00046728">
        <w:trPr>
          <w:trHeight w:val="495"/>
        </w:trPr>
        <w:tc>
          <w:tcPr>
            <w:tcW w:w="737" w:type="dxa"/>
            <w:tcBorders>
              <w:bottom w:val="single" w:sz="4" w:space="0" w:color="auto"/>
            </w:tcBorders>
          </w:tcPr>
          <w:p w14:paraId="222D2661" w14:textId="7050C12F" w:rsidR="00D16611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1E1B282" w14:textId="7A8A219B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Jobs for Teenagers.</w:t>
            </w:r>
          </w:p>
          <w:p w14:paraId="0541CB77" w14:textId="097D56C5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274010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24D1899E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4A2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157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DCD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11" w:rsidRPr="00F67D8B" w14:paraId="5E527CC6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14B0892B" w14:textId="00FF242F" w:rsidR="00D16611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24F90DE5" w14:textId="0196CC48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31" w:name="_Hlk162210134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Will.</w:t>
            </w:r>
          </w:p>
          <w:bookmarkEnd w:id="31"/>
          <w:p w14:paraId="172905E1" w14:textId="77777777" w:rsidR="00D16611" w:rsidRPr="00F67D8B" w:rsidRDefault="00D16611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D35791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5D30C74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16926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BBAAF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AA49" w14:textId="77777777" w:rsidR="00D16611" w:rsidRPr="00F67D8B" w:rsidRDefault="00D16611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55" w:rsidRPr="00F67D8B" w14:paraId="032FF2CB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297FCD47" w14:textId="43707298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386E5FD1" w14:textId="7D5EAAFA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year out</w:t>
            </w:r>
          </w:p>
          <w:p w14:paraId="26F2F12A" w14:textId="77777777" w:rsidR="008D1D55" w:rsidRPr="00F67D8B" w:rsidRDefault="008D1D55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1A9FF7" w14:textId="606248C1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05779A0E" w14:textId="332B52F3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BDF6" w14:textId="268DD2C1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D6D05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C2CCF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55" w:rsidRPr="00F67D8B" w14:paraId="50896F5B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78C347E8" w14:textId="0ABBBFFC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238C0560" w14:textId="3DC241C7" w:rsidR="008D1D55" w:rsidRPr="00F67D8B" w:rsidRDefault="008D1D55" w:rsidP="008D1D5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On the phone.</w:t>
            </w:r>
          </w:p>
          <w:p w14:paraId="76AA9420" w14:textId="77777777" w:rsidR="008D1D55" w:rsidRPr="00F67D8B" w:rsidRDefault="008D1D55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0191C7" w14:textId="358E0FAC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C424667" w14:textId="201A0BCC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39F5B" w14:textId="29DAF4AE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539E6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3693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55" w:rsidRPr="00F67D8B" w14:paraId="247B7D77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0BC61F78" w14:textId="6B55F6A3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4AB1F5BE" w14:textId="455089C6" w:rsidR="008D1D55" w:rsidRPr="00F67D8B" w:rsidRDefault="008D1D55" w:rsidP="00046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 application </w:t>
            </w:r>
            <w:proofErr w:type="gramStart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letter</w:t>
            </w:r>
            <w:proofErr w:type="gramEnd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2D47E0" w14:textId="25FC011E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6C2B2BA6" w14:textId="22434A95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65FE3" w14:textId="4FE98463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668C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FF5F5" w14:textId="77777777" w:rsidR="008D1D55" w:rsidRPr="00F67D8B" w:rsidRDefault="008D1D55" w:rsidP="0004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1F" w:rsidRPr="005C3E3E" w14:paraId="7A4BBCCC" w14:textId="77777777" w:rsidTr="00046728">
        <w:trPr>
          <w:trHeight w:val="347"/>
        </w:trPr>
        <w:tc>
          <w:tcPr>
            <w:tcW w:w="10248" w:type="dxa"/>
            <w:gridSpan w:val="8"/>
          </w:tcPr>
          <w:p w14:paraId="4E7A6226" w14:textId="3AE21F0D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 «Time to Travel».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путешествий</w:t>
            </w:r>
            <w:r w:rsidRPr="00F67D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4F2284C1" w14:textId="51052C1E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68ADB88A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491055AF" w14:textId="68BBD594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0CE5B61D" w14:textId="2DA6EB64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bookmarkStart w:id="32" w:name="_Hlk162210253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Vocabulary and Listening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Transport.</w:t>
            </w:r>
          </w:p>
          <w:bookmarkEnd w:id="32"/>
          <w:p w14:paraId="12B3ED99" w14:textId="63882E34" w:rsidR="00460A1F" w:rsidRPr="00F67D8B" w:rsidRDefault="00460A1F" w:rsidP="00460A1F">
            <w:pPr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AEC3F3" w14:textId="2367D13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AA0120D" w14:textId="440FFB46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4F39" w14:textId="4E34DBA3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8F0A9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4AA7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4C131BAC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7204BA15" w14:textId="0B98CF6D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EE33FE4" w14:textId="6F171AEA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33" w:name="_Hlk162210267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Present Perfect.</w:t>
            </w:r>
          </w:p>
          <w:bookmarkEnd w:id="33"/>
          <w:p w14:paraId="3A639EF5" w14:textId="77777777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D5E311" w14:textId="60D1F0BD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A74B049" w14:textId="34277C14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A156" w14:textId="5CDAE124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9184A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5A3A0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50D53D03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6CFF5BCA" w14:textId="2C9F14DE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4B947E4B" w14:textId="1ABDEE65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Culture: Gateway to the New World.</w:t>
            </w:r>
          </w:p>
          <w:p w14:paraId="1B7140A8" w14:textId="77777777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A32A3" w14:textId="710D609E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02058D9B" w14:textId="69CFE853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267C" w14:textId="53FC159E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3F36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8D521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2254874F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4CB33356" w14:textId="52D15925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6413EDE3" w14:textId="6B9A1BDE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34" w:name="_Hlk162210275"/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Grammar: Present Perfect and Past Simple</w:t>
            </w:r>
          </w:p>
          <w:bookmarkEnd w:id="34"/>
          <w:p w14:paraId="11C538FF" w14:textId="77777777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283E71" w14:textId="29408510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60F04A8B" w14:textId="6810A8EB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899FF" w14:textId="08D62BB0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D43B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BA5D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67555895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4C516FC2" w14:textId="4494596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3CB829E9" w14:textId="002CA2D2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Reading: Alone in the canyon.</w:t>
            </w:r>
          </w:p>
          <w:p w14:paraId="6B393845" w14:textId="77777777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0A442" w14:textId="2B3D6D70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E1A2EC0" w14:textId="7E20639B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04D1F" w14:textId="2ADCED2E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B8223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C7DDD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5200C0CF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12F3428A" w14:textId="4DD19FCF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B0F5AF6" w14:textId="1721975D" w:rsidR="00460A1F" w:rsidRPr="00F67D8B" w:rsidRDefault="00460A1F" w:rsidP="00460A1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Speaking: Buying a train ticket.</w:t>
            </w:r>
          </w:p>
          <w:p w14:paraId="194C5E9C" w14:textId="77777777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D63C2C" w14:textId="6E9C251F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32CF31FC" w14:textId="0E8B923F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D6DC2" w14:textId="7883C9C3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83D1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5C8B0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082684D6" w14:textId="77777777" w:rsidTr="00046728">
        <w:trPr>
          <w:trHeight w:val="627"/>
        </w:trPr>
        <w:tc>
          <w:tcPr>
            <w:tcW w:w="737" w:type="dxa"/>
            <w:tcBorders>
              <w:bottom w:val="single" w:sz="4" w:space="0" w:color="auto"/>
            </w:tcBorders>
          </w:tcPr>
          <w:p w14:paraId="1701EAA7" w14:textId="697EF9E3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3F93C270" w14:textId="749C1894" w:rsidR="00460A1F" w:rsidRPr="00F67D8B" w:rsidRDefault="00460A1F" w:rsidP="004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Writing: A postcard.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71E41" w14:textId="77490261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1A7055BE" w14:textId="1B76345C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215A" w14:textId="72E025B0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76E7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04366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A1F" w:rsidRPr="00F67D8B" w14:paraId="41B2A3DA" w14:textId="77777777" w:rsidTr="00046728">
        <w:trPr>
          <w:trHeight w:val="347"/>
        </w:trPr>
        <w:tc>
          <w:tcPr>
            <w:tcW w:w="10248" w:type="dxa"/>
            <w:gridSpan w:val="8"/>
          </w:tcPr>
          <w:p w14:paraId="1D8991FF" w14:textId="5B654696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12. Итоговое занятие. 1 час</w:t>
            </w:r>
          </w:p>
        </w:tc>
      </w:tr>
      <w:tr w:rsidR="00460A1F" w:rsidRPr="00F67D8B" w14:paraId="71082232" w14:textId="77777777" w:rsidTr="00046728">
        <w:trPr>
          <w:trHeight w:val="493"/>
        </w:trPr>
        <w:tc>
          <w:tcPr>
            <w:tcW w:w="737" w:type="dxa"/>
          </w:tcPr>
          <w:p w14:paraId="7D44AF38" w14:textId="2D8341C5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2" w:type="dxa"/>
          </w:tcPr>
          <w:p w14:paraId="4F02ED0E" w14:textId="523206B8" w:rsidR="00460A1F" w:rsidRPr="00F67D8B" w:rsidRDefault="00460A1F" w:rsidP="00460A1F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992" w:type="dxa"/>
          </w:tcPr>
          <w:p w14:paraId="3E4D19B6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EE03CFA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FFED6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0448B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23214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1F" w:rsidRPr="00F67D8B" w14:paraId="594EDBFF" w14:textId="77777777" w:rsidTr="00046728">
        <w:trPr>
          <w:trHeight w:val="272"/>
        </w:trPr>
        <w:tc>
          <w:tcPr>
            <w:tcW w:w="4279" w:type="dxa"/>
            <w:gridSpan w:val="2"/>
            <w:tcBorders>
              <w:bottom w:val="single" w:sz="4" w:space="0" w:color="auto"/>
            </w:tcBorders>
          </w:tcPr>
          <w:p w14:paraId="2FE320A8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68926A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14:paraId="41C5CDFD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48D0" w14:textId="77777777" w:rsidR="00460A1F" w:rsidRPr="00F67D8B" w:rsidRDefault="00460A1F" w:rsidP="00460A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22E9A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9806" w14:textId="77777777" w:rsidR="00460A1F" w:rsidRPr="00F67D8B" w:rsidRDefault="00460A1F" w:rsidP="004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2F4BD" w14:textId="77777777" w:rsidR="00F46759" w:rsidRPr="00F67D8B" w:rsidRDefault="00F467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36DD023" w14:textId="77777777" w:rsidR="004B25FA" w:rsidRPr="00F67D8B" w:rsidRDefault="004B25FA" w:rsidP="004B25FA">
      <w:pPr>
        <w:pStyle w:val="NoSpacing"/>
        <w:tabs>
          <w:tab w:val="left" w:pos="1740"/>
        </w:tabs>
        <w:jc w:val="center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2.2. </w:t>
      </w:r>
      <w:r w:rsidRPr="00F67D8B">
        <w:rPr>
          <w:rFonts w:ascii="Times New Roman" w:hAnsi="Times New Roman"/>
          <w:color w:val="000000"/>
          <w:sz w:val="28"/>
          <w:szCs w:val="28"/>
        </w:rPr>
        <w:t>Условия реализации программы.</w:t>
      </w:r>
    </w:p>
    <w:p w14:paraId="06D6C315" w14:textId="77777777" w:rsidR="004B25FA" w:rsidRPr="00F67D8B" w:rsidRDefault="004B25FA" w:rsidP="004B25FA">
      <w:pPr>
        <w:pStyle w:val="NoSpacing"/>
        <w:tabs>
          <w:tab w:val="left" w:pos="1740"/>
        </w:tabs>
        <w:jc w:val="center"/>
        <w:rPr>
          <w:rFonts w:ascii="Times New Roman" w:hAnsi="Times New Roman"/>
          <w:sz w:val="28"/>
          <w:szCs w:val="28"/>
        </w:rPr>
      </w:pPr>
    </w:p>
    <w:p w14:paraId="342027A9" w14:textId="2FAF392B" w:rsidR="004B25FA" w:rsidRPr="00F67D8B" w:rsidRDefault="004B25FA" w:rsidP="00565EDF">
      <w:pPr>
        <w:pStyle w:val="NoSpacing"/>
        <w:tabs>
          <w:tab w:val="left" w:pos="17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67D8B">
        <w:rPr>
          <w:rFonts w:ascii="Times New Roman" w:hAnsi="Times New Roman"/>
          <w:color w:val="000000"/>
          <w:sz w:val="28"/>
          <w:szCs w:val="28"/>
        </w:rPr>
        <w:t>Матер</w:t>
      </w:r>
      <w:r w:rsidR="00565EDF" w:rsidRPr="00F67D8B">
        <w:rPr>
          <w:rFonts w:ascii="Times New Roman" w:hAnsi="Times New Roman"/>
          <w:color w:val="000000"/>
          <w:sz w:val="28"/>
          <w:szCs w:val="28"/>
        </w:rPr>
        <w:t xml:space="preserve">иально-техническое обеспечение. </w:t>
      </w:r>
      <w:r w:rsidRPr="00F67D8B">
        <w:rPr>
          <w:rFonts w:ascii="Times New Roman" w:hAnsi="Times New Roman"/>
          <w:color w:val="000000"/>
          <w:sz w:val="28"/>
          <w:szCs w:val="28"/>
        </w:rPr>
        <w:t xml:space="preserve">Характеристика помещения, используемого для реализации программы </w:t>
      </w:r>
      <w:r w:rsidR="00C662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7D8B">
        <w:rPr>
          <w:rFonts w:ascii="Times New Roman" w:hAnsi="Times New Roman"/>
          <w:color w:val="000000"/>
          <w:sz w:val="28"/>
          <w:szCs w:val="28"/>
        </w:rPr>
        <w:t>соответствует требованиям</w:t>
      </w:r>
      <w:r w:rsidRPr="00F67D8B">
        <w:rPr>
          <w:rFonts w:ascii="Times New Roman" w:hAnsi="Times New Roman"/>
          <w:sz w:val="28"/>
          <w:szCs w:val="28"/>
        </w:rPr>
        <w:t xml:space="preserve"> СП 2.4 3648-20 «Санитарно-эпидемиологические требования к организациям </w:t>
      </w:r>
      <w:r w:rsidRPr="00F67D8B">
        <w:rPr>
          <w:rFonts w:ascii="Times New Roman" w:hAnsi="Times New Roman"/>
          <w:sz w:val="28"/>
          <w:szCs w:val="28"/>
        </w:rPr>
        <w:lastRenderedPageBreak/>
        <w:t xml:space="preserve">воспитания и обучения, отдыха и оздоровления детей и молодежи». </w:t>
      </w:r>
      <w:r w:rsidRPr="00F67D8B">
        <w:rPr>
          <w:rFonts w:ascii="Times New Roman" w:hAnsi="Times New Roman"/>
          <w:color w:val="000000"/>
          <w:sz w:val="28"/>
          <w:szCs w:val="28"/>
        </w:rPr>
        <w:t>Для реализации программы необходим кабинет с искусственным и естественным освещением с режимом проветривания согласно требованиям</w:t>
      </w:r>
      <w:r w:rsidRPr="00F67D8B">
        <w:rPr>
          <w:rFonts w:ascii="Times New Roman" w:hAnsi="Times New Roman"/>
          <w:sz w:val="28"/>
          <w:szCs w:val="28"/>
        </w:rPr>
        <w:t>.</w:t>
      </w:r>
      <w:r w:rsidRPr="00F67D8B">
        <w:rPr>
          <w:rFonts w:ascii="Times New Roman" w:hAnsi="Times New Roman"/>
          <w:color w:val="000000"/>
          <w:sz w:val="28"/>
          <w:szCs w:val="28"/>
        </w:rPr>
        <w:t xml:space="preserve"> Мебель с учетом возрастной категории контингента учащихся, эстетическая и предметно-пространственная, развивающая среда.</w:t>
      </w:r>
    </w:p>
    <w:p w14:paraId="509E5E3A" w14:textId="758939AE" w:rsidR="004B25FA" w:rsidRPr="00F67D8B" w:rsidRDefault="004B25FA" w:rsidP="004C7F82">
      <w:pPr>
        <w:pStyle w:val="NormalWeb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F67D8B">
        <w:rPr>
          <w:color w:val="000000"/>
          <w:sz w:val="28"/>
          <w:szCs w:val="28"/>
        </w:rPr>
        <w:t xml:space="preserve">Оборудование, инструменты и материалы: </w:t>
      </w:r>
      <w:r w:rsidR="004C7F82" w:rsidRPr="00F67D8B">
        <w:rPr>
          <w:color w:val="000000"/>
          <w:sz w:val="28"/>
          <w:szCs w:val="28"/>
        </w:rPr>
        <w:t>информационные источники,</w:t>
      </w:r>
      <w:r w:rsidR="000C708F" w:rsidRPr="00F67D8B">
        <w:rPr>
          <w:color w:val="000000"/>
          <w:sz w:val="28"/>
          <w:szCs w:val="28"/>
        </w:rPr>
        <w:t xml:space="preserve"> плакаты, иллюстрации,</w:t>
      </w:r>
      <w:r w:rsidR="00440F77" w:rsidRPr="00F67D8B">
        <w:rPr>
          <w:color w:val="000000"/>
          <w:sz w:val="28"/>
          <w:szCs w:val="28"/>
        </w:rPr>
        <w:t xml:space="preserve"> </w:t>
      </w:r>
      <w:r w:rsidR="004C7F82" w:rsidRPr="00F67D8B">
        <w:rPr>
          <w:color w:val="000000"/>
          <w:sz w:val="28"/>
          <w:szCs w:val="28"/>
        </w:rPr>
        <w:t xml:space="preserve">печатная продукция, учебное оборудование, </w:t>
      </w:r>
      <w:r w:rsidRPr="00F67D8B">
        <w:rPr>
          <w:color w:val="000000"/>
          <w:sz w:val="28"/>
          <w:szCs w:val="28"/>
        </w:rPr>
        <w:t>демонстрационный и раздаточный материал, настольные игры, дидактические игры по всем разделам программы.</w:t>
      </w:r>
    </w:p>
    <w:p w14:paraId="0011373E" w14:textId="34A4189F" w:rsidR="004B25FA" w:rsidRPr="00F67D8B" w:rsidRDefault="004B25FA" w:rsidP="00565EDF">
      <w:pPr>
        <w:pStyle w:val="NoSpacing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67D8B">
        <w:rPr>
          <w:rFonts w:ascii="Times New Roman" w:hAnsi="Times New Roman"/>
          <w:color w:val="000000"/>
          <w:sz w:val="28"/>
          <w:szCs w:val="28"/>
        </w:rPr>
        <w:t>Кадровое обеспечение.</w:t>
      </w:r>
      <w:r w:rsidR="00565EDF" w:rsidRPr="00F67D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D8B">
        <w:rPr>
          <w:rFonts w:ascii="Times New Roman" w:hAnsi="Times New Roman"/>
          <w:color w:val="000000"/>
          <w:sz w:val="28"/>
          <w:szCs w:val="28"/>
        </w:rPr>
        <w:t>Для реализации программы педагог должен иметь высшее педагогическое профессиональное образование или среднее профессиональное образование по направлению «</w:t>
      </w:r>
      <w:r w:rsidR="000C708F" w:rsidRPr="00F67D8B">
        <w:rPr>
          <w:rFonts w:ascii="Times New Roman" w:hAnsi="Times New Roman"/>
          <w:sz w:val="28"/>
          <w:szCs w:val="28"/>
        </w:rPr>
        <w:t>Образование и педагогика</w:t>
      </w:r>
      <w:r w:rsidRPr="00F67D8B">
        <w:rPr>
          <w:rFonts w:ascii="Times New Roman" w:hAnsi="Times New Roman"/>
          <w:color w:val="000000"/>
          <w:sz w:val="28"/>
          <w:szCs w:val="28"/>
        </w:rPr>
        <w:t>»,</w:t>
      </w:r>
      <w:r w:rsidR="000C708F" w:rsidRPr="00F67D8B">
        <w:rPr>
          <w:rFonts w:ascii="Times New Roman" w:hAnsi="Times New Roman"/>
          <w:sz w:val="28"/>
          <w:szCs w:val="28"/>
        </w:rPr>
        <w:t xml:space="preserve"> или образование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учреждении. Требования к педагогическому стажу работы и квалификационной категории педагога не предъявляются. Педагог дополнительного образования должен систематически повышать свою профессиональную квалификацию.       </w:t>
      </w:r>
    </w:p>
    <w:p w14:paraId="59614A69" w14:textId="1BD8E014" w:rsidR="00625A4F" w:rsidRPr="00F67D8B" w:rsidRDefault="004B25FA" w:rsidP="004B25FA">
      <w:pPr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5" w:name="_Hlk51855641"/>
      <w:r w:rsidRPr="00F67D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End w:id="35"/>
      <w:r w:rsidRPr="00F67D8B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 реализующий данную программу, имеет высшее профессиональное образование по направлению «</w:t>
      </w:r>
      <w:r w:rsidR="004C7F82" w:rsidRPr="00F67D8B">
        <w:rPr>
          <w:rFonts w:ascii="Times New Roman" w:eastAsia="Times New Roman" w:hAnsi="Times New Roman" w:cs="Times New Roman"/>
          <w:sz w:val="28"/>
          <w:szCs w:val="28"/>
        </w:rPr>
        <w:t>Международные отношения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C7F82" w:rsidRPr="00F67D8B">
        <w:rPr>
          <w:rFonts w:ascii="Times New Roman" w:eastAsia="Times New Roman" w:hAnsi="Times New Roman" w:cs="Times New Roman"/>
          <w:sz w:val="28"/>
          <w:szCs w:val="28"/>
        </w:rPr>
        <w:t xml:space="preserve">Кубанского Государственного </w:t>
      </w:r>
      <w:r w:rsidR="00B5084F" w:rsidRPr="00F67D8B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B5084F" w:rsidRPr="00F67D8B">
        <w:rPr>
          <w:rFonts w:ascii="Times New Roman" w:eastAsia="Times New Roman" w:hAnsi="Times New Roman" w:cs="Times New Roman"/>
          <w:sz w:val="28"/>
          <w:szCs w:val="28"/>
        </w:rPr>
        <w:t>Международные отношения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84F" w:rsidRPr="00F67D8B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 год. Прошла профессиональную переподготовку в сфере «</w:t>
      </w:r>
      <w:r w:rsidR="00B5084F" w:rsidRPr="00F67D8B"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>», 20</w:t>
      </w:r>
      <w:r w:rsidR="00B5084F" w:rsidRPr="00F67D8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 w:rsidR="00625A4F" w:rsidRPr="00F67D8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>рошла курсы повышения квалификации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ab/>
        <w:t>ГБОУ «Институт развития и образования» Краснодарского края по теме: «</w:t>
      </w:r>
      <w:r w:rsidR="00625A4F" w:rsidRPr="00F67D8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0C708F" w:rsidRPr="00F67D8B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625A4F" w:rsidRPr="00F67D8B">
        <w:rPr>
          <w:rFonts w:ascii="Times New Roman" w:eastAsia="Times New Roman" w:hAnsi="Times New Roman" w:cs="Times New Roman"/>
          <w:sz w:val="28"/>
          <w:szCs w:val="28"/>
        </w:rPr>
        <w:t xml:space="preserve"> обновленных ФГОС НОО, ФГОС ООО в работе учителя</w:t>
      </w:r>
      <w:r w:rsidR="000C708F" w:rsidRPr="00F67D8B">
        <w:rPr>
          <w:rFonts w:ascii="Times New Roman" w:eastAsia="Times New Roman" w:hAnsi="Times New Roman" w:cs="Times New Roman"/>
          <w:sz w:val="28"/>
          <w:szCs w:val="28"/>
        </w:rPr>
        <w:t>», 202</w:t>
      </w:r>
      <w:r w:rsidR="00625A4F" w:rsidRPr="00F67D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14:paraId="7EDDC933" w14:textId="77777777" w:rsidR="004B25FA" w:rsidRPr="00F67D8B" w:rsidRDefault="004B25FA" w:rsidP="004B25FA">
      <w:pPr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ab/>
      </w:r>
      <w:r w:rsidRPr="00F67D8B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Основными </w:t>
      </w:r>
      <w:r w:rsidRPr="00F67D8B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направлениями деятельности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 педагога, работающего по программе, являются:</w:t>
      </w:r>
    </w:p>
    <w:p w14:paraId="1D7CAAB5" w14:textId="77777777" w:rsidR="004B25FA" w:rsidRPr="00F67D8B" w:rsidRDefault="004B25FA" w:rsidP="004B25FA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учащихся, направленной на освоение дополнительной общеобразовательной программы; </w:t>
      </w:r>
    </w:p>
    <w:p w14:paraId="52AD9AEC" w14:textId="77777777" w:rsidR="004B25FA" w:rsidRPr="00F67D8B" w:rsidRDefault="004B25FA" w:rsidP="004B25FA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досуговой деятельности учащихся; </w:t>
      </w:r>
    </w:p>
    <w:p w14:paraId="691D4046" w14:textId="77777777" w:rsidR="004B25FA" w:rsidRPr="00F67D8B" w:rsidRDefault="004B25FA" w:rsidP="004B25FA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обучения, развития и воспитания;  </w:t>
      </w:r>
    </w:p>
    <w:p w14:paraId="2237B6E4" w14:textId="77777777" w:rsidR="004B25FA" w:rsidRPr="00F67D8B" w:rsidRDefault="004B25FA" w:rsidP="004B25FA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педагогический контроль и оценка освоения дополнительной общеобразовательной программы;</w:t>
      </w:r>
    </w:p>
    <w:p w14:paraId="4E700D2A" w14:textId="77777777" w:rsidR="004B25FA" w:rsidRPr="00F67D8B" w:rsidRDefault="004B25FA" w:rsidP="004B25FA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 общеобразовательной программы.</w:t>
      </w:r>
    </w:p>
    <w:p w14:paraId="3BB5D0E9" w14:textId="77777777" w:rsidR="004B25FA" w:rsidRPr="00F67D8B" w:rsidRDefault="004B25FA" w:rsidP="004B25FA">
      <w:pPr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ab/>
      </w:r>
      <w:r w:rsidRPr="00F67D8B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 должен обладать следующими </w:t>
      </w:r>
      <w:r w:rsidRPr="00F67D8B">
        <w:rPr>
          <w:rFonts w:ascii="Times New Roman" w:eastAsia="Times New Roman" w:hAnsi="Times New Roman" w:cs="Times New Roman"/>
          <w:sz w:val="28"/>
          <w:szCs w:val="28"/>
          <w:u w:val="single"/>
        </w:rPr>
        <w:t>компетентностями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1C4D84" w14:textId="77777777" w:rsidR="004B25FA" w:rsidRPr="00F67D8B" w:rsidRDefault="004B25FA" w:rsidP="004B25FA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компетентность;</w:t>
      </w:r>
    </w:p>
    <w:p w14:paraId="5DD696BF" w14:textId="77777777" w:rsidR="004B25FA" w:rsidRPr="00F67D8B" w:rsidRDefault="004B25FA" w:rsidP="004B25FA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информационная компетентность;</w:t>
      </w:r>
    </w:p>
    <w:p w14:paraId="0C61F668" w14:textId="77777777" w:rsidR="004B25FA" w:rsidRPr="00F67D8B" w:rsidRDefault="004B25FA" w:rsidP="004B25FA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компетентность;</w:t>
      </w:r>
    </w:p>
    <w:p w14:paraId="25369F2B" w14:textId="77777777" w:rsidR="004B25FA" w:rsidRPr="00F67D8B" w:rsidRDefault="004B25FA" w:rsidP="004B25FA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правовая компетентность.</w:t>
      </w:r>
    </w:p>
    <w:p w14:paraId="3B84EE9E" w14:textId="77777777" w:rsidR="004B25FA" w:rsidRPr="00F67D8B" w:rsidRDefault="004B25FA" w:rsidP="004B25F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ab/>
      </w:r>
      <w:r w:rsidRPr="00F67D8B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 должен </w:t>
      </w:r>
      <w:r w:rsidRPr="00F67D8B">
        <w:rPr>
          <w:rFonts w:ascii="Times New Roman" w:eastAsia="Times New Roman" w:hAnsi="Times New Roman" w:cs="Times New Roman"/>
          <w:sz w:val="28"/>
          <w:szCs w:val="28"/>
          <w:u w:val="single"/>
        </w:rPr>
        <w:t>владеть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C2ED80" w14:textId="77777777" w:rsidR="004B25FA" w:rsidRPr="00F67D8B" w:rsidRDefault="004B25FA" w:rsidP="004B25FA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технологиями работы с одаренными учащимися; </w:t>
      </w:r>
    </w:p>
    <w:p w14:paraId="521E39FD" w14:textId="77777777" w:rsidR="004B25FA" w:rsidRPr="00F67D8B" w:rsidRDefault="004B25FA" w:rsidP="004B25FA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технологиями работы в условиях реализации программ инклюзивного образования; </w:t>
      </w:r>
    </w:p>
    <w:p w14:paraId="6CA38DBA" w14:textId="77777777" w:rsidR="004B25FA" w:rsidRPr="00F67D8B" w:rsidRDefault="004B25FA" w:rsidP="004B25FA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умением работать с учащимися, имеющими проблемы в развитии здоровья; </w:t>
      </w:r>
    </w:p>
    <w:p w14:paraId="59810B36" w14:textId="77777777" w:rsidR="004B25FA" w:rsidRPr="00F67D8B" w:rsidRDefault="004B25FA" w:rsidP="004B25FA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t>умением работать с социально запущенными детьми, в том числе имеющими отклонения в социальном поведении.</w:t>
      </w:r>
    </w:p>
    <w:p w14:paraId="4596F79B" w14:textId="77777777" w:rsidR="00F32B82" w:rsidRPr="00F67D8B" w:rsidRDefault="00F32B82" w:rsidP="00F32B8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4BA5DA29" w14:textId="77777777" w:rsidR="00F32B82" w:rsidRPr="00F67D8B" w:rsidRDefault="00F32B82" w:rsidP="00F32B8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AF4377" w14:textId="2047FEEF" w:rsidR="00F32B82" w:rsidRPr="00F67D8B" w:rsidRDefault="00F32B82" w:rsidP="00F32B8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Для отслеживания результативности по программе используются следующие методы: </w:t>
      </w:r>
    </w:p>
    <w:p w14:paraId="42BC0DA3" w14:textId="77777777" w:rsidR="00F32B82" w:rsidRPr="00F67D8B" w:rsidRDefault="00F32B82" w:rsidP="00F32B82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D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педагогическое наблюдение</w:t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14:paraId="43640526" w14:textId="77777777" w:rsidR="00F32B82" w:rsidRPr="00F67D8B" w:rsidRDefault="00F32B82" w:rsidP="00F32B82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D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педагогический анализ</w:t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результатов, опросов, выполнения учащимися диагностических заданий, участия в мероприятиях, активности учащихся на занятиях и т.п.;</w:t>
      </w:r>
    </w:p>
    <w:p w14:paraId="6F2661F6" w14:textId="77777777" w:rsidR="00F32B82" w:rsidRPr="00F67D8B" w:rsidRDefault="00F32B82" w:rsidP="00F32B82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D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педагогический мониторинг</w:t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включающий контрольные задания и тесты, диагностику личностного роста и продвижения, ведение оценочной системы. </w:t>
      </w:r>
      <w:r w:rsidRPr="00F67D8B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педагогического мониторинга заносятся педагогом в таблицу «Педагогические наблюдения и фиксация результатов диагностики» по графику. Уровни усвоения учащимся ЗУН по программе – минимальный (1), общий (2), продвинутый (3). </w:t>
      </w:r>
    </w:p>
    <w:p w14:paraId="64B7C464" w14:textId="050BD34C" w:rsidR="00F32B82" w:rsidRPr="00F67D8B" w:rsidRDefault="00F32B82" w:rsidP="00C662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67D8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697ED29" w14:textId="77777777" w:rsidR="004B25FA" w:rsidRPr="00F67D8B" w:rsidRDefault="004B25FA" w:rsidP="004B25FA">
      <w:pPr>
        <w:pStyle w:val="NoSpacing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C82547" w14:textId="77777777" w:rsidR="000B5104" w:rsidRPr="00F67D8B" w:rsidRDefault="000B5104" w:rsidP="000B510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4AF812" w14:textId="4A757869" w:rsidR="000B5104" w:rsidRPr="00F67D8B" w:rsidRDefault="000B5104" w:rsidP="000B5104">
      <w:pPr>
        <w:pStyle w:val="NoSpacing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 Критерии оцен</w:t>
      </w:r>
      <w:r w:rsidR="00C66245">
        <w:rPr>
          <w:rFonts w:ascii="Times New Roman" w:hAnsi="Times New Roman"/>
          <w:sz w:val="28"/>
          <w:szCs w:val="28"/>
        </w:rPr>
        <w:t>ивания работ учащихся</w:t>
      </w:r>
    </w:p>
    <w:p w14:paraId="151BBE3B" w14:textId="77777777" w:rsidR="000B5104" w:rsidRPr="00F67D8B" w:rsidRDefault="000B5104" w:rsidP="000B51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5DA24A" w14:textId="4DA7ADBA" w:rsidR="000B5104" w:rsidRPr="00F67D8B" w:rsidRDefault="000B5104" w:rsidP="000B5104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  <w:u w:val="single"/>
        </w:rPr>
      </w:pPr>
      <w:r w:rsidRPr="00F67D8B">
        <w:rPr>
          <w:rFonts w:ascii="Times New Roman" w:hAnsi="Times New Roman"/>
          <w:sz w:val="28"/>
          <w:szCs w:val="28"/>
          <w:u w:val="single"/>
        </w:rPr>
        <w:t xml:space="preserve">Продвинутый уровень – 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>15-20</w:t>
      </w:r>
      <w:r w:rsidRPr="00F67D8B">
        <w:rPr>
          <w:rFonts w:ascii="Times New Roman" w:hAnsi="Times New Roman"/>
          <w:sz w:val="28"/>
          <w:szCs w:val="28"/>
          <w:u w:val="single"/>
        </w:rPr>
        <w:t xml:space="preserve"> балл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>ов</w:t>
      </w:r>
    </w:p>
    <w:p w14:paraId="7727EE4F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Проявляет хорошие знания в разных видах деятельности;</w:t>
      </w:r>
    </w:p>
    <w:p w14:paraId="51EE4F73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Уверенно отвечает на поставленные вопросы;</w:t>
      </w:r>
    </w:p>
    <w:p w14:paraId="3E6AC745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Придумывает и находит оригинальные ответы, с развернутым обоснованием;</w:t>
      </w:r>
    </w:p>
    <w:p w14:paraId="216B6966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Обширный словарный запас, последовательная речь;</w:t>
      </w:r>
    </w:p>
    <w:p w14:paraId="30B744E6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Самостоятельно, увлеченно выполняет задания и упражнения;</w:t>
      </w:r>
    </w:p>
    <w:p w14:paraId="01DAF30A" w14:textId="77777777" w:rsidR="000B5104" w:rsidRPr="00F67D8B" w:rsidRDefault="000B5104" w:rsidP="000B5104">
      <w:pPr>
        <w:pStyle w:val="NoSpacing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Творчески применяет полученные знания и умения на практике.</w:t>
      </w:r>
    </w:p>
    <w:p w14:paraId="47AA850C" w14:textId="609603CA" w:rsidR="000B5104" w:rsidRPr="00F67D8B" w:rsidRDefault="000B5104" w:rsidP="000B5104">
      <w:pPr>
        <w:pStyle w:val="NoSpacing"/>
        <w:tabs>
          <w:tab w:val="num" w:pos="0"/>
          <w:tab w:val="left" w:pos="426"/>
        </w:tabs>
        <w:rPr>
          <w:rFonts w:ascii="Times New Roman" w:hAnsi="Times New Roman"/>
          <w:sz w:val="28"/>
          <w:szCs w:val="28"/>
          <w:u w:val="single"/>
        </w:rPr>
      </w:pPr>
      <w:r w:rsidRPr="00F67D8B">
        <w:rPr>
          <w:rFonts w:ascii="Times New Roman" w:hAnsi="Times New Roman"/>
          <w:sz w:val="28"/>
          <w:szCs w:val="28"/>
          <w:u w:val="single"/>
        </w:rPr>
        <w:t>Общий уровень -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>10-15</w:t>
      </w:r>
      <w:r w:rsidRPr="00F67D8B">
        <w:rPr>
          <w:rFonts w:ascii="Times New Roman" w:hAnsi="Times New Roman"/>
          <w:sz w:val="28"/>
          <w:szCs w:val="28"/>
          <w:u w:val="single"/>
        </w:rPr>
        <w:t xml:space="preserve"> бал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>лов</w:t>
      </w:r>
    </w:p>
    <w:p w14:paraId="73BF02F6" w14:textId="77777777" w:rsidR="000B5104" w:rsidRPr="00F67D8B" w:rsidRDefault="000B5104" w:rsidP="000B5104">
      <w:pPr>
        <w:pStyle w:val="NoSpacing"/>
        <w:numPr>
          <w:ilvl w:val="0"/>
          <w:numId w:val="24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Проявляет частичные знания;</w:t>
      </w:r>
    </w:p>
    <w:p w14:paraId="01E193E7" w14:textId="77777777" w:rsidR="000B5104" w:rsidRPr="00F67D8B" w:rsidRDefault="000B5104" w:rsidP="000B5104">
      <w:pPr>
        <w:pStyle w:val="NoSpacing"/>
        <w:numPr>
          <w:ilvl w:val="0"/>
          <w:numId w:val="24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Неуверенно отвечает, и не всегда правильно на поставленные вопросы;</w:t>
      </w:r>
    </w:p>
    <w:p w14:paraId="45F3B433" w14:textId="77777777" w:rsidR="000B5104" w:rsidRPr="00F67D8B" w:rsidRDefault="000B5104" w:rsidP="000B5104">
      <w:pPr>
        <w:pStyle w:val="NoSpacing"/>
        <w:numPr>
          <w:ilvl w:val="0"/>
          <w:numId w:val="24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Применяет знания в знакомой ситуации, на основе обобщенного алгоритма;</w:t>
      </w:r>
    </w:p>
    <w:p w14:paraId="3154D39C" w14:textId="77777777" w:rsidR="000B5104" w:rsidRPr="00F67D8B" w:rsidRDefault="000B5104" w:rsidP="000B5104">
      <w:pPr>
        <w:pStyle w:val="NoSpacing"/>
        <w:numPr>
          <w:ilvl w:val="0"/>
          <w:numId w:val="24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Средний уровень словарного запаса;</w:t>
      </w:r>
    </w:p>
    <w:p w14:paraId="1E46D24E" w14:textId="77777777" w:rsidR="000B5104" w:rsidRPr="00F67D8B" w:rsidRDefault="000B5104" w:rsidP="000B5104">
      <w:pPr>
        <w:pStyle w:val="NoSpacing"/>
        <w:numPr>
          <w:ilvl w:val="0"/>
          <w:numId w:val="24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Выполняет практические задания и упражнения при помощи педагога.</w:t>
      </w:r>
    </w:p>
    <w:p w14:paraId="1DFEAA84" w14:textId="283FD75F" w:rsidR="000B5104" w:rsidRPr="00F67D8B" w:rsidRDefault="000B5104" w:rsidP="000B5104">
      <w:pPr>
        <w:pStyle w:val="NoSpacing"/>
        <w:tabs>
          <w:tab w:val="num" w:pos="0"/>
          <w:tab w:val="left" w:pos="426"/>
        </w:tabs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  <w:u w:val="single"/>
        </w:rPr>
        <w:t>Минимальный уровень -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 xml:space="preserve">0-9 </w:t>
      </w:r>
      <w:r w:rsidRPr="00F67D8B">
        <w:rPr>
          <w:rFonts w:ascii="Times New Roman" w:hAnsi="Times New Roman"/>
          <w:sz w:val="28"/>
          <w:szCs w:val="28"/>
          <w:u w:val="single"/>
        </w:rPr>
        <w:t>балл</w:t>
      </w:r>
      <w:r w:rsidR="00850AEE" w:rsidRPr="00F67D8B">
        <w:rPr>
          <w:rFonts w:ascii="Times New Roman" w:hAnsi="Times New Roman"/>
          <w:sz w:val="28"/>
          <w:szCs w:val="28"/>
          <w:u w:val="single"/>
        </w:rPr>
        <w:t>ов</w:t>
      </w:r>
    </w:p>
    <w:p w14:paraId="4DE05BED" w14:textId="77777777" w:rsidR="000B5104" w:rsidRPr="00F67D8B" w:rsidRDefault="000B5104" w:rsidP="000B5104">
      <w:pPr>
        <w:pStyle w:val="NoSpacing"/>
        <w:numPr>
          <w:ilvl w:val="0"/>
          <w:numId w:val="25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Слабо проявляет знания и умения в различных видах деятельности;</w:t>
      </w:r>
    </w:p>
    <w:p w14:paraId="33336200" w14:textId="77777777" w:rsidR="000B5104" w:rsidRPr="00F67D8B" w:rsidRDefault="000B5104" w:rsidP="000B5104">
      <w:pPr>
        <w:pStyle w:val="NoSpacing"/>
        <w:numPr>
          <w:ilvl w:val="0"/>
          <w:numId w:val="25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lastRenderedPageBreak/>
        <w:t>Не может дать правильный ответ, затрудняется без помощи педагога;</w:t>
      </w:r>
    </w:p>
    <w:p w14:paraId="554357BD" w14:textId="77777777" w:rsidR="000B5104" w:rsidRPr="00F67D8B" w:rsidRDefault="000B5104" w:rsidP="000B5104">
      <w:pPr>
        <w:pStyle w:val="NoSpacing"/>
        <w:numPr>
          <w:ilvl w:val="0"/>
          <w:numId w:val="25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Низкий словарный запас, речь непоследовательная;</w:t>
      </w:r>
    </w:p>
    <w:p w14:paraId="1389E147" w14:textId="77777777" w:rsidR="000B5104" w:rsidRPr="00F67D8B" w:rsidRDefault="000B5104" w:rsidP="000B5104">
      <w:pPr>
        <w:pStyle w:val="NoSpacing"/>
        <w:numPr>
          <w:ilvl w:val="0"/>
          <w:numId w:val="25"/>
        </w:numPr>
        <w:tabs>
          <w:tab w:val="clear" w:pos="720"/>
          <w:tab w:val="num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Слабо справляется с выполнением практических заданий и упражнений.</w:t>
      </w:r>
    </w:p>
    <w:p w14:paraId="285113CD" w14:textId="77777777" w:rsidR="00E0249D" w:rsidRPr="00F67D8B" w:rsidRDefault="00E0249D" w:rsidP="007C1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22837" w14:textId="05BA9990" w:rsidR="006D5F83" w:rsidRPr="00F67D8B" w:rsidRDefault="006D5F83" w:rsidP="006D5F83">
      <w:pPr>
        <w:pStyle w:val="NoSpacing"/>
        <w:ind w:left="113"/>
        <w:jc w:val="center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Оценочные результаты уровня усвоения программы</w:t>
      </w:r>
      <w:r w:rsidR="00C66245">
        <w:rPr>
          <w:rFonts w:ascii="Times New Roman" w:hAnsi="Times New Roman"/>
          <w:sz w:val="28"/>
          <w:szCs w:val="28"/>
        </w:rPr>
        <w:t xml:space="preserve"> «</w:t>
      </w:r>
      <w:r w:rsidR="00AB741B" w:rsidRPr="00F67D8B">
        <w:rPr>
          <w:rFonts w:ascii="Times New Roman" w:hAnsi="Times New Roman"/>
          <w:sz w:val="28"/>
          <w:szCs w:val="28"/>
        </w:rPr>
        <w:t>Английский – новые возможности»</w:t>
      </w:r>
    </w:p>
    <w:p w14:paraId="6CDDC7AE" w14:textId="77777777" w:rsidR="006D5F83" w:rsidRPr="00F67D8B" w:rsidRDefault="006D5F83" w:rsidP="006D5F83">
      <w:pPr>
        <w:pStyle w:val="NoSpacing"/>
        <w:ind w:left="113"/>
        <w:jc w:val="center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Диагностическая карта _______группы </w:t>
      </w:r>
    </w:p>
    <w:p w14:paraId="1342482A" w14:textId="77777777" w:rsidR="006D5F83" w:rsidRPr="00F67D8B" w:rsidRDefault="006D5F83" w:rsidP="006D5F83">
      <w:pPr>
        <w:pStyle w:val="NoSpacing"/>
        <w:ind w:left="113"/>
        <w:jc w:val="center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986" w:type="dxa"/>
        <w:tblInd w:w="-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1"/>
        <w:gridCol w:w="596"/>
        <w:gridCol w:w="716"/>
        <w:gridCol w:w="719"/>
        <w:gridCol w:w="598"/>
        <w:gridCol w:w="598"/>
        <w:gridCol w:w="600"/>
        <w:gridCol w:w="717"/>
        <w:gridCol w:w="598"/>
        <w:gridCol w:w="480"/>
        <w:gridCol w:w="598"/>
        <w:gridCol w:w="478"/>
        <w:gridCol w:w="483"/>
        <w:gridCol w:w="481"/>
        <w:gridCol w:w="598"/>
        <w:gridCol w:w="478"/>
        <w:gridCol w:w="9"/>
      </w:tblGrid>
      <w:tr w:rsidR="00F67D8B" w:rsidRPr="00F67D8B" w14:paraId="616368B8" w14:textId="77777777" w:rsidTr="00AB741B">
        <w:trPr>
          <w:trHeight w:val="799"/>
        </w:trPr>
        <w:tc>
          <w:tcPr>
            <w:tcW w:w="448" w:type="dxa"/>
            <w:vMerge w:val="restart"/>
            <w:shd w:val="clear" w:color="auto" w:fill="auto"/>
          </w:tcPr>
          <w:p w14:paraId="70D720B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080FD652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55C48CCB" w14:textId="52F256B1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Лексико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грамматический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796" w:type="dxa"/>
            <w:gridSpan w:val="3"/>
            <w:shd w:val="clear" w:color="auto" w:fill="auto"/>
          </w:tcPr>
          <w:p w14:paraId="4B6898F1" w14:textId="4E8BFBD2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Describing people (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Описываем внешность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95" w:type="dxa"/>
            <w:gridSpan w:val="3"/>
            <w:shd w:val="clear" w:color="auto" w:fill="auto"/>
          </w:tcPr>
          <w:p w14:paraId="06C032FD" w14:textId="02121153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70DACC" w14:textId="586636F6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How do you feel? (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Поговорим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>о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…)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AAF5248" w14:textId="5C3751AE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Past Simple в утвердительных предложениях.</w:t>
            </w:r>
          </w:p>
        </w:tc>
        <w:tc>
          <w:tcPr>
            <w:tcW w:w="1566" w:type="dxa"/>
            <w:gridSpan w:val="4"/>
          </w:tcPr>
          <w:p w14:paraId="6D39E718" w14:textId="4905423A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prank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8B">
              <w:rPr>
                <w:rFonts w:ascii="Times New Roman" w:hAnsi="Times New Roman"/>
                <w:sz w:val="28"/>
                <w:szCs w:val="28"/>
                <w:lang w:val="en-US"/>
              </w:rPr>
              <w:t>story</w:t>
            </w:r>
            <w:r w:rsidRPr="00F67D8B">
              <w:rPr>
                <w:rFonts w:ascii="Times New Roman" w:hAnsi="Times New Roman"/>
                <w:sz w:val="28"/>
                <w:szCs w:val="28"/>
              </w:rPr>
              <w:t xml:space="preserve"> (практическая работа по составлению плана и написанию рассказа)</w:t>
            </w:r>
          </w:p>
        </w:tc>
      </w:tr>
      <w:tr w:rsidR="00F67D8B" w:rsidRPr="00F67D8B" w14:paraId="68424C97" w14:textId="77777777" w:rsidTr="00AB741B">
        <w:trPr>
          <w:gridAfter w:val="1"/>
          <w:wAfter w:w="9" w:type="dxa"/>
          <w:trHeight w:val="204"/>
        </w:trPr>
        <w:tc>
          <w:tcPr>
            <w:tcW w:w="448" w:type="dxa"/>
            <w:vMerge/>
            <w:shd w:val="clear" w:color="auto" w:fill="auto"/>
          </w:tcPr>
          <w:p w14:paraId="3DB5555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709836D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A7D759C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6" w:type="dxa"/>
            <w:shd w:val="clear" w:color="auto" w:fill="auto"/>
          </w:tcPr>
          <w:p w14:paraId="5A15937F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19" w:type="dxa"/>
            <w:shd w:val="clear" w:color="auto" w:fill="auto"/>
          </w:tcPr>
          <w:p w14:paraId="08C86753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98" w:type="dxa"/>
            <w:shd w:val="clear" w:color="auto" w:fill="auto"/>
          </w:tcPr>
          <w:p w14:paraId="0B309C1E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14:paraId="62E1F0E1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00" w:type="dxa"/>
          </w:tcPr>
          <w:p w14:paraId="10E2DA9B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17" w:type="dxa"/>
          </w:tcPr>
          <w:p w14:paraId="69E9313E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  <w:shd w:val="clear" w:color="auto" w:fill="auto"/>
          </w:tcPr>
          <w:p w14:paraId="3212F58F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80" w:type="dxa"/>
            <w:shd w:val="clear" w:color="auto" w:fill="auto"/>
          </w:tcPr>
          <w:p w14:paraId="1C634738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98" w:type="dxa"/>
            <w:shd w:val="clear" w:color="auto" w:fill="auto"/>
          </w:tcPr>
          <w:p w14:paraId="27AFE1C6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auto"/>
          </w:tcPr>
          <w:p w14:paraId="217525C6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83" w:type="dxa"/>
            <w:shd w:val="clear" w:color="auto" w:fill="auto"/>
          </w:tcPr>
          <w:p w14:paraId="2636E34A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81" w:type="dxa"/>
            <w:shd w:val="clear" w:color="auto" w:fill="auto"/>
          </w:tcPr>
          <w:p w14:paraId="22BA56DD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  <w:shd w:val="clear" w:color="auto" w:fill="auto"/>
          </w:tcPr>
          <w:p w14:paraId="61A332FA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78" w:type="dxa"/>
            <w:shd w:val="clear" w:color="auto" w:fill="auto"/>
          </w:tcPr>
          <w:p w14:paraId="4CE780BA" w14:textId="77777777" w:rsidR="00F67D8B" w:rsidRPr="00F67D8B" w:rsidRDefault="00F67D8B" w:rsidP="00F67D8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67D8B" w:rsidRPr="00F67D8B" w14:paraId="0F689F41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528121B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shd w:val="clear" w:color="auto" w:fill="auto"/>
          </w:tcPr>
          <w:p w14:paraId="3EF7095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62D969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3DF5CAE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19751F4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3D3D1B0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6C43365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98843B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2B9A2EB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54FF635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649315A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9B1F2E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3AC1000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192A101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7DB8012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710CA8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7A3647A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3B632606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3BB2273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shd w:val="clear" w:color="auto" w:fill="auto"/>
          </w:tcPr>
          <w:p w14:paraId="3C96BE4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0E48B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0509552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5215630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9841E6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7C8EB3E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09995D8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5BA589A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89F0A2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0854B03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33F8FD2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7215A75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43C0FE4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5DE7F5F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26D4989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44EFB79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53D1D4E2" w14:textId="77777777" w:rsidTr="00AB741B">
        <w:trPr>
          <w:gridAfter w:val="1"/>
          <w:wAfter w:w="9" w:type="dxa"/>
          <w:trHeight w:val="225"/>
        </w:trPr>
        <w:tc>
          <w:tcPr>
            <w:tcW w:w="448" w:type="dxa"/>
            <w:shd w:val="clear" w:color="auto" w:fill="auto"/>
          </w:tcPr>
          <w:p w14:paraId="65B68BE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91" w:type="dxa"/>
            <w:shd w:val="clear" w:color="auto" w:fill="auto"/>
          </w:tcPr>
          <w:p w14:paraId="2722AB1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80B2AD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5F78240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1F0AB57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8DFCA4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3C5EF26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186750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3E450B1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9C7B1B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7CF8DDE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2665BB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5BD918C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3298650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1B68BC7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C133C4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28FB82B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43B66310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33E0C35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91" w:type="dxa"/>
            <w:shd w:val="clear" w:color="auto" w:fill="auto"/>
          </w:tcPr>
          <w:p w14:paraId="50B3716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F12FD4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668B336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053EFEF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5CC8CED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1EB4821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0DEED69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1EAA2CF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018C446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7D298F4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3E6B029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2A4F583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40F7E50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011A66C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CE6D33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6E40B6E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3C542CE3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470322D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91" w:type="dxa"/>
            <w:shd w:val="clear" w:color="auto" w:fill="auto"/>
          </w:tcPr>
          <w:p w14:paraId="5E5D987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7AF8DD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34E20F5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5F73049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5A85324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42E7E5C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566DE6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666F10D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4DE54EB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710970B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235D2B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35E216E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3D95033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18A84AE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0B4DC96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4233125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55BB9394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044AD5A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91" w:type="dxa"/>
            <w:shd w:val="clear" w:color="auto" w:fill="auto"/>
          </w:tcPr>
          <w:p w14:paraId="45F37C0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8E9E4E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2FFF028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6511C17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539230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2C01304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4A646A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39F117E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12E212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1BBA0A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60EF05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662668D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6A90948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47A0225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5524F2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21B2719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623890AA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18196EA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91" w:type="dxa"/>
            <w:shd w:val="clear" w:color="auto" w:fill="auto"/>
          </w:tcPr>
          <w:p w14:paraId="22B7E1D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3603D7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1E22CCD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3818CF9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2AE1716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25C8858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8B7C20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5C9C01B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7FA2AD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034A226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4E17321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6AE8B62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7CA0F04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452F96C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4DB95F2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5B8396A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02B6F281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shd w:val="clear" w:color="auto" w:fill="auto"/>
          </w:tcPr>
          <w:p w14:paraId="2F12A27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91" w:type="dxa"/>
            <w:shd w:val="clear" w:color="auto" w:fill="auto"/>
          </w:tcPr>
          <w:p w14:paraId="78EFD83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445C0A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22FC42B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42978ED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4B4EADD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246FB04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BCA5CD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4D58CE7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2F693B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288D821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57C45F1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2380815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13EEE93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4F7560B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50CD4E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38507C2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62C6723C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F8203A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9D2C76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638B1E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80EC68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9E25B4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1BD42B1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5855CE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84A046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A98A2C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3CA8F28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386CD6C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42791AF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14:paraId="3B0C3AD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5F39298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2EFB3CC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7758114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14:paraId="089BF9A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10DB2724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</w:tcPr>
          <w:p w14:paraId="7219427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auto"/>
          </w:tcPr>
          <w:p w14:paraId="4E177A7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14:paraId="75C1F9B9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</w:tcPr>
          <w:p w14:paraId="2D962DE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</w:tcPr>
          <w:p w14:paraId="756B24B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2A6C9D1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23D2FA6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6FDC4D9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719907A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16C73FE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auto"/>
          </w:tcPr>
          <w:p w14:paraId="74EB373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7EB3137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36FDF90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</w:tcPr>
          <w:p w14:paraId="4847115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uto"/>
          </w:tcPr>
          <w:p w14:paraId="6971900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44AFFAD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2E370C2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1C6027C4" w14:textId="77777777" w:rsidTr="00AB741B">
        <w:trPr>
          <w:gridAfter w:val="1"/>
          <w:wAfter w:w="9" w:type="dxa"/>
          <w:trHeight w:val="245"/>
        </w:trPr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</w:tcPr>
          <w:p w14:paraId="42794F2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auto"/>
          </w:tcPr>
          <w:p w14:paraId="42DEFC3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14:paraId="7F7E8A6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</w:tcPr>
          <w:p w14:paraId="34910CC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</w:tcPr>
          <w:p w14:paraId="3BA4FDE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43AD29D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652AC2F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34858D5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028C0AC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5185B19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auto"/>
          </w:tcPr>
          <w:p w14:paraId="10FB6E3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18BF00F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729552F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</w:tcPr>
          <w:p w14:paraId="659D510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uto"/>
          </w:tcPr>
          <w:p w14:paraId="5F3B794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07A76D1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3D0FA60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0447C2E2" w14:textId="77777777" w:rsidTr="00AB741B">
        <w:trPr>
          <w:gridAfter w:val="1"/>
          <w:wAfter w:w="9" w:type="dxa"/>
          <w:trHeight w:val="225"/>
        </w:trPr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</w:tcPr>
          <w:p w14:paraId="2FE254E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auto"/>
          </w:tcPr>
          <w:p w14:paraId="18E025C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14:paraId="6A16AA9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</w:tcPr>
          <w:p w14:paraId="029B7ED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</w:tcPr>
          <w:p w14:paraId="225E782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1D33DC1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698F351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35F5CD2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31CBA09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6BDD8C4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auto"/>
          </w:tcPr>
          <w:p w14:paraId="2D5ACF6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0FD2FC4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2C251E8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</w:tcPr>
          <w:p w14:paraId="2711597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uto"/>
          </w:tcPr>
          <w:p w14:paraId="5FA11E9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</w:tcPr>
          <w:p w14:paraId="431E645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</w:tcPr>
          <w:p w14:paraId="7FFC11E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24595E08" w14:textId="77777777" w:rsidTr="00AB741B">
        <w:trPr>
          <w:gridAfter w:val="1"/>
          <w:wAfter w:w="9" w:type="dxa"/>
          <w:trHeight w:val="204"/>
        </w:trPr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</w:tcPr>
          <w:p w14:paraId="500C043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auto"/>
          </w:tcPr>
          <w:p w14:paraId="780B4B1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Продвинутый (чел.)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shd w:val="clear" w:color="auto" w:fill="auto"/>
          </w:tcPr>
          <w:p w14:paraId="644D5EC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</w:tcPr>
          <w:p w14:paraId="073A61B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</w:tcPr>
          <w:p w14:paraId="65C2BC3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</w:tcPr>
          <w:p w14:paraId="7ABC2A1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</w:tcPr>
          <w:p w14:paraId="1FA72AC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6B20717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14:paraId="56AD373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</w:tcPr>
          <w:p w14:paraId="4E2C55A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auto"/>
          </w:tcPr>
          <w:p w14:paraId="15DEE09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</w:tcPr>
          <w:p w14:paraId="225B543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</w:tcPr>
          <w:p w14:paraId="24BB1E9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14:paraId="3990974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auto"/>
          </w:tcPr>
          <w:p w14:paraId="7B08B9F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</w:tcPr>
          <w:p w14:paraId="18D3088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</w:tcPr>
          <w:p w14:paraId="72FB0E1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430EE842" w14:textId="77777777" w:rsidTr="00AB741B">
        <w:trPr>
          <w:gridAfter w:val="1"/>
          <w:wAfter w:w="9" w:type="dxa"/>
          <w:trHeight w:val="204"/>
        </w:trPr>
        <w:tc>
          <w:tcPr>
            <w:tcW w:w="448" w:type="dxa"/>
            <w:shd w:val="clear" w:color="auto" w:fill="auto"/>
          </w:tcPr>
          <w:p w14:paraId="1379172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14:paraId="277ACAA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Общий (чел.)</w:t>
            </w:r>
          </w:p>
        </w:tc>
        <w:tc>
          <w:tcPr>
            <w:tcW w:w="596" w:type="dxa"/>
            <w:shd w:val="clear" w:color="auto" w:fill="auto"/>
          </w:tcPr>
          <w:p w14:paraId="2CBD301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70EA26B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61DBFDD7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4FA6065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2F4DD3E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7C81E4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333DD12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658D6C5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7D82B8D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AF9415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674D1DA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147717C3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37D75EF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5C64173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06DC0DED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8B" w:rsidRPr="00F67D8B" w14:paraId="188A92CD" w14:textId="77777777" w:rsidTr="00AB741B">
        <w:trPr>
          <w:gridAfter w:val="1"/>
          <w:wAfter w:w="9" w:type="dxa"/>
          <w:trHeight w:val="225"/>
        </w:trPr>
        <w:tc>
          <w:tcPr>
            <w:tcW w:w="448" w:type="dxa"/>
            <w:shd w:val="clear" w:color="auto" w:fill="auto"/>
          </w:tcPr>
          <w:p w14:paraId="2DF0F76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14:paraId="10510D6E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67D8B">
              <w:rPr>
                <w:rFonts w:ascii="Times New Roman" w:hAnsi="Times New Roman"/>
                <w:sz w:val="28"/>
                <w:szCs w:val="28"/>
              </w:rPr>
              <w:t>Минимальный (чел.)</w:t>
            </w:r>
          </w:p>
        </w:tc>
        <w:tc>
          <w:tcPr>
            <w:tcW w:w="596" w:type="dxa"/>
            <w:shd w:val="clear" w:color="auto" w:fill="auto"/>
          </w:tcPr>
          <w:p w14:paraId="107CFFF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267479C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14:paraId="5D6F9E7A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1E1FA575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3F1B4C00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53F755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14:paraId="3E846BAF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7923E872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71994F61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218720B8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57FEFCA6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14:paraId="6C2F42EB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14:paraId="6C2730A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14:paraId="368327B4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14:paraId="6096E98C" w14:textId="77777777" w:rsidR="00F67D8B" w:rsidRPr="00F67D8B" w:rsidRDefault="00F67D8B" w:rsidP="00F67D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2E8E61" w14:textId="77777777" w:rsidR="006D5F83" w:rsidRPr="00F67D8B" w:rsidRDefault="006D5F83" w:rsidP="006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7018D2C9" w14:textId="77777777" w:rsidR="006D5F83" w:rsidRPr="00F67D8B" w:rsidRDefault="006D5F83" w:rsidP="006D5F83">
      <w:pPr>
        <w:pStyle w:val="NoSpacing"/>
        <w:ind w:firstLine="708"/>
        <w:rPr>
          <w:rFonts w:ascii="Times New Roman" w:hAnsi="Times New Roman"/>
          <w:i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С – стартовая; П– промежуточная; И – итоговая.</w:t>
      </w:r>
    </w:p>
    <w:p w14:paraId="035B6807" w14:textId="77777777" w:rsidR="006D5F83" w:rsidRPr="00F67D8B" w:rsidRDefault="006D5F83" w:rsidP="006D5F83">
      <w:pPr>
        <w:pStyle w:val="NoSpacing"/>
        <w:spacing w:line="276" w:lineRule="auto"/>
        <w:rPr>
          <w:rStyle w:val="TitleChar"/>
          <w:rFonts w:ascii="Times New Roman" w:eastAsia="Calibri" w:hAnsi="Times New Roman"/>
          <w:sz w:val="28"/>
          <w:szCs w:val="28"/>
        </w:rPr>
      </w:pPr>
    </w:p>
    <w:p w14:paraId="64B28385" w14:textId="77777777" w:rsidR="006D5F83" w:rsidRPr="00F67D8B" w:rsidRDefault="006D5F83" w:rsidP="006D5F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863D558" w14:textId="77777777" w:rsidR="006D5F83" w:rsidRPr="00F67D8B" w:rsidRDefault="006D5F83" w:rsidP="006D5F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lastRenderedPageBreak/>
        <w:t>2.5. Методические материалы.</w:t>
      </w:r>
    </w:p>
    <w:p w14:paraId="18FC5023" w14:textId="77777777" w:rsidR="006D5F83" w:rsidRPr="00F67D8B" w:rsidRDefault="006D5F83" w:rsidP="006D5F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9B06EA" w14:textId="77777777" w:rsidR="006D5F83" w:rsidRPr="00F67D8B" w:rsidRDefault="006D5F83" w:rsidP="006D5F8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Весь учебный материал систематизирован и реализуется по принципу последовательности «от простого к сложному». Образовательный процесс сочетает в себе различные виды деятельности, которые соответствуют возрасту учащихся:</w:t>
      </w:r>
    </w:p>
    <w:p w14:paraId="3064FB54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игровая деятельность</w:t>
      </w:r>
      <w:r w:rsidRPr="00F67D8B">
        <w:rPr>
          <w:rFonts w:ascii="Times New Roman" w:hAnsi="Times New Roman"/>
          <w:sz w:val="28"/>
          <w:szCs w:val="28"/>
        </w:rPr>
        <w:t xml:space="preserve"> (развивающие, дидактические, сенсорные, словесные, математические, художественные игры);</w:t>
      </w:r>
    </w:p>
    <w:p w14:paraId="2D0A8176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продуктивная деятельность (</w:t>
      </w:r>
      <w:r w:rsidRPr="00F67D8B">
        <w:rPr>
          <w:rFonts w:ascii="Times New Roman" w:hAnsi="Times New Roman"/>
          <w:sz w:val="28"/>
          <w:szCs w:val="28"/>
        </w:rPr>
        <w:t>художественно-изобразительная).</w:t>
      </w:r>
    </w:p>
    <w:p w14:paraId="07154B56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коммуникативная деятельность </w:t>
      </w:r>
      <w:r w:rsidRPr="00F67D8B">
        <w:rPr>
          <w:rFonts w:ascii="Times New Roman" w:hAnsi="Times New Roman"/>
          <w:sz w:val="28"/>
          <w:szCs w:val="28"/>
        </w:rPr>
        <w:t>(свободное общение с педагогом и сверстниками);</w:t>
      </w:r>
    </w:p>
    <w:p w14:paraId="56F7CFF3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двигательная деятельность </w:t>
      </w:r>
      <w:r w:rsidRPr="00F67D8B">
        <w:rPr>
          <w:rFonts w:ascii="Times New Roman" w:hAnsi="Times New Roman"/>
          <w:sz w:val="28"/>
          <w:szCs w:val="28"/>
        </w:rPr>
        <w:t>(подвижные игры, физические минутки, пальчиковая и ролевая гимнастика).</w:t>
      </w:r>
    </w:p>
    <w:p w14:paraId="7BF16F78" w14:textId="77777777" w:rsidR="006D5F83" w:rsidRPr="00F67D8B" w:rsidRDefault="006D5F83" w:rsidP="006D5F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Педагогические принципы обучения:</w:t>
      </w:r>
    </w:p>
    <w:p w14:paraId="784E58C2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адекватности возрасту – </w:t>
      </w:r>
      <w:r w:rsidRPr="00F67D8B">
        <w:rPr>
          <w:rFonts w:ascii="Times New Roman" w:hAnsi="Times New Roman"/>
          <w:sz w:val="28"/>
          <w:szCs w:val="28"/>
        </w:rPr>
        <w:t>соответствие возрастным и психофизиологическим особенностям ребенка;</w:t>
      </w:r>
    </w:p>
    <w:p w14:paraId="70B00894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научности – </w:t>
      </w:r>
      <w:r w:rsidRPr="00F67D8B">
        <w:rPr>
          <w:rFonts w:ascii="Times New Roman" w:hAnsi="Times New Roman"/>
          <w:sz w:val="28"/>
          <w:szCs w:val="28"/>
        </w:rPr>
        <w:t>направлен на формирование у воспитанников умений и навыков, способствует их познавательной активности;</w:t>
      </w:r>
    </w:p>
    <w:p w14:paraId="2C460A95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принцип гуманистичности</w:t>
      </w:r>
      <w:r w:rsidRPr="00F67D8B">
        <w:rPr>
          <w:rFonts w:ascii="Times New Roman" w:hAnsi="Times New Roman"/>
          <w:sz w:val="28"/>
          <w:szCs w:val="28"/>
        </w:rPr>
        <w:t>– признание самооценки личности;</w:t>
      </w:r>
    </w:p>
    <w:p w14:paraId="1610B080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индивидуализации </w:t>
      </w:r>
      <w:r w:rsidRPr="00F67D8B">
        <w:rPr>
          <w:rFonts w:ascii="Times New Roman" w:hAnsi="Times New Roman"/>
          <w:sz w:val="28"/>
          <w:szCs w:val="28"/>
        </w:rPr>
        <w:t>– создание условий для наиболее полного проявления индивидуальности ребенка;</w:t>
      </w:r>
    </w:p>
    <w:p w14:paraId="194FE516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доступности </w:t>
      </w:r>
      <w:r w:rsidRPr="00F67D8B">
        <w:rPr>
          <w:rFonts w:ascii="Times New Roman" w:hAnsi="Times New Roman"/>
          <w:sz w:val="28"/>
          <w:szCs w:val="28"/>
        </w:rPr>
        <w:t>– излагаемый материал должен быть доступен пониманию ребенка;</w:t>
      </w:r>
    </w:p>
    <w:p w14:paraId="29143484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наглядности </w:t>
      </w:r>
      <w:r w:rsidRPr="00F67D8B">
        <w:rPr>
          <w:rFonts w:ascii="Times New Roman" w:hAnsi="Times New Roman"/>
          <w:sz w:val="28"/>
          <w:szCs w:val="28"/>
        </w:rPr>
        <w:t>– применение наглядного материала; привлечение различных органов чувств и восприятия;</w:t>
      </w:r>
    </w:p>
    <w:p w14:paraId="072F7649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принцип последовательности</w:t>
      </w:r>
      <w:r w:rsidRPr="00F67D8B">
        <w:rPr>
          <w:rFonts w:ascii="Times New Roman" w:hAnsi="Times New Roman"/>
          <w:sz w:val="28"/>
          <w:szCs w:val="28"/>
        </w:rPr>
        <w:t xml:space="preserve"> – изложение материала имеет логическую последовательность «от простого к сложному»;</w:t>
      </w:r>
    </w:p>
    <w:p w14:paraId="42D98930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принцип опоры на интерес</w:t>
      </w:r>
      <w:r w:rsidRPr="00F67D8B">
        <w:rPr>
          <w:rFonts w:ascii="Times New Roman" w:hAnsi="Times New Roman"/>
          <w:sz w:val="28"/>
          <w:szCs w:val="28"/>
        </w:rPr>
        <w:t>– все занятия должны быть интересны для ребенка;</w:t>
      </w:r>
    </w:p>
    <w:p w14:paraId="2E70D8E5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интерактивного обучения </w:t>
      </w:r>
      <w:r w:rsidRPr="00F67D8B">
        <w:rPr>
          <w:rFonts w:ascii="Times New Roman" w:hAnsi="Times New Roman"/>
          <w:sz w:val="28"/>
          <w:szCs w:val="28"/>
        </w:rPr>
        <w:t>– создание условий для развития активной позиции ребенка в процессе обучения;</w:t>
      </w:r>
    </w:p>
    <w:p w14:paraId="3A3D9698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свободы выражения </w:t>
      </w:r>
      <w:r w:rsidRPr="00F67D8B">
        <w:rPr>
          <w:rFonts w:ascii="Times New Roman" w:hAnsi="Times New Roman"/>
          <w:sz w:val="28"/>
          <w:szCs w:val="28"/>
        </w:rPr>
        <w:t>– вести ребенка к самоанализу, к рефлексии;</w:t>
      </w:r>
    </w:p>
    <w:p w14:paraId="67C7110B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интеграции </w:t>
      </w:r>
      <w:r w:rsidRPr="00F67D8B">
        <w:rPr>
          <w:rFonts w:ascii="Times New Roman" w:hAnsi="Times New Roman"/>
          <w:sz w:val="28"/>
          <w:szCs w:val="28"/>
        </w:rPr>
        <w:t>– образовательных областей в соответствии с возрастными возможностями;</w:t>
      </w:r>
    </w:p>
    <w:p w14:paraId="5AE5CC4E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>принцип культуросообразности</w:t>
      </w:r>
      <w:r w:rsidRPr="00F67D8B">
        <w:rPr>
          <w:rFonts w:ascii="Times New Roman" w:hAnsi="Times New Roman"/>
          <w:sz w:val="28"/>
          <w:szCs w:val="28"/>
        </w:rPr>
        <w:t>– реализация в ходе обучения и воспитания как общечеловеческих культурных ценностей и региональной культуры.</w:t>
      </w:r>
    </w:p>
    <w:p w14:paraId="3CDBA919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i/>
          <w:sz w:val="28"/>
          <w:szCs w:val="28"/>
        </w:rPr>
        <w:t xml:space="preserve">принцип ориентации на достижение успеха </w:t>
      </w:r>
      <w:r w:rsidRPr="00F67D8B">
        <w:rPr>
          <w:rFonts w:ascii="Times New Roman" w:hAnsi="Times New Roman"/>
          <w:sz w:val="28"/>
          <w:szCs w:val="28"/>
        </w:rPr>
        <w:t>– создание условий для поддержания у детей веры в собственные силы и возможность достижения успеха.</w:t>
      </w:r>
    </w:p>
    <w:p w14:paraId="51F2F8FA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         В образовательно-воспитательном процессе используются следующие (классические) методы обучения (словесные, наглядные, практические).    </w:t>
      </w:r>
      <w:r w:rsidRPr="00F67D8B">
        <w:rPr>
          <w:rFonts w:ascii="Times New Roman" w:hAnsi="Times New Roman"/>
          <w:sz w:val="28"/>
          <w:szCs w:val="28"/>
        </w:rPr>
        <w:lastRenderedPageBreak/>
        <w:t>Имеют место и другие методы, обеспечивающие обучение, развитие и воспитание учащихся:</w:t>
      </w:r>
    </w:p>
    <w:p w14:paraId="714660F0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педагогической драматургии – особая атмосфера кабинета, стенды, оформленные детскими работами; игровые и сказочные моменты на занятиях.</w:t>
      </w:r>
    </w:p>
    <w:p w14:paraId="3401DA63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Вербальный метод; </w:t>
      </w:r>
    </w:p>
    <w:p w14:paraId="4623E3E7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Рефлексивный метод;</w:t>
      </w:r>
    </w:p>
    <w:p w14:paraId="69EAE9E2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Репродуктивный метод – воспроизводящий, передача учебной информации;</w:t>
      </w:r>
    </w:p>
    <w:p w14:paraId="741B828D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Проблемный метод – педагог ставит проблему и вместе с детьми ищет пути её решения;</w:t>
      </w:r>
    </w:p>
    <w:p w14:paraId="5E6C5A4D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опоры на личный, эмоциональный опыт ребенка;</w:t>
      </w:r>
    </w:p>
    <w:p w14:paraId="7DD11835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свободы в выборе материала (изобразительная и игровая деятельность);</w:t>
      </w:r>
    </w:p>
    <w:p w14:paraId="599A9A18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диалогичности – коллективное обсуждение детских работ;</w:t>
      </w:r>
    </w:p>
    <w:p w14:paraId="1B1679D7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коллективных работ (сотворчество детей, совместные выставки);</w:t>
      </w:r>
    </w:p>
    <w:p w14:paraId="484CEEE4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«вхождения» в картину, в ситуацию (рассматривание картин, игровые упражнения);</w:t>
      </w:r>
    </w:p>
    <w:p w14:paraId="4A758D19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Метод стимулирования;</w:t>
      </w:r>
    </w:p>
    <w:p w14:paraId="1AB2E3FB" w14:textId="77777777" w:rsidR="006D5F83" w:rsidRPr="00F67D8B" w:rsidRDefault="006D5F83" w:rsidP="006D5F83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Создание ситуации успеха.</w:t>
      </w:r>
    </w:p>
    <w:p w14:paraId="5BE0DD3D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     Большое и важное место имеет на занятиях поощрение учащихся. Для дошкольника наиболее сильный мотив – похвала. Обучение и развитие учащихся основывается на следующих педагогических технологиях:</w:t>
      </w:r>
    </w:p>
    <w:p w14:paraId="5C944AD2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Игровые технологии. Игровые технологии стимулируют интерес к обучению, способствуют развитию и воспитанию учащихся.</w:t>
      </w:r>
    </w:p>
    <w:p w14:paraId="40073614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Личностно-ориентированный подход. Каждый учащийся продвигается своим темпом, при этом педагог обеспечивает успешность продвижения.</w:t>
      </w:r>
    </w:p>
    <w:p w14:paraId="6FB2644C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Здоровьесберегающие технологии. Обеспечение сохранения здоровья учащихся, воспитание здорового образа жизни и безопасного поведения. Формы: </w:t>
      </w:r>
    </w:p>
    <w:p w14:paraId="29BE98F1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физ. минутки, подвижные и коммуникативные игры;</w:t>
      </w:r>
    </w:p>
    <w:p w14:paraId="0FFE2D98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дыхательная, звуковая, пальчиковая гимнастики, гимнастика для глаз;</w:t>
      </w:r>
    </w:p>
    <w:p w14:paraId="2527E41B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элементы звукотерапии;</w:t>
      </w:r>
    </w:p>
    <w:p w14:paraId="0666A904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элементы сказкотерапии.</w:t>
      </w:r>
    </w:p>
    <w:p w14:paraId="2B6EC3B0" w14:textId="77777777" w:rsidR="006D5F83" w:rsidRPr="00F67D8B" w:rsidRDefault="006D5F83" w:rsidP="006D5F83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Технология развивающего обучения. Всестороннее развитие учащихся; опережающее развитие, обеспечение готовности самостоятельного использования учащимися своего творческого потенциала.</w:t>
      </w:r>
    </w:p>
    <w:p w14:paraId="53560A7B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 xml:space="preserve"> </w:t>
      </w:r>
      <w:r w:rsidRPr="00F67D8B">
        <w:rPr>
          <w:rFonts w:ascii="Times New Roman" w:hAnsi="Times New Roman"/>
          <w:sz w:val="28"/>
          <w:szCs w:val="28"/>
        </w:rPr>
        <w:tab/>
      </w:r>
      <w:r w:rsidRPr="00F67D8B">
        <w:rPr>
          <w:rFonts w:ascii="Times New Roman" w:hAnsi="Times New Roman"/>
          <w:sz w:val="28"/>
          <w:szCs w:val="28"/>
        </w:rPr>
        <w:tab/>
        <w:t>В реализации программы используются следующие формы занятий:</w:t>
      </w:r>
    </w:p>
    <w:p w14:paraId="26DCFED4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ознакомительное (беседа, рассказ, и т.д.)</w:t>
      </w:r>
    </w:p>
    <w:p w14:paraId="0728E54F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творческое, практическое (игровое; тематическое или предметное)</w:t>
      </w:r>
    </w:p>
    <w:p w14:paraId="46F1B674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67D8B">
        <w:rPr>
          <w:rFonts w:ascii="Times New Roman" w:hAnsi="Times New Roman"/>
          <w:sz w:val="28"/>
          <w:szCs w:val="28"/>
        </w:rPr>
        <w:t>- интегрированное (объединение вокруг одной темы материала нескольких предметов, разных видов деятельности).</w:t>
      </w:r>
    </w:p>
    <w:p w14:paraId="41F1672B" w14:textId="77777777" w:rsidR="006D5F83" w:rsidRPr="00F67D8B" w:rsidRDefault="006D5F83" w:rsidP="006D5F83">
      <w:pPr>
        <w:pStyle w:val="NoSpacing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0FAD18" w14:textId="77777777" w:rsidR="006D5F83" w:rsidRPr="00F67D8B" w:rsidRDefault="006D5F83" w:rsidP="006D5F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D8B">
        <w:rPr>
          <w:rFonts w:ascii="Times New Roman" w:hAnsi="Times New Roman" w:cs="Times New Roman"/>
          <w:sz w:val="28"/>
          <w:szCs w:val="28"/>
        </w:rPr>
        <w:br w:type="page"/>
      </w:r>
    </w:p>
    <w:p w14:paraId="25704EB5" w14:textId="77777777" w:rsidR="006D5F83" w:rsidRPr="00F67D8B" w:rsidRDefault="006D5F83" w:rsidP="006D5F83">
      <w:pPr>
        <w:shd w:val="clear" w:color="auto" w:fill="FFFFFF"/>
        <w:spacing w:before="100" w:beforeAutospacing="1" w:after="100" w:afterAutospacing="1" w:line="240" w:lineRule="auto"/>
        <w:ind w:left="1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8B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4EC92893" w14:textId="77777777" w:rsidR="00F67D8B" w:rsidRPr="00F67D8B" w:rsidRDefault="00F67D8B" w:rsidP="00F67D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266340" w14:textId="77777777" w:rsidR="00F67D8B" w:rsidRPr="00F67D8B" w:rsidRDefault="00F67D8B" w:rsidP="00F67D8B">
      <w:pPr>
        <w:pStyle w:val="Default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F67D8B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(http://standart.edu.ru) </w:t>
      </w:r>
    </w:p>
    <w:p w14:paraId="59BA4B8A" w14:textId="77777777" w:rsidR="00F67D8B" w:rsidRPr="00F67D8B" w:rsidRDefault="00F67D8B" w:rsidP="00F67D8B">
      <w:pPr>
        <w:pStyle w:val="Default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F67D8B">
        <w:rPr>
          <w:sz w:val="28"/>
          <w:szCs w:val="28"/>
        </w:rPr>
        <w:t xml:space="preserve">Примерные программы основного общего образования. Иностранный язык. - М.: Просвещение, 2012. - (Серия "Стандарты второго поколения") </w:t>
      </w:r>
    </w:p>
    <w:p w14:paraId="5AF0DD4D" w14:textId="77777777" w:rsidR="00F67D8B" w:rsidRPr="00F67D8B" w:rsidRDefault="00F67D8B" w:rsidP="00F67D8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</w:rPr>
        <w:t>УМК</w:t>
      </w: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"Solutions. 3d Edition". Tim Falla, Paul A </w:t>
      </w:r>
      <w:proofErr w:type="gramStart"/>
      <w:r w:rsidRPr="00F67D8B">
        <w:rPr>
          <w:rFonts w:ascii="Times New Roman" w:hAnsi="Times New Roman" w:cs="Times New Roman"/>
          <w:sz w:val="28"/>
          <w:szCs w:val="28"/>
          <w:lang w:val="en-US"/>
        </w:rPr>
        <w:t>Davies ,</w:t>
      </w:r>
      <w:proofErr w:type="gramEnd"/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2017.</w:t>
      </w:r>
    </w:p>
    <w:p w14:paraId="6566A996" w14:textId="77777777" w:rsidR="00F67D8B" w:rsidRPr="00F67D8B" w:rsidRDefault="00F67D8B" w:rsidP="00F67D8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7D8B">
        <w:rPr>
          <w:rFonts w:ascii="Times New Roman" w:hAnsi="Times New Roman" w:cs="Times New Roman"/>
          <w:sz w:val="28"/>
          <w:szCs w:val="28"/>
        </w:rPr>
        <w:t>Видео</w:t>
      </w: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7D8B">
        <w:rPr>
          <w:rFonts w:ascii="Times New Roman" w:hAnsi="Times New Roman" w:cs="Times New Roman"/>
          <w:sz w:val="28"/>
          <w:szCs w:val="28"/>
        </w:rPr>
        <w:t>курс</w:t>
      </w:r>
      <w:r w:rsidRPr="00F67D8B">
        <w:rPr>
          <w:rFonts w:ascii="Times New Roman" w:hAnsi="Times New Roman" w:cs="Times New Roman"/>
          <w:sz w:val="28"/>
          <w:szCs w:val="28"/>
          <w:lang w:val="en-US"/>
        </w:rPr>
        <w:t xml:space="preserve"> This is Britain 2005 </w:t>
      </w:r>
      <w:r w:rsidRPr="00F67D8B">
        <w:rPr>
          <w:rFonts w:ascii="Times New Roman" w:hAnsi="Times New Roman" w:cs="Times New Roman"/>
          <w:sz w:val="28"/>
          <w:szCs w:val="28"/>
        </w:rPr>
        <w:t>г</w:t>
      </w:r>
      <w:r w:rsidRPr="00F67D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84DECC" w14:textId="77777777" w:rsidR="00F67D8B" w:rsidRPr="00F67D8B" w:rsidRDefault="00F67D8B" w:rsidP="00F67D8B">
      <w:pPr>
        <w:pStyle w:val="Default"/>
        <w:numPr>
          <w:ilvl w:val="0"/>
          <w:numId w:val="37"/>
        </w:numPr>
        <w:spacing w:line="276" w:lineRule="auto"/>
        <w:rPr>
          <w:sz w:val="28"/>
          <w:szCs w:val="28"/>
          <w:lang w:val="en-US"/>
        </w:rPr>
      </w:pPr>
      <w:r w:rsidRPr="00F67D8B">
        <w:rPr>
          <w:sz w:val="28"/>
          <w:szCs w:val="28"/>
          <w:lang w:val="en-US"/>
        </w:rPr>
        <w:t xml:space="preserve">Virginia Evans. </w:t>
      </w:r>
      <w:r w:rsidRPr="00F67D8B">
        <w:rPr>
          <w:sz w:val="28"/>
          <w:szCs w:val="28"/>
        </w:rPr>
        <w:t>УМК</w:t>
      </w:r>
      <w:r w:rsidRPr="00F67D8B">
        <w:rPr>
          <w:sz w:val="28"/>
          <w:szCs w:val="28"/>
          <w:lang w:val="en-US"/>
        </w:rPr>
        <w:t xml:space="preserve"> «Round Up Grammar Practice  3, 4, 5», 2016. Pearson Education Limited, England. </w:t>
      </w:r>
    </w:p>
    <w:p w14:paraId="3A6402E3" w14:textId="77777777" w:rsidR="00F67D8B" w:rsidRPr="00F67D8B" w:rsidRDefault="00F67D8B" w:rsidP="00F67D8B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29CFA2F2" w14:textId="77777777" w:rsidR="00F67D8B" w:rsidRPr="00F67D8B" w:rsidRDefault="00F67D8B" w:rsidP="00F67D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67D8B">
        <w:rPr>
          <w:rFonts w:ascii="Times New Roman" w:hAnsi="Times New Roman" w:cs="Times New Roman"/>
          <w:i/>
          <w:iCs/>
          <w:sz w:val="28"/>
          <w:szCs w:val="28"/>
        </w:rPr>
        <w:t>Интернет ресурсы</w:t>
      </w:r>
    </w:p>
    <w:p w14:paraId="1DAAE7A5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https://learnenglishteens.britishcouncil.org/</w:t>
        </w:r>
      </w:hyperlink>
    </w:p>
    <w:p w14:paraId="40857497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https://www.englishclub.com/</w:t>
        </w:r>
      </w:hyperlink>
    </w:p>
    <w:p w14:paraId="5AD6A1EA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https://elt.oup.com/student/solutions/?cc=ru&amp;selLanguage=ru</w:t>
        </w:r>
      </w:hyperlink>
    </w:p>
    <w:p w14:paraId="770E7EC6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https://www.pearson.com/english/</w:t>
        </w:r>
      </w:hyperlink>
    </w:p>
    <w:p w14:paraId="022259EF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https://scratch.mit.edu/</w:t>
        </w:r>
      </w:hyperlink>
    </w:p>
    <w:p w14:paraId="7AE0DDCB" w14:textId="77777777" w:rsidR="00F67D8B" w:rsidRPr="00F67D8B" w:rsidRDefault="00000000" w:rsidP="00F67D8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67D8B" w:rsidRPr="00F67D8B">
          <w:rPr>
            <w:rStyle w:val="Hyperlink"/>
            <w:rFonts w:ascii="Times New Roman" w:hAnsi="Times New Roman"/>
            <w:sz w:val="28"/>
            <w:szCs w:val="28"/>
          </w:rPr>
          <w:t>https://wordwall.net/ru-ru/community/solutions-intermediate-1</w:t>
        </w:r>
      </w:hyperlink>
    </w:p>
    <w:p w14:paraId="1FA9A8E4" w14:textId="77777777" w:rsidR="00F67D8B" w:rsidRPr="00F67D8B" w:rsidRDefault="00F67D8B" w:rsidP="00F67D8B">
      <w:pPr>
        <w:rPr>
          <w:rFonts w:ascii="Times New Roman" w:hAnsi="Times New Roman" w:cs="Times New Roman"/>
          <w:sz w:val="28"/>
          <w:szCs w:val="28"/>
        </w:rPr>
      </w:pPr>
      <w:r w:rsidRPr="00F67D8B">
        <w:rPr>
          <w:rFonts w:ascii="Times New Roman" w:hAnsi="Times New Roman" w:cs="Times New Roman"/>
          <w:sz w:val="28"/>
          <w:szCs w:val="28"/>
        </w:rPr>
        <w:br w:type="page"/>
      </w:r>
    </w:p>
    <w:p w14:paraId="4F639E10" w14:textId="3A6211F8" w:rsidR="0002208B" w:rsidRDefault="0002208B">
      <w:pPr>
        <w:spacing w:after="160" w:line="259" w:lineRule="auto"/>
      </w:pPr>
    </w:p>
    <w:sectPr w:rsidR="0002208B" w:rsidSect="004A13AF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0F2B" w14:textId="77777777" w:rsidR="004A13AF" w:rsidRDefault="004A13AF" w:rsidP="007733A6">
      <w:pPr>
        <w:spacing w:after="0" w:line="240" w:lineRule="auto"/>
      </w:pPr>
      <w:r>
        <w:separator/>
      </w:r>
    </w:p>
  </w:endnote>
  <w:endnote w:type="continuationSeparator" w:id="0">
    <w:p w14:paraId="7F68A5A1" w14:textId="77777777" w:rsidR="004A13AF" w:rsidRDefault="004A13AF" w:rsidP="007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551141"/>
      <w:docPartObj>
        <w:docPartGallery w:val="Page Numbers (Bottom of Page)"/>
        <w:docPartUnique/>
      </w:docPartObj>
    </w:sdtPr>
    <w:sdtContent>
      <w:p w14:paraId="75C1BCC7" w14:textId="1497CD56" w:rsidR="009614C2" w:rsidRDefault="009614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83">
          <w:rPr>
            <w:noProof/>
          </w:rPr>
          <w:t>2</w:t>
        </w:r>
        <w:r>
          <w:fldChar w:fldCharType="end"/>
        </w:r>
      </w:p>
    </w:sdtContent>
  </w:sdt>
  <w:p w14:paraId="5EC6D170" w14:textId="77777777" w:rsidR="009614C2" w:rsidRDefault="0096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0D6A" w14:textId="77777777" w:rsidR="004A13AF" w:rsidRDefault="004A13AF" w:rsidP="007733A6">
      <w:pPr>
        <w:spacing w:after="0" w:line="240" w:lineRule="auto"/>
      </w:pPr>
      <w:r>
        <w:separator/>
      </w:r>
    </w:p>
  </w:footnote>
  <w:footnote w:type="continuationSeparator" w:id="0">
    <w:p w14:paraId="47CE3E45" w14:textId="77777777" w:rsidR="004A13AF" w:rsidRDefault="004A13AF" w:rsidP="0077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9E"/>
    <w:multiLevelType w:val="hybridMultilevel"/>
    <w:tmpl w:val="053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F5F"/>
    <w:multiLevelType w:val="hybridMultilevel"/>
    <w:tmpl w:val="5A10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CA0"/>
    <w:multiLevelType w:val="hybridMultilevel"/>
    <w:tmpl w:val="0202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EF5"/>
    <w:multiLevelType w:val="multilevel"/>
    <w:tmpl w:val="674E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5051"/>
    <w:multiLevelType w:val="hybridMultilevel"/>
    <w:tmpl w:val="67F20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24DD5"/>
    <w:multiLevelType w:val="hybridMultilevel"/>
    <w:tmpl w:val="E9DC33F2"/>
    <w:lvl w:ilvl="0" w:tplc="BB18FB4E">
      <w:start w:val="1"/>
      <w:numFmt w:val="bullet"/>
      <w:lvlText w:val="•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6C023A">
      <w:start w:val="1"/>
      <w:numFmt w:val="bullet"/>
      <w:lvlText w:val="o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CC0B52">
      <w:start w:val="1"/>
      <w:numFmt w:val="bullet"/>
      <w:lvlText w:val="▪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58EC4C">
      <w:start w:val="1"/>
      <w:numFmt w:val="bullet"/>
      <w:lvlText w:val="•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32F29E">
      <w:start w:val="1"/>
      <w:numFmt w:val="bullet"/>
      <w:lvlText w:val="o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D0382E">
      <w:start w:val="1"/>
      <w:numFmt w:val="bullet"/>
      <w:lvlText w:val="▪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60B8E2">
      <w:start w:val="1"/>
      <w:numFmt w:val="bullet"/>
      <w:lvlText w:val="•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347804">
      <w:start w:val="1"/>
      <w:numFmt w:val="bullet"/>
      <w:lvlText w:val="o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52A3DA">
      <w:start w:val="1"/>
      <w:numFmt w:val="bullet"/>
      <w:lvlText w:val="▪"/>
      <w:lvlJc w:val="left"/>
      <w:pPr>
        <w:ind w:left="7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D06A7"/>
    <w:multiLevelType w:val="multilevel"/>
    <w:tmpl w:val="CB3E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979AB"/>
    <w:multiLevelType w:val="hybridMultilevel"/>
    <w:tmpl w:val="41C451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771995"/>
    <w:multiLevelType w:val="hybridMultilevel"/>
    <w:tmpl w:val="BB7AC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852995"/>
    <w:multiLevelType w:val="hybridMultilevel"/>
    <w:tmpl w:val="EEFA7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DBF"/>
    <w:multiLevelType w:val="hybridMultilevel"/>
    <w:tmpl w:val="C13CC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0149C"/>
    <w:multiLevelType w:val="hybridMultilevel"/>
    <w:tmpl w:val="A240EB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B871C6"/>
    <w:multiLevelType w:val="multilevel"/>
    <w:tmpl w:val="F0B8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64121"/>
    <w:multiLevelType w:val="multilevel"/>
    <w:tmpl w:val="B6127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95D4A"/>
    <w:multiLevelType w:val="hybridMultilevel"/>
    <w:tmpl w:val="EAE88514"/>
    <w:lvl w:ilvl="0" w:tplc="0BDAECF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F22F8"/>
    <w:multiLevelType w:val="multilevel"/>
    <w:tmpl w:val="80909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568A3"/>
    <w:multiLevelType w:val="hybridMultilevel"/>
    <w:tmpl w:val="F83E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3FB5"/>
    <w:multiLevelType w:val="multilevel"/>
    <w:tmpl w:val="9F0E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577EF"/>
    <w:multiLevelType w:val="hybridMultilevel"/>
    <w:tmpl w:val="C4B024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52A76"/>
    <w:multiLevelType w:val="hybridMultilevel"/>
    <w:tmpl w:val="CFFA5352"/>
    <w:lvl w:ilvl="0" w:tplc="DA70AA90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2E7341"/>
    <w:multiLevelType w:val="hybridMultilevel"/>
    <w:tmpl w:val="9B04513C"/>
    <w:lvl w:ilvl="0" w:tplc="91EE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02B0E"/>
    <w:multiLevelType w:val="hybridMultilevel"/>
    <w:tmpl w:val="FA7C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575D3"/>
    <w:multiLevelType w:val="hybridMultilevel"/>
    <w:tmpl w:val="F98E4436"/>
    <w:lvl w:ilvl="0" w:tplc="0BDAECF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C2F42"/>
    <w:multiLevelType w:val="hybridMultilevel"/>
    <w:tmpl w:val="8C784404"/>
    <w:lvl w:ilvl="0" w:tplc="91EE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62A1"/>
    <w:multiLevelType w:val="hybridMultilevel"/>
    <w:tmpl w:val="FE0A5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21D6F57"/>
    <w:multiLevelType w:val="multilevel"/>
    <w:tmpl w:val="48CC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14000"/>
    <w:multiLevelType w:val="hybridMultilevel"/>
    <w:tmpl w:val="169C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9482C"/>
    <w:multiLevelType w:val="hybridMultilevel"/>
    <w:tmpl w:val="E7FC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109C9"/>
    <w:multiLevelType w:val="hybridMultilevel"/>
    <w:tmpl w:val="1EBC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B1176"/>
    <w:multiLevelType w:val="hybridMultilevel"/>
    <w:tmpl w:val="120A5ED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B232528"/>
    <w:multiLevelType w:val="hybridMultilevel"/>
    <w:tmpl w:val="4C40B4FE"/>
    <w:lvl w:ilvl="0" w:tplc="0419000F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5B3C484A"/>
    <w:multiLevelType w:val="hybridMultilevel"/>
    <w:tmpl w:val="08BED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C133FE"/>
    <w:multiLevelType w:val="multilevel"/>
    <w:tmpl w:val="8952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F80B5D"/>
    <w:multiLevelType w:val="hybridMultilevel"/>
    <w:tmpl w:val="4AF03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B36F2"/>
    <w:multiLevelType w:val="hybridMultilevel"/>
    <w:tmpl w:val="656E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C7601"/>
    <w:multiLevelType w:val="hybridMultilevel"/>
    <w:tmpl w:val="C0F6521C"/>
    <w:lvl w:ilvl="0" w:tplc="4038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E6114"/>
    <w:multiLevelType w:val="hybridMultilevel"/>
    <w:tmpl w:val="4DCA9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7D509E3"/>
    <w:multiLevelType w:val="hybridMultilevel"/>
    <w:tmpl w:val="5896CC6A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8FB0E67"/>
    <w:multiLevelType w:val="multilevel"/>
    <w:tmpl w:val="8D6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C5AE0"/>
    <w:multiLevelType w:val="hybridMultilevel"/>
    <w:tmpl w:val="2520C9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1677">
    <w:abstractNumId w:val="13"/>
  </w:num>
  <w:num w:numId="2" w16cid:durableId="251740028">
    <w:abstractNumId w:val="10"/>
  </w:num>
  <w:num w:numId="3" w16cid:durableId="1952395193">
    <w:abstractNumId w:val="14"/>
  </w:num>
  <w:num w:numId="4" w16cid:durableId="905653519">
    <w:abstractNumId w:val="39"/>
  </w:num>
  <w:num w:numId="5" w16cid:durableId="665016799">
    <w:abstractNumId w:val="31"/>
  </w:num>
  <w:num w:numId="6" w16cid:durableId="2049144165">
    <w:abstractNumId w:val="4"/>
  </w:num>
  <w:num w:numId="7" w16cid:durableId="216402066">
    <w:abstractNumId w:val="0"/>
  </w:num>
  <w:num w:numId="8" w16cid:durableId="1401908599">
    <w:abstractNumId w:val="26"/>
  </w:num>
  <w:num w:numId="9" w16cid:durableId="131405763">
    <w:abstractNumId w:val="2"/>
  </w:num>
  <w:num w:numId="10" w16cid:durableId="481046515">
    <w:abstractNumId w:val="34"/>
  </w:num>
  <w:num w:numId="11" w16cid:durableId="1156456602">
    <w:abstractNumId w:val="27"/>
  </w:num>
  <w:num w:numId="12" w16cid:durableId="984621827">
    <w:abstractNumId w:val="1"/>
  </w:num>
  <w:num w:numId="13" w16cid:durableId="1939942688">
    <w:abstractNumId w:val="9"/>
  </w:num>
  <w:num w:numId="14" w16cid:durableId="1958484532">
    <w:abstractNumId w:val="18"/>
  </w:num>
  <w:num w:numId="15" w16cid:durableId="1093091055">
    <w:abstractNumId w:val="33"/>
  </w:num>
  <w:num w:numId="16" w16cid:durableId="1456826799">
    <w:abstractNumId w:val="36"/>
  </w:num>
  <w:num w:numId="17" w16cid:durableId="1073433599">
    <w:abstractNumId w:val="24"/>
  </w:num>
  <w:num w:numId="18" w16cid:durableId="1472748322">
    <w:abstractNumId w:val="29"/>
  </w:num>
  <w:num w:numId="19" w16cid:durableId="121851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377618">
    <w:abstractNumId w:val="37"/>
  </w:num>
  <w:num w:numId="21" w16cid:durableId="747921404">
    <w:abstractNumId w:val="30"/>
  </w:num>
  <w:num w:numId="22" w16cid:durableId="1616324106">
    <w:abstractNumId w:val="16"/>
  </w:num>
  <w:num w:numId="23" w16cid:durableId="325861513">
    <w:abstractNumId w:val="7"/>
  </w:num>
  <w:num w:numId="24" w16cid:durableId="1482235479">
    <w:abstractNumId w:val="11"/>
  </w:num>
  <w:num w:numId="25" w16cid:durableId="1111513850">
    <w:abstractNumId w:val="8"/>
  </w:num>
  <w:num w:numId="26" w16cid:durableId="273755422">
    <w:abstractNumId w:val="38"/>
  </w:num>
  <w:num w:numId="27" w16cid:durableId="1620258406">
    <w:abstractNumId w:val="12"/>
  </w:num>
  <w:num w:numId="28" w16cid:durableId="1210535843">
    <w:abstractNumId w:val="17"/>
  </w:num>
  <w:num w:numId="29" w16cid:durableId="1646012876">
    <w:abstractNumId w:val="32"/>
  </w:num>
  <w:num w:numId="30" w16cid:durableId="1660768968">
    <w:abstractNumId w:val="3"/>
  </w:num>
  <w:num w:numId="31" w16cid:durableId="529030397">
    <w:abstractNumId w:val="22"/>
  </w:num>
  <w:num w:numId="32" w16cid:durableId="1481311841">
    <w:abstractNumId w:val="35"/>
  </w:num>
  <w:num w:numId="33" w16cid:durableId="782000227">
    <w:abstractNumId w:val="25"/>
  </w:num>
  <w:num w:numId="34" w16cid:durableId="1474326038">
    <w:abstractNumId w:val="15"/>
  </w:num>
  <w:num w:numId="35" w16cid:durableId="217013259">
    <w:abstractNumId w:val="6"/>
  </w:num>
  <w:num w:numId="36" w16cid:durableId="37708734">
    <w:abstractNumId w:val="5"/>
  </w:num>
  <w:num w:numId="37" w16cid:durableId="880827182">
    <w:abstractNumId w:val="21"/>
  </w:num>
  <w:num w:numId="38" w16cid:durableId="67385588">
    <w:abstractNumId w:val="23"/>
  </w:num>
  <w:num w:numId="39" w16cid:durableId="1986886886">
    <w:abstractNumId w:val="28"/>
  </w:num>
  <w:num w:numId="40" w16cid:durableId="5548503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FC"/>
    <w:rsid w:val="0002208B"/>
    <w:rsid w:val="00046728"/>
    <w:rsid w:val="00095B31"/>
    <w:rsid w:val="000A0BF0"/>
    <w:rsid w:val="000A0EAF"/>
    <w:rsid w:val="000B5104"/>
    <w:rsid w:val="000C708F"/>
    <w:rsid w:val="000F5A66"/>
    <w:rsid w:val="001115AF"/>
    <w:rsid w:val="00140D1E"/>
    <w:rsid w:val="00192597"/>
    <w:rsid w:val="001B5F34"/>
    <w:rsid w:val="001B7167"/>
    <w:rsid w:val="0020371D"/>
    <w:rsid w:val="002329B1"/>
    <w:rsid w:val="00244C4B"/>
    <w:rsid w:val="002746E8"/>
    <w:rsid w:val="00287425"/>
    <w:rsid w:val="002D402D"/>
    <w:rsid w:val="00354F3A"/>
    <w:rsid w:val="003B750E"/>
    <w:rsid w:val="003D5EEA"/>
    <w:rsid w:val="003E4E78"/>
    <w:rsid w:val="003F257D"/>
    <w:rsid w:val="00402F37"/>
    <w:rsid w:val="00440F77"/>
    <w:rsid w:val="00460A1F"/>
    <w:rsid w:val="004A13AF"/>
    <w:rsid w:val="004B14B7"/>
    <w:rsid w:val="004B25FA"/>
    <w:rsid w:val="004C7F82"/>
    <w:rsid w:val="004E43F9"/>
    <w:rsid w:val="004F782D"/>
    <w:rsid w:val="00565EDF"/>
    <w:rsid w:val="00596A61"/>
    <w:rsid w:val="005A2A90"/>
    <w:rsid w:val="005C3E3E"/>
    <w:rsid w:val="005C56B0"/>
    <w:rsid w:val="005D76A4"/>
    <w:rsid w:val="005E3476"/>
    <w:rsid w:val="00622DC7"/>
    <w:rsid w:val="00625A4F"/>
    <w:rsid w:val="00693739"/>
    <w:rsid w:val="006B6100"/>
    <w:rsid w:val="006D5F83"/>
    <w:rsid w:val="007476A3"/>
    <w:rsid w:val="00752410"/>
    <w:rsid w:val="007733A6"/>
    <w:rsid w:val="007A539C"/>
    <w:rsid w:val="007B1F72"/>
    <w:rsid w:val="007C1E3D"/>
    <w:rsid w:val="007C662D"/>
    <w:rsid w:val="007F5806"/>
    <w:rsid w:val="00827473"/>
    <w:rsid w:val="00850AEE"/>
    <w:rsid w:val="00886D03"/>
    <w:rsid w:val="008A477C"/>
    <w:rsid w:val="008B5678"/>
    <w:rsid w:val="008C01B6"/>
    <w:rsid w:val="008C0734"/>
    <w:rsid w:val="008D1D55"/>
    <w:rsid w:val="00911F3C"/>
    <w:rsid w:val="00943EDC"/>
    <w:rsid w:val="009614C2"/>
    <w:rsid w:val="0096263E"/>
    <w:rsid w:val="009654FC"/>
    <w:rsid w:val="009733A5"/>
    <w:rsid w:val="009876E9"/>
    <w:rsid w:val="009D4185"/>
    <w:rsid w:val="009F0E52"/>
    <w:rsid w:val="00A33CE7"/>
    <w:rsid w:val="00A42844"/>
    <w:rsid w:val="00AB741B"/>
    <w:rsid w:val="00AF4597"/>
    <w:rsid w:val="00B174D3"/>
    <w:rsid w:val="00B24983"/>
    <w:rsid w:val="00B27167"/>
    <w:rsid w:val="00B5084F"/>
    <w:rsid w:val="00BA6BED"/>
    <w:rsid w:val="00C312E3"/>
    <w:rsid w:val="00C32151"/>
    <w:rsid w:val="00C4498D"/>
    <w:rsid w:val="00C57BEA"/>
    <w:rsid w:val="00C66245"/>
    <w:rsid w:val="00C80D7D"/>
    <w:rsid w:val="00C87B50"/>
    <w:rsid w:val="00CA10A9"/>
    <w:rsid w:val="00CD3A90"/>
    <w:rsid w:val="00D0104C"/>
    <w:rsid w:val="00D16611"/>
    <w:rsid w:val="00D6222B"/>
    <w:rsid w:val="00D64270"/>
    <w:rsid w:val="00D81A38"/>
    <w:rsid w:val="00DF290E"/>
    <w:rsid w:val="00E0249D"/>
    <w:rsid w:val="00E363DA"/>
    <w:rsid w:val="00E40318"/>
    <w:rsid w:val="00E5681F"/>
    <w:rsid w:val="00E8479B"/>
    <w:rsid w:val="00E874A4"/>
    <w:rsid w:val="00EB612C"/>
    <w:rsid w:val="00ED3BF4"/>
    <w:rsid w:val="00EF4C18"/>
    <w:rsid w:val="00F32B82"/>
    <w:rsid w:val="00F4016A"/>
    <w:rsid w:val="00F46759"/>
    <w:rsid w:val="00F50118"/>
    <w:rsid w:val="00F50CFF"/>
    <w:rsid w:val="00F67D8B"/>
    <w:rsid w:val="00FE0D23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212E1"/>
  <w15:chartTrackingRefBased/>
  <w15:docId w15:val="{CFD93360-81EE-4525-863D-485FB04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2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78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F782D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4F78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F78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8C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qFormat/>
    <w:rsid w:val="00AF4597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F4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26">
    <w:name w:val="c26"/>
    <w:basedOn w:val="Normal"/>
    <w:rsid w:val="005A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70"/>
    <w:rPr>
      <w:rFonts w:ascii="Tahoma" w:eastAsiaTheme="minorEastAsia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022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20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2">
    <w:name w:val="Сетка таблицы2"/>
    <w:basedOn w:val="TableNormal"/>
    <w:next w:val="TableGrid"/>
    <w:uiPriority w:val="59"/>
    <w:rsid w:val="00D166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1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A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A6"/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7B1F72"/>
    <w:rPr>
      <w:rFonts w:ascii="Calibri" w:eastAsia="Calibri" w:hAnsi="Calibri" w:cs="Times New Roman"/>
    </w:rPr>
  </w:style>
  <w:style w:type="paragraph" w:customStyle="1" w:styleId="Default">
    <w:name w:val="Default"/>
    <w:rsid w:val="00F67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67D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teens.britishcouncil.org/" TargetMode="External"/><Relationship Id="rId13" Type="http://schemas.openxmlformats.org/officeDocument/2006/relationships/hyperlink" Target="https://wordwall.net/ru-ru/community/solutions-intermediate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ratch.mit.ed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arson.com/englis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t.oup.com/student/solutions/?cc=ru&amp;selLanguage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club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44A3-86A2-4505-9EEA-BA831E81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4626</Words>
  <Characters>26374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Ханджян</dc:creator>
  <cp:keywords/>
  <dc:description/>
  <cp:lastModifiedBy>Yulia Romanova</cp:lastModifiedBy>
  <cp:revision>3</cp:revision>
  <dcterms:created xsi:type="dcterms:W3CDTF">2024-04-02T03:52:00Z</dcterms:created>
  <dcterms:modified xsi:type="dcterms:W3CDTF">2024-05-01T19:31:00Z</dcterms:modified>
</cp:coreProperties>
</file>