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3B09B" w14:textId="3C5ED388" w:rsidR="001D42D5" w:rsidRPr="001D42D5" w:rsidRDefault="001D42D5" w:rsidP="001D42D5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  <w:r w:rsidRPr="001D42D5"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Роль лепки из пластилина в развитии </w:t>
      </w:r>
      <w:r w:rsidR="00B44209"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воображения </w:t>
      </w:r>
      <w:r w:rsidRPr="001D42D5"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дошкольник</w:t>
      </w:r>
      <w:r w:rsidR="00B44209"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ов</w:t>
      </w:r>
      <w:r w:rsidR="00B44209" w:rsidRPr="00B44209"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14:paraId="776B30F4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Любой ручной труд способствует </w:t>
      </w:r>
      <w:r w:rsidRPr="001D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развитию </w:t>
      </w:r>
      <w:proofErr w:type="spellStart"/>
      <w:r w:rsidRPr="001D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сенсомоторики</w:t>
      </w:r>
      <w:proofErr w:type="spellEnd"/>
      <w:r w:rsidRPr="001D42D5">
        <w:rPr>
          <w:rFonts w:ascii="Times New Roman" w:hAnsi="Times New Roman" w:cs="Times New Roman"/>
          <w:sz w:val="28"/>
          <w:szCs w:val="28"/>
          <w:lang w:eastAsia="ru-RU"/>
        </w:rPr>
        <w:t> у детей - согласованность в работе глаз и рук, совершенствованию координаций движений, гибкости и точности в выполнении действий. Все это важно для подготовки руки к письму, к учебной деятельности. А работа с </w:t>
      </w:r>
      <w:r w:rsidRPr="001D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пластилином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– это еще и творческое искание, и возможность добиваться все более совершенных результатов, и удовлетворение любознательности малыша.</w:t>
      </w:r>
    </w:p>
    <w:p w14:paraId="5B358C3D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Польза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пластилина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, для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мелкой моторики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заключается в самой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лепке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, а не в ее результате. Важно, чтобы малыш мял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, отрывал от него кусочки, катал их между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ладошками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. И, конечно, проще всего добиться от крохи выполнения этих действий в игровой форме. Занятия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лепкой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одновременно являются и занятиями по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развитию речи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. Ведь в процессе обыгрывания сюжета и выполнения практических действий с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пластилином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ведется непрерывный разговор с детьми. Такая игровая организация деятельности детей стимулирует их речевую активность, вызывает речевое подражание, а в дальнейшем организует настоящий диалог с игрушечным персонажем.</w:t>
      </w:r>
    </w:p>
    <w:p w14:paraId="3051E218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Занятия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лепкой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позволяют уточнять уже усвоенные детьми знания, расширять их, закреплять знания о цвете, величине, форме, количестве предметов и их пространственном расположении.</w:t>
      </w:r>
    </w:p>
    <w:p w14:paraId="505B75B4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Когда у детей уже сформированы основные навыки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лепки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, появляется больше возможностей для самостоятельной работы. Такой подход позволяет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воображение детей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, их творческое начало личности. Очень важно чтобы дети чувствовали уважение к своим творениям. Не нужно забывать о том, что детям необходимо постоянное внимание значимого взрослого, его похвала и одобрение. Внимание со стороны взрослых является одним из самых сильных психологических мотивов, побуждающих детей к деятельности и достижению результата. Без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 мелкой моторики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невозможно нормальное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интеллекта ребенка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. Чем лучше малыш работает пальчиками, тем быстрее он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развивается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, лучше говорит и думает.</w:t>
      </w:r>
    </w:p>
    <w:p w14:paraId="5FBF6310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О влиянии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мелкой моторики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на интеллектуальное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ребенка указывал в своих трудах В. </w:t>
      </w:r>
      <w:r w:rsidRPr="001D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Сухомлинский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: «Ум ребенка находится на кончиках пальцев, чем больше мастерства в детской руке, тем ребенок умнее. Также В. А. Сухомлинский, Б. М </w:t>
      </w:r>
      <w:proofErr w:type="spellStart"/>
      <w:r w:rsidRPr="001D42D5">
        <w:rPr>
          <w:rFonts w:ascii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 обращали внимание на то, что детское творчество – это своеобразная самобытная сфера духовной жизни. Дети очень рано начинают проявлять интерес к творчеству. Их привлекают не только действия с изобразительными материалами, но и результаты этой деятельности. Восторг восприятия требует яркого произведения, вызывает желание самовыразиться. И здесь должен оказать поддержку педагог или родители. В настоящее время педагоги, специалисты в области раннего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, настаивают на том, что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интеллектуальных и мыслительных процессов необходимо начинать с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 движения рук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, а в частности с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движений в пальцах кисти. Это 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связано с тем, что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развитию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кисти руки принадлежит важная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роль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в формировании головного мозга, его познавательных способностей, становлению речи. Значит, чтобы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развивался ребенок и его мозг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, необходимо тренировать руки.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навыков мелкой моторики важно еще и потому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14:paraId="4C485380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Исследователи Института физиологии детей установили, что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 тонких движений пальцев рук, положительно влияет на функционирование речевых зон </w:t>
      </w:r>
      <w:proofErr w:type="spellStart"/>
      <w:r w:rsidRPr="001D42D5">
        <w:rPr>
          <w:rFonts w:ascii="Times New Roman" w:hAnsi="Times New Roman" w:cs="Times New Roman"/>
          <w:sz w:val="28"/>
          <w:szCs w:val="28"/>
          <w:lang w:eastAsia="ru-RU"/>
        </w:rPr>
        <w:t>коры</w:t>
      </w:r>
      <w:proofErr w:type="spellEnd"/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 головного мозга. В числе исследователей можно назвать А. В. </w:t>
      </w:r>
      <w:proofErr w:type="spellStart"/>
      <w:r w:rsidRPr="001D42D5">
        <w:rPr>
          <w:rFonts w:ascii="Times New Roman" w:hAnsi="Times New Roman" w:cs="Times New Roman"/>
          <w:sz w:val="28"/>
          <w:szCs w:val="28"/>
          <w:lang w:eastAsia="ru-RU"/>
        </w:rPr>
        <w:t>Антакову</w:t>
      </w:r>
      <w:proofErr w:type="spellEnd"/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 - Фомину, М. И. Кольцову, Е. И. </w:t>
      </w:r>
      <w:proofErr w:type="spellStart"/>
      <w:r w:rsidRPr="001D42D5">
        <w:rPr>
          <w:rFonts w:ascii="Times New Roman" w:hAnsi="Times New Roman" w:cs="Times New Roman"/>
          <w:sz w:val="28"/>
          <w:szCs w:val="28"/>
          <w:lang w:eastAsia="ru-RU"/>
        </w:rPr>
        <w:t>Исенину</w:t>
      </w:r>
      <w:proofErr w:type="spellEnd"/>
      <w:r w:rsidRPr="001D42D5">
        <w:rPr>
          <w:rFonts w:ascii="Times New Roman" w:hAnsi="Times New Roman" w:cs="Times New Roman"/>
          <w:sz w:val="28"/>
          <w:szCs w:val="28"/>
          <w:lang w:eastAsia="ru-RU"/>
        </w:rPr>
        <w:t>. И. М. Сеченов писал, что движения руки человека наследственно не предопределены, а возникают в процессе воспитания и обучения как результат образования ассоциативных связей между зрительными ощущениями, осязательными и мышечными в процессе активного взаимодействия с окружающей средой.</w:t>
      </w:r>
    </w:p>
    <w:p w14:paraId="0DB8248E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Исследования М. М. Кольцовой доказали, что каждый палец руки имеет довольно обширное представительство в </w:t>
      </w:r>
      <w:proofErr w:type="spellStart"/>
      <w:r w:rsidRPr="001D42D5">
        <w:rPr>
          <w:rFonts w:ascii="Times New Roman" w:hAnsi="Times New Roman" w:cs="Times New Roman"/>
          <w:sz w:val="28"/>
          <w:szCs w:val="28"/>
          <w:lang w:eastAsia="ru-RU"/>
        </w:rPr>
        <w:t>коре</w:t>
      </w:r>
      <w:proofErr w:type="spellEnd"/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 больших полушарий мозга.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 тонких движений пальцев рук предшествует появлению артикуляции слогов. С. П. </w:t>
      </w:r>
      <w:proofErr w:type="spellStart"/>
      <w:r w:rsidRPr="001D42D5">
        <w:rPr>
          <w:rFonts w:ascii="Times New Roman" w:hAnsi="Times New Roman" w:cs="Times New Roman"/>
          <w:sz w:val="28"/>
          <w:szCs w:val="28"/>
          <w:lang w:eastAsia="ru-RU"/>
        </w:rPr>
        <w:t>Дуванова</w:t>
      </w:r>
      <w:proofErr w:type="spellEnd"/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 и Е. Ю. </w:t>
      </w:r>
      <w:proofErr w:type="spellStart"/>
      <w:r w:rsidRPr="001D42D5">
        <w:rPr>
          <w:rFonts w:ascii="Times New Roman" w:hAnsi="Times New Roman" w:cs="Times New Roman"/>
          <w:sz w:val="28"/>
          <w:szCs w:val="28"/>
          <w:lang w:eastAsia="ru-RU"/>
        </w:rPr>
        <w:t>Тебелева</w:t>
      </w:r>
      <w:proofErr w:type="spellEnd"/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 указывают, что если уделять должное внимание упражнением и играм, в том числе и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лепке на развитие мелкой</w:t>
      </w:r>
      <w:r w:rsidRPr="001D42D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моторике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D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то можно решить сразу две задачи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: 1. Косвенно влиять на интеллектуальное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ребенка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. 2. Готовить овладением навыков письма. В различной литературе (Е. А. </w:t>
      </w:r>
      <w:proofErr w:type="spellStart"/>
      <w:r w:rsidRPr="001D42D5">
        <w:rPr>
          <w:rFonts w:ascii="Times New Roman" w:hAnsi="Times New Roman" w:cs="Times New Roman"/>
          <w:sz w:val="28"/>
          <w:szCs w:val="28"/>
          <w:lang w:eastAsia="ru-RU"/>
        </w:rPr>
        <w:t>Янушко</w:t>
      </w:r>
      <w:proofErr w:type="spellEnd"/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, Е. А. </w:t>
      </w:r>
      <w:proofErr w:type="spellStart"/>
      <w:proofErr w:type="gramStart"/>
      <w:r w:rsidRPr="001D42D5">
        <w:rPr>
          <w:rFonts w:ascii="Times New Roman" w:hAnsi="Times New Roman" w:cs="Times New Roman"/>
          <w:sz w:val="28"/>
          <w:szCs w:val="28"/>
          <w:lang w:eastAsia="ru-RU"/>
        </w:rPr>
        <w:t>Солнцева,Т</w:t>
      </w:r>
      <w:proofErr w:type="spellEnd"/>
      <w:r w:rsidRPr="001D42D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 В. Белова, О. Жукова, Т. А. Ткаченко) имеется описание приемов совершенствования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мелкой моторике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пальцев рук по средствам различных игр,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лепки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, упражнений.</w:t>
      </w:r>
    </w:p>
    <w:p w14:paraId="6C5F00E6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Игры посредствам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лепки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особенно полезны для детей с повышенным или пониженным тонусом рук, так как они способны нормализации тонуса и активизации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мелкой моторики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3B262EE" w14:textId="7F01D850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Основные способы </w:t>
      </w:r>
      <w:r w:rsidR="00D45633"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лепки</w:t>
      </w:r>
      <w:r w:rsidR="00D45633" w:rsidRPr="00D4563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D8A032D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1. Конструктивный - по частям </w:t>
      </w:r>
      <w:r w:rsidRPr="001D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(все части объекта лепятся отдельно)</w:t>
      </w:r>
    </w:p>
    <w:p w14:paraId="72A8B075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Пластический - лепка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объекта из целого куска, все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мелкие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детали вытягиваются из основы.</w:t>
      </w:r>
    </w:p>
    <w:p w14:paraId="4C8673E9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3. Комбинированный - соединяются из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лепки из целого куска и лепки по частям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D1991C7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Лепка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на каркасе - материал крепиться на металлическую или деревянную основу.</w:t>
      </w:r>
    </w:p>
    <w:p w14:paraId="38FA5ADB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Лепка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на болванке – материал крепят на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пластиковой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, деревянной, или сделанной из фольги форме, а затем вынимается или остается в изделии.</w:t>
      </w:r>
    </w:p>
    <w:p w14:paraId="777C5C0C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Приемы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лепки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D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 делении целого на части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8E4260D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1. Разрезание и надрезание стекой.</w:t>
      </w:r>
    </w:p>
    <w:p w14:paraId="6394BDED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2. Откручивание.</w:t>
      </w:r>
    </w:p>
    <w:p w14:paraId="5C471B04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D42D5">
        <w:rPr>
          <w:rFonts w:ascii="Times New Roman" w:hAnsi="Times New Roman" w:cs="Times New Roman"/>
          <w:sz w:val="28"/>
          <w:szCs w:val="28"/>
          <w:lang w:eastAsia="ru-RU"/>
        </w:rPr>
        <w:t>Отщипывание</w:t>
      </w:r>
      <w:proofErr w:type="spellEnd"/>
      <w:r w:rsidRPr="001D42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EE45434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Приемы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лепки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D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 создании и изменении формы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87F0A03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1. Раскатывание – на руках, на доске. При использовании теста раскатывание на доске.</w:t>
      </w:r>
    </w:p>
    <w:p w14:paraId="0CAFD4A2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Сплющивание, вытягивание, сгибание, </w:t>
      </w:r>
      <w:proofErr w:type="spellStart"/>
      <w:r w:rsidRPr="001D42D5">
        <w:rPr>
          <w:rFonts w:ascii="Times New Roman" w:hAnsi="Times New Roman" w:cs="Times New Roman"/>
          <w:sz w:val="28"/>
          <w:szCs w:val="28"/>
          <w:lang w:eastAsia="ru-RU"/>
        </w:rPr>
        <w:t>прищипывание</w:t>
      </w:r>
      <w:proofErr w:type="spellEnd"/>
      <w:r w:rsidRPr="001D42D5">
        <w:rPr>
          <w:rFonts w:ascii="Times New Roman" w:hAnsi="Times New Roman" w:cs="Times New Roman"/>
          <w:sz w:val="28"/>
          <w:szCs w:val="28"/>
          <w:lang w:eastAsia="ru-RU"/>
        </w:rPr>
        <w:t>, вдавливание, удаление лишнего материала (выборка, наращивание формы.</w:t>
      </w:r>
    </w:p>
    <w:p w14:paraId="507CFF87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Pr="001D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Приемы соединения частей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663AC1E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Прижать, примазать, загладить, </w:t>
      </w:r>
      <w:r w:rsidRPr="001D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соединение через дополнительный материал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: - штифт </w:t>
      </w:r>
      <w:r w:rsidRPr="001D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(палочка, проволочка, стержень)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8CEDF15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Приемы декорирования </w:t>
      </w:r>
      <w:r w:rsidRPr="001D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(украшения)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350D67C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Гравировка </w:t>
      </w:r>
      <w:r w:rsidRPr="001D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(насечки)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D42D5">
        <w:rPr>
          <w:rFonts w:ascii="Times New Roman" w:hAnsi="Times New Roman" w:cs="Times New Roman"/>
          <w:sz w:val="28"/>
          <w:szCs w:val="28"/>
          <w:lang w:eastAsia="ru-RU"/>
        </w:rPr>
        <w:t>налепы</w:t>
      </w:r>
      <w:proofErr w:type="spellEnd"/>
      <w:r w:rsidRPr="001D42D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D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(жгутики, шарики, завитки и природный материал семена)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F41332E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Перечисленные выше способы и приемы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лепки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широко применяются в работе с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пластичными материалами-пластилин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, глина, тесто.</w:t>
      </w:r>
    </w:p>
    <w:p w14:paraId="63554745" w14:textId="72BD0137" w:rsidR="001D42D5" w:rsidRPr="001D42D5" w:rsidRDefault="00D45633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Задачи,</w:t>
      </w:r>
      <w:r w:rsidR="001D42D5"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 решаемые 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на занятие</w:t>
      </w:r>
      <w:r w:rsidR="001D42D5"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 по </w:t>
      </w:r>
      <w:r w:rsidR="001D42D5"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лепке довольно 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обширны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99C20EB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Это знакомство с разнообразием </w:t>
      </w:r>
      <w:hyperlink r:id="rId5" w:tooltip="Пластилин. Поделки из пластилина по темам" w:history="1">
        <w:r w:rsidRPr="00D45633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пластических материалов</w:t>
        </w:r>
      </w:hyperlink>
      <w:r w:rsidRPr="001D42D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1D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(глина </w:t>
      </w:r>
      <w:r w:rsidRPr="00D456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пластилин,</w:t>
      </w:r>
      <w:r w:rsidRPr="001D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соленое тесто)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их свойства </w:t>
      </w:r>
      <w:r w:rsidRPr="00D456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(пластичность</w:t>
      </w:r>
      <w:r w:rsidRPr="001D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вязкость, вес, однородность)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. Возможность воздействия самого малыша на материал.</w:t>
      </w:r>
    </w:p>
    <w:p w14:paraId="55A7C511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Формирования - зрительного и тактильного обследования, восприятие особенности структуры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пластичного материала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. Соизмерять нажим ладоней на материал при создании определенной формы. Создавать простейшие формы </w:t>
      </w:r>
      <w:r w:rsidRPr="001D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(шар цилиндр)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видоизменять преобразовывая в различные формы.</w:t>
      </w:r>
    </w:p>
    <w:p w14:paraId="203FF405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Шар сплющивать в диск, цилиндр замыкать в кольцо получая готовую форму предмета </w:t>
      </w:r>
      <w:r w:rsidRPr="001D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(мячик, яблоко, конфеты, бублики, баранки)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Формирование различных деталей для создания образов из 2х, 3х деталей, сохраняя пропорции, и размещение частей в правильной последовательности </w:t>
      </w:r>
      <w:r w:rsidRPr="001D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(грибок, неваляшка, птичка)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0812B4C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Синхронизировать работу обеих рук, формировать зрительный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за движением своих рук.</w:t>
      </w:r>
    </w:p>
    <w:p w14:paraId="0666E764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Что рисовать можно не только карандашами или красками, но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пластилином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используя в своей работе мазки тем же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пластилином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4C7A692" w14:textId="2502571C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D45633" w:rsidRPr="001D42D5">
        <w:rPr>
          <w:rFonts w:ascii="Times New Roman" w:hAnsi="Times New Roman" w:cs="Times New Roman"/>
          <w:sz w:val="28"/>
          <w:szCs w:val="28"/>
          <w:lang w:eastAsia="ru-RU"/>
        </w:rPr>
        <w:t>предмет,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 слепленный глиной (чашка, тестом </w:t>
      </w:r>
      <w:r w:rsidRPr="001D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(бублик)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можно раскрасить красками или карандашами.</w:t>
      </w:r>
    </w:p>
    <w:p w14:paraId="6A4DEE34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Ребенок 3-4 лет очень хочет видеть конечный результат работы, он не может ждать в силу своих возрастных особенностей, поэтому откладывать незаконченное произведение надолго не может. Малыш потеряет интерес к своей работе, если будет ждать неделю для продолжения своей работы.</w:t>
      </w:r>
    </w:p>
    <w:p w14:paraId="4AB81F73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Согласно ФГОС во второй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младшей группе занятия по лепке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производят всего 2 раза в месяц чередуя с аппликацией, но нельзя вылепить и раскрасить предмет из глины за отведенные 15 минут на занятие. Поэтому на доработку </w:t>
      </w:r>
      <w:hyperlink r:id="rId6" w:tooltip="Поделки. Мастерим с детьми" w:history="1">
        <w:r w:rsidRPr="00D45633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поделок используется досуг детей во второй</w:t>
        </w:r>
      </w:hyperlink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половине дня в игровой форме.</w:t>
      </w:r>
    </w:p>
    <w:p w14:paraId="149B6176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Методика рассчитана на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младшей дошкольный возраст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, для детей 3-4 лет. За основу взят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как наиболее востребованный материал для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 ребенка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. Доступный и простой в обращении.</w:t>
      </w:r>
    </w:p>
    <w:p w14:paraId="27F6A7D0" w14:textId="366E758A" w:rsidR="001D42D5" w:rsidRPr="001D42D5" w:rsidRDefault="00B44209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Лепка. Все материалы по лепке" w:history="1">
        <w:r w:rsidR="001D42D5" w:rsidRPr="00D45633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Лепка пластилином</w:t>
        </w:r>
      </w:hyperlink>
      <w:r w:rsidR="001D42D5" w:rsidRPr="001D42D5">
        <w:rPr>
          <w:rFonts w:ascii="Times New Roman" w:hAnsi="Times New Roman" w:cs="Times New Roman"/>
          <w:sz w:val="28"/>
          <w:szCs w:val="28"/>
          <w:lang w:eastAsia="ru-RU"/>
        </w:rPr>
        <w:t>, а также </w:t>
      </w:r>
      <w:proofErr w:type="spellStart"/>
      <w:r w:rsidR="001D42D5"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="001D42D5"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, это </w:t>
      </w:r>
      <w:r w:rsidR="00D45633" w:rsidRPr="001D42D5">
        <w:rPr>
          <w:rFonts w:ascii="Times New Roman" w:hAnsi="Times New Roman" w:cs="Times New Roman"/>
          <w:sz w:val="28"/>
          <w:szCs w:val="28"/>
          <w:lang w:eastAsia="ru-RU"/>
        </w:rPr>
        <w:t>единственный вид деятельности,</w:t>
      </w:r>
      <w:r w:rsidR="001D42D5"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который не только воздействует на речь ребенка, но и</w:t>
      </w:r>
      <w:r w:rsidR="001D42D5" w:rsidRPr="00D4563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D42D5"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развивает</w:t>
      </w:r>
      <w:r w:rsidR="001D42D5" w:rsidRPr="001D42D5">
        <w:rPr>
          <w:rFonts w:ascii="Times New Roman" w:hAnsi="Times New Roman" w:cs="Times New Roman"/>
          <w:sz w:val="28"/>
          <w:szCs w:val="28"/>
          <w:lang w:eastAsia="ru-RU"/>
        </w:rPr>
        <w:t> мышечную активность рукой, которая необходима для овладения навыков работы с ножницами, карандашами. Но и в дальнейшей подготовке руки к письму.</w:t>
      </w:r>
    </w:p>
    <w:p w14:paraId="3C909607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Учёными движениями пальцев ребёнка и формированием его речевого аппарата. Ребенок узнает мир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Одним из помощников ребенка в этом важнейшем для его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 деле является</w:t>
      </w:r>
      <w:r w:rsidRPr="001D42D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 Тактильная активность,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фантазии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 напрямую связано с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развитием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интеллектуальных способностей. Если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двигательной активности рук, отстает от нормального течения, то задерживается и речевое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. В процессе занятий с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пластилином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ребенок проявляет творческие способности, которые благотворно влияют на формирование здоровой и гармонично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развитой личности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1D85E9E" w14:textId="168EE9E5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Задачи </w:t>
      </w:r>
      <w:r w:rsidR="00D45633"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лепки</w:t>
      </w:r>
      <w:r w:rsidR="00D45633" w:rsidRPr="00D4563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4B27F3C" w14:textId="77777777" w:rsidR="001D42D5" w:rsidRPr="00D45633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и укреплять мелкую моторику рук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3EC7DE3D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 закреплять знание цвета,</w:t>
      </w:r>
    </w:p>
    <w:p w14:paraId="14A5A1E7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умение выражать в речи свои впечатления.</w:t>
      </w:r>
    </w:p>
    <w:p w14:paraId="3140E94B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 учить самостоятельно создавать художественные образы.</w:t>
      </w:r>
    </w:p>
    <w:p w14:paraId="2242BBF0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 формировать установку на получение качественного результата и преодоление неудач в выполнение работы в процессе его получения.</w:t>
      </w:r>
    </w:p>
    <w:p w14:paraId="7530A9EB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6F3A45D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 Активное использование лепных навыков в самостоятельной продуктивной деятельности детей, расширение кругозора, укрепление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мелкой моторики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и овладение грамотной устной речью.</w:t>
      </w:r>
    </w:p>
    <w:p w14:paraId="2BF577B3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 В занятиях используются игровые сюрпризные моменты, пальчиковая гимнастика, чтение стихотворений.</w:t>
      </w:r>
    </w:p>
    <w:p w14:paraId="02FDE7CC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 Занятия проводятся 2 раз в месяц, с сентября по май. Длительность 15минут.</w:t>
      </w:r>
    </w:p>
    <w:p w14:paraId="61B22173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Дополнительные занятия проводятся, во второй половине дня 1 раз в неделю, в форме игры.</w:t>
      </w:r>
    </w:p>
    <w:p w14:paraId="09BA164B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1D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Вводная часть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: организационный момент, интеграция </w:t>
      </w:r>
      <w:r w:rsidRPr="001D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(чтение худ. литературы, пальчиковая гимнастика, встреча гостя)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2F5F9BD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1D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Основная часть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: объяснение и практическая деятельность.</w:t>
      </w:r>
    </w:p>
    <w:p w14:paraId="717A8DDE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3. Пальчиковая игра и подведение итогов, похвала детей за труд и красоту созданной композиции.</w:t>
      </w:r>
    </w:p>
    <w:p w14:paraId="05A15F0F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Занятие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лепкой развивает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у ребенка усидчивость, умение концентрировать внимание, наблюдательность, воображение.</w:t>
      </w:r>
    </w:p>
    <w:p w14:paraId="1AC87B06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Лепка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задействует те части мозга, которые отвечают за формирование речи малыша. Также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лепка развивает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двигательные процессы в суставах пальцев и придает кистям рук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пластику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. Синхронизирует работу обеих рук.</w:t>
      </w:r>
    </w:p>
    <w:p w14:paraId="18244DFA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С точки зрения психологии совместные занятия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лепкой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взрослых и детей укрепляет их отношения,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развивает речь ребенка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 ведь в процессе практических действий ведется непрерывный разговор между взрослым и ребенком. Неважно, с каким материалом работает ребенок (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 тесто, глина, удивительно другое из исходного материала ребенок своими руками создает шедевр. Сразу видя результат своего труда.</w:t>
      </w:r>
    </w:p>
    <w:p w14:paraId="43D03D85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 методике работы с детьми выделяются общехудожественные умения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6D4FF05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двигательные (движение рук, владение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мелкой моторикой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 плавность, ловкость действий с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пластическим материалом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14:paraId="54482547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 технологические (овладение приемами и способами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лепки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, умение применять необходимое оборудование, соблюдать правила безопасности, культурно-гигиенические правила, умение последовательно выполнять работу, правильно организовать рабочее место);</w:t>
      </w:r>
    </w:p>
    <w:p w14:paraId="6ECAF30D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 изобразительные (умения, необходимые для передачи формы, пропорций, величины соотношений). Передача общего, закономерного и частного, индивидуального, </w:t>
      </w:r>
      <w:r w:rsidRPr="001D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(композиционное и цветовое решение)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ADB26E4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Овладение общехудожественными умениями способствует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развитию техники лепки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Однако, выделяя художественные умения, необходимо учитывать возрастные особенности детей. Так художественные знания, умения и навыки по работе с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пластическими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материалами отражены в программе воспитания и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 детей в дошкольные учреждениях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и методика работы с детьми построена так, чтобы научить детей сначала более простых, а затем более сложных форм, учитывая возрастные и индивидуальные особенности детей. В работе по ознакомлению с техникой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лепки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применяются наглядные, словесные и игровые методы обучения. Ведущее значение имеют наглядные, так как они соответствуют специфике изобразительной деятельности, как форме наглядно-образного отражения окружающего мира.</w:t>
      </w:r>
    </w:p>
    <w:p w14:paraId="446FEBB1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Предпочтение отдается наблюдению и обследованию. Эти методы применяются, как правило, в сочетании с другими методами и приемами, обеспечивающими познавательную, эмоциональную, двигательную активность детей; рассказом, беседой, постановкой опыта, пояснением, художественным словом, игрой.</w:t>
      </w:r>
    </w:p>
    <w:p w14:paraId="14B1D0AD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Тем для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лепки очень много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 нужна только фантазия, художественный вкус да умелые руки. Малыши уже на четвертом году жизни способны вылепить грибочек, ежика, овощи и фрукты, а дети более старшего возраста могут уже оставить композиции из сказок или натюрморт.</w:t>
      </w:r>
    </w:p>
    <w:p w14:paraId="049F3B7E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Для эффективного осуществления работы по ознакомлению с техникой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лепки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необходимо использовать не только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 но и глину и тесто.</w:t>
      </w:r>
    </w:p>
    <w:p w14:paraId="6BB9FE8D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В процессе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лепки развиваются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формообразующие движения. Это позволяет детям изображать все более разнообразные предметы и явления окружающего мира. Чем лучше ребенок овладеет формообразующим движением, тем легче и свободнее он будет создавать изображения, состоящие из этих форм, в последующем.</w:t>
      </w:r>
    </w:p>
    <w:p w14:paraId="596766C0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Необходимость сопоставлять воспринятые предметы по форме и способам изображения, привлекать свой опыт, воспитывает у детей умственную активность,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развивает самостоятельность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, то есть такие качества, без которых невозможна никакая творческая деятельность.</w:t>
      </w:r>
    </w:p>
    <w:p w14:paraId="6EDDB395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В результате освоения в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лепке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художественно-технологических умений возникают положительные эмоции, создается хорошее настроение. Дети радуются, что могут слепить понятное всем изображение. С удовольствием лепят как на занятиях в детском саду, так и свободное время дома.</w:t>
      </w:r>
    </w:p>
    <w:p w14:paraId="4A3F412E" w14:textId="17291CAE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Виды </w:t>
      </w:r>
      <w:r w:rsidR="00D45633"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лепки</w:t>
      </w:r>
      <w:r w:rsidR="00D45633" w:rsidRPr="00D4563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7B46AD5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Лепка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отдельных предметов или предметная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лепка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F736783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Сюжетная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лепка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956E96C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Лепка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1D42D5">
        <w:rPr>
          <w:rFonts w:ascii="Times New Roman" w:hAnsi="Times New Roman" w:cs="Times New Roman"/>
          <w:sz w:val="28"/>
          <w:szCs w:val="28"/>
          <w:lang w:eastAsia="ru-RU"/>
        </w:rPr>
        <w:t>декоратвными</w:t>
      </w:r>
      <w:proofErr w:type="spellEnd"/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42D5">
        <w:rPr>
          <w:rFonts w:ascii="Times New Roman" w:hAnsi="Times New Roman" w:cs="Times New Roman"/>
          <w:sz w:val="28"/>
          <w:szCs w:val="28"/>
          <w:lang w:eastAsia="ru-RU"/>
        </w:rPr>
        <w:t>элеменами</w:t>
      </w:r>
      <w:proofErr w:type="spellEnd"/>
      <w:r w:rsidRPr="001D42D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645D676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Рисование </w:t>
      </w:r>
      <w:r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пластилином</w:t>
      </w:r>
      <w:r w:rsidRPr="00D456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0413ADF" w14:textId="757ADBAB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Способы </w:t>
      </w:r>
      <w:r w:rsidR="00D45633" w:rsidRPr="00D4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лепки</w:t>
      </w:r>
      <w:r w:rsidR="00D45633" w:rsidRPr="00D4563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17C33DC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1. Конструктивный - по частям </w:t>
      </w:r>
      <w:r w:rsidRPr="001D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(все части объекта лепятся отдельно)</w:t>
      </w:r>
    </w:p>
    <w:p w14:paraId="74DE5743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Пластический - лепка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объекта из целого куска, все</w:t>
      </w:r>
      <w:r w:rsidRPr="00B442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мелкие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детали вытягиваются из основы.</w:t>
      </w:r>
    </w:p>
    <w:p w14:paraId="10C6937D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3. Комбинированный - соединяются из 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лепки из целого куска и лепки по</w:t>
      </w:r>
      <w:r w:rsidRPr="001D42D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частям</w:t>
      </w:r>
      <w:r w:rsidRPr="00B442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D14D67D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Лепка</w:t>
      </w:r>
      <w:r w:rsidRPr="00B442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на каркасе - материал крепиться на металлическую или деревянную основу.</w:t>
      </w:r>
    </w:p>
    <w:p w14:paraId="1375361B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Лепка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на болванке – материал крепят на</w:t>
      </w:r>
      <w:r w:rsidRPr="00B442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пластиковой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, деревянной, или сделанной из фольги форме, а затем вынимается или остается в изделии.</w:t>
      </w:r>
    </w:p>
    <w:p w14:paraId="12A9623C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Приемы</w:t>
      </w:r>
      <w:r w:rsidRPr="00B442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лепки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D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 делении целого на части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72A42A9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1. Разрезание и надрезание стекой.</w:t>
      </w:r>
    </w:p>
    <w:p w14:paraId="7B4BFCF9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2. Откручивание.</w:t>
      </w:r>
    </w:p>
    <w:p w14:paraId="2D34C369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D42D5">
        <w:rPr>
          <w:rFonts w:ascii="Times New Roman" w:hAnsi="Times New Roman" w:cs="Times New Roman"/>
          <w:sz w:val="28"/>
          <w:szCs w:val="28"/>
          <w:lang w:eastAsia="ru-RU"/>
        </w:rPr>
        <w:t>Отщипывание</w:t>
      </w:r>
      <w:proofErr w:type="spellEnd"/>
      <w:r w:rsidRPr="001D42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C395CCC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Приемы </w:t>
      </w:r>
      <w:r w:rsidRPr="001D42D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лепки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D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 создании и изменении формы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FA9ED28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1. Раскатывание – на руках, на доске. При использовании теста раскатывание на доске.</w:t>
      </w:r>
    </w:p>
    <w:p w14:paraId="54FBD259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2. Сплющивание, вытягивание, сгибание, </w:t>
      </w:r>
      <w:proofErr w:type="spellStart"/>
      <w:r w:rsidRPr="001D42D5">
        <w:rPr>
          <w:rFonts w:ascii="Times New Roman" w:hAnsi="Times New Roman" w:cs="Times New Roman"/>
          <w:sz w:val="28"/>
          <w:szCs w:val="28"/>
          <w:lang w:eastAsia="ru-RU"/>
        </w:rPr>
        <w:t>прищипывание</w:t>
      </w:r>
      <w:proofErr w:type="spellEnd"/>
      <w:r w:rsidRPr="001D42D5">
        <w:rPr>
          <w:rFonts w:ascii="Times New Roman" w:hAnsi="Times New Roman" w:cs="Times New Roman"/>
          <w:sz w:val="28"/>
          <w:szCs w:val="28"/>
          <w:lang w:eastAsia="ru-RU"/>
        </w:rPr>
        <w:t>, вдавливание, удаление лишнего материала (выборка, наращивание формы.</w:t>
      </w:r>
    </w:p>
    <w:p w14:paraId="5BC190B9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Приемы соединения частей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BD9F4BB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Прижать, примазать, загладить, </w:t>
      </w:r>
      <w:r w:rsidRPr="001D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соединение через дополнительный </w:t>
      </w:r>
      <w:proofErr w:type="gramStart"/>
      <w:r w:rsidRPr="001D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 штифт </w:t>
      </w:r>
      <w:r w:rsidRPr="001D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(палочка, проволочка, стержень)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38E7682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Приемы декорирования </w:t>
      </w:r>
      <w:r w:rsidRPr="001D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(украшения)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654B7D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Гравировка </w:t>
      </w:r>
      <w:r w:rsidRPr="001D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(насечки)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D42D5">
        <w:rPr>
          <w:rFonts w:ascii="Times New Roman" w:hAnsi="Times New Roman" w:cs="Times New Roman"/>
          <w:sz w:val="28"/>
          <w:szCs w:val="28"/>
          <w:lang w:eastAsia="ru-RU"/>
        </w:rPr>
        <w:t>налепы</w:t>
      </w:r>
      <w:proofErr w:type="spellEnd"/>
      <w:r w:rsidRPr="001D42D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D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(жгутики, шарики, завитки и природный материал семена, крупы)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80DFAB0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Перечисленные выше способы и приемы 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лепки</w:t>
      </w:r>
      <w:r w:rsidRPr="00B442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широко применяются в работе с 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пластичными материалами-пластилин</w:t>
      </w:r>
      <w:r w:rsidRPr="00B4420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 глина, тесто.</w:t>
      </w:r>
    </w:p>
    <w:p w14:paraId="3B570A94" w14:textId="333DBA76" w:rsidR="001D42D5" w:rsidRPr="001D42D5" w:rsidRDefault="00B44209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Задачи,</w:t>
      </w:r>
      <w:r w:rsidR="001D42D5"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 решаемые 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на занятие</w:t>
      </w:r>
      <w:r w:rsidR="001D42D5"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 по </w:t>
      </w:r>
      <w:r w:rsidR="001D42D5"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лепке довольно 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обширны</w:t>
      </w:r>
      <w:r w:rsidRPr="00B4420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53DA509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Это знакомство с разнообразием 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пластических материалов </w:t>
      </w:r>
      <w:r w:rsidRPr="001D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(глина</w:t>
      </w:r>
      <w:r w:rsidRPr="00B4420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 пластилин, </w:t>
      </w:r>
      <w:r w:rsidRPr="001D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соленое тесто)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их свойства </w:t>
      </w:r>
      <w:r w:rsidRPr="001D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B4420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пластичность,</w:t>
      </w:r>
      <w:r w:rsidRPr="001D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вязкость, вес, однородность)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. Возможность воздействия самого малыша на материал.</w:t>
      </w:r>
    </w:p>
    <w:p w14:paraId="78F118DE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Формирования - зрительного и тактильного обследования, восприятие особенности структуры 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пластичного материала</w:t>
      </w:r>
      <w:r w:rsidRPr="00B442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 Соизмерять нажим ладоней на материал при создании определенной формы. Создавать простейшие формы </w:t>
      </w:r>
      <w:r w:rsidRPr="001D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(шар цилиндр)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видоизменять преобразовывая в различные формы.</w:t>
      </w:r>
    </w:p>
    <w:p w14:paraId="5453EB3E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Шар сплющивать в диск, цилиндр замыкать в кольцо получая готовую форму предмета </w:t>
      </w:r>
      <w:r w:rsidRPr="001D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(мячик, яблоко, конфеты, бублики, баранки)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Формирование различных деталей для создания образов из 2х, 3х деталей, сохраняя пропорции, и размещение частей в правильной последовательности </w:t>
      </w:r>
      <w:r w:rsidRPr="001D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(грибок, неваляшка, птичка)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2748743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Синхронизировать работу обеих рук, формировать зрительный</w:t>
      </w:r>
      <w:r w:rsidRPr="00B442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за движением своих рук.</w:t>
      </w:r>
    </w:p>
    <w:p w14:paraId="3B75D1BC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рисовать можно не только карандашами или красками, но 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пластилином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используя в своей работе мазки тем же 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пластилином</w:t>
      </w:r>
      <w:r w:rsidRPr="00B442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1FBDC36" w14:textId="372411EC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B44209" w:rsidRPr="001D42D5">
        <w:rPr>
          <w:rFonts w:ascii="Times New Roman" w:hAnsi="Times New Roman" w:cs="Times New Roman"/>
          <w:sz w:val="28"/>
          <w:szCs w:val="28"/>
          <w:lang w:eastAsia="ru-RU"/>
        </w:rPr>
        <w:t>предмет,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 слепленный глиной (чашка, тестом </w:t>
      </w:r>
      <w:r w:rsidRPr="001D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(бублик)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можно раскрасить красками или карандашами.</w:t>
      </w:r>
    </w:p>
    <w:p w14:paraId="263BBEF6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Ребенок 3-4лет очень хочет видеть конечный результат работы, он не может ждать в силу своих возрастных особенностей, поэтому откладывать незаконченное произведение надолго не может. Малыш потеряет интерес к своей работе, если будет ждать неделю для продолжения своей работы.</w:t>
      </w:r>
    </w:p>
    <w:p w14:paraId="5D19B7CF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Согласно ФГОС во второй 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младшей группе занятия по лепке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производят всего 2 раза в месяц чередуя с аппликацией, но нельзя вылепить и раскрасить предмет из глины за отведенные 15 минут на занятие. Поэтому на доработку поделок используется досуг детей во второй половине дня в игровой форме.</w:t>
      </w:r>
    </w:p>
    <w:p w14:paraId="3EAD753D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Этапы реализации проекта</w:t>
      </w:r>
    </w:p>
    <w:p w14:paraId="1F77745D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1. Подготовительный</w:t>
      </w:r>
    </w:p>
    <w:p w14:paraId="44B7C709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 Освоить прием надавливания.</w:t>
      </w:r>
    </w:p>
    <w:p w14:paraId="595B8766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 Освоить прием вдавливания.</w:t>
      </w:r>
    </w:p>
    <w:p w14:paraId="276639CF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 Освоить прием размазывания 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пластилина подушечкой пальца</w:t>
      </w:r>
      <w:r w:rsidRPr="00B442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7C4874E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 Освоить правильную постановку пальца.</w:t>
      </w:r>
    </w:p>
    <w:p w14:paraId="69876B4A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 Освоить прием ощипывания маленького кусочка 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пластилина</w:t>
      </w:r>
      <w:r w:rsidRPr="00B442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и скатывания шарика между двумя пальчиками.</w:t>
      </w:r>
    </w:p>
    <w:p w14:paraId="0B2BD951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 Научиться работать на ограниченном пространстве</w:t>
      </w:r>
    </w:p>
    <w:p w14:paraId="2C3CAD54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2. Основной</w:t>
      </w:r>
    </w:p>
    <w:p w14:paraId="2ED22C22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 Научиться не выходить за контур рисунка.</w:t>
      </w:r>
    </w:p>
    <w:p w14:paraId="4FF3EC2B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 Научиться пальчиком, размазывать 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 по всему рисунку</w:t>
      </w:r>
      <w:r w:rsidRPr="00B4420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 как будто закрашивая его.</w:t>
      </w:r>
    </w:p>
    <w:p w14:paraId="5BB802F7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 Использовать несколько цветов 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пластилина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D56934D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 Для выразительности работ, уметь использовать вспомогательные предметы </w:t>
      </w:r>
      <w:r w:rsidRPr="001D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(косточки, перышки и т. д.)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D5DB515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 Научиться пользоваться специальной стекой-печаткой.</w:t>
      </w:r>
    </w:p>
    <w:p w14:paraId="4EF8C4BD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 Научиться доводить дело до конца.</w:t>
      </w:r>
    </w:p>
    <w:p w14:paraId="38A065E5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 Научиться аккуратно, выполнять свои работы.</w:t>
      </w:r>
    </w:p>
    <w:p w14:paraId="7C71D6DB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 Научиться выполнять коллективные композиции вместе с другими детьми.</w:t>
      </w:r>
    </w:p>
    <w:p w14:paraId="364C9981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-Научиться восстановлению последовательности выполняемых действий.</w:t>
      </w:r>
    </w:p>
    <w:p w14:paraId="33A9ACC6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 Научиться действовать по образцу воспитателя.</w:t>
      </w:r>
    </w:p>
    <w:p w14:paraId="0F5609A4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 Научиться действовать по словесному указанию воспитателя.</w:t>
      </w:r>
    </w:p>
    <w:p w14:paraId="72BC86A8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3. Итоговый</w:t>
      </w:r>
    </w:p>
    <w:p w14:paraId="4586D012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 Самостоятельно решать творческие задачи.</w:t>
      </w:r>
    </w:p>
    <w:p w14:paraId="5FE911E3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 Самостоятельно выбирать рисунок для работы.</w:t>
      </w:r>
    </w:p>
    <w:p w14:paraId="0B601905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 Формировать личностное отношение к результатам своей деятельности.</w:t>
      </w:r>
    </w:p>
    <w:p w14:paraId="00AC8958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Условия реализации проекта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: проводить непосредственную образовательную деятельность в течение учебного года 1 раза в две недели, во второй половине дня. Длительность работы в 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младшей группе - 25 минут</w:t>
      </w:r>
      <w:r w:rsidRPr="00B4420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 в подготовительной группе - 30 минут. В образовательной деятельности применять познавательную информацию, игру, игровые ситуации, физкультминутки. Непосредственно образовательная деятельность проходит как фронтально, так и коллективно. 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Образовательная деятельность проходит в форме игры.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 </w:t>
      </w:r>
      <w:r w:rsidRPr="001D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(движения, действия и т. п.)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61DB51B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Использование игр в обучении детей </w:t>
      </w:r>
      <w:proofErr w:type="spellStart"/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пластилинографией</w:t>
      </w:r>
      <w:proofErr w:type="spellEnd"/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помогает активизировать деятельность детей,</w:t>
      </w:r>
      <w:r w:rsidRPr="00B442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познавательную активность, наблюдательность, внимание, память, мышление, поддерживает интерес к изучаемому, 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развивает</w:t>
      </w:r>
      <w:r w:rsidRPr="00B442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творческое воображение, образное мышление.</w:t>
      </w:r>
    </w:p>
    <w:p w14:paraId="6CB9B93B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Планируемые результаты работы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: оформление работ детей в форме выставки, выполнение совместных работ детьми.</w:t>
      </w:r>
    </w:p>
    <w:p w14:paraId="2C03EB85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Реализация познавательной активности. Весь подбираемый материал для непосредственной образовательной деятельности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</w:t>
      </w:r>
    </w:p>
    <w:p w14:paraId="2D6F1420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Методы и приёмы реализации проекта</w:t>
      </w:r>
    </w:p>
    <w:p w14:paraId="1963DC0E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6FDC30E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Наглядные - наблюдение, показ, образец;</w:t>
      </w:r>
    </w:p>
    <w:p w14:paraId="7030ABE0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Словесные – беседы, объяснения, вопросы, художественное слово, пояснение, поощрение;</w:t>
      </w:r>
    </w:p>
    <w:p w14:paraId="163EAEA2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Практические – показ способов изображения и способов действия </w:t>
      </w:r>
      <w:r w:rsidRPr="001D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(общий и индивидуальный)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DBE32DF" w14:textId="63C87EFB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Приёмы </w:t>
      </w:r>
      <w:r w:rsidR="00B44209"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лепки</w:t>
      </w:r>
      <w:r w:rsidR="00B44209" w:rsidRPr="00B4420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4B293CB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 рисование 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пластилиновыми верёвочками или</w:t>
      </w:r>
      <w:r w:rsidRPr="001D42D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1D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«колбасками»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1DC931C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 рисование мазками;</w:t>
      </w:r>
    </w:p>
    <w:p w14:paraId="16047423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 заполнение фрагментов картин 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пластилиновыми шариками</w:t>
      </w:r>
      <w:r w:rsidRPr="00B442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3E829D2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 процарапывание по 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пластилину</w:t>
      </w:r>
      <w:r w:rsidRPr="00B442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C994597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-вырезание отдельных заранее картин, заполнение их дополнительными материалами, например бусинками, крупами, различными семечками, кружевами.</w:t>
      </w:r>
    </w:p>
    <w:p w14:paraId="5F0F85B3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Обогащение словаря. В процессе обыгрывания сюжета и выполнения практических действий с</w:t>
      </w:r>
      <w:r w:rsidRPr="00B442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пластилином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</w:t>
      </w:r>
    </w:p>
    <w:p w14:paraId="718907AE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Знакомство с художественными произведениями, стихами, потешками, пальчиковыми играми. Появление первых элементарных математических представлений о счете, размере, величине.</w:t>
      </w:r>
    </w:p>
    <w:p w14:paraId="30F88E61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сенсорных эталонов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. Сенсорное</w:t>
      </w:r>
      <w:r w:rsidRPr="00B442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</w:t>
      </w:r>
      <w:r w:rsidRPr="00B442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занимает одно из центральных мест в работе с детьми по</w:t>
      </w:r>
      <w:r w:rsidRPr="00B4420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1D42D5">
        <w:rPr>
          <w:rFonts w:ascii="Times New Roman" w:hAnsi="Times New Roman" w:cs="Times New Roman"/>
          <w:sz w:val="28"/>
          <w:szCs w:val="28"/>
          <w:lang w:eastAsia="ru-RU"/>
        </w:rPr>
        <w:t>. Происходит</w:t>
      </w:r>
      <w:r w:rsidRPr="00B442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D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общих сенсорных способностей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: цвет, форма, величина.</w:t>
      </w:r>
    </w:p>
    <w:p w14:paraId="4A7AF5EE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42D5">
        <w:rPr>
          <w:rFonts w:ascii="Times New Roman" w:hAnsi="Times New Roman" w:cs="Times New Roman"/>
          <w:sz w:val="28"/>
          <w:szCs w:val="28"/>
          <w:lang w:eastAsia="ru-RU"/>
        </w:rPr>
        <w:t>Воспитывание</w:t>
      </w:r>
      <w:proofErr w:type="spellEnd"/>
      <w:r w:rsidRPr="001D42D5">
        <w:rPr>
          <w:rFonts w:ascii="Times New Roman" w:hAnsi="Times New Roman" w:cs="Times New Roman"/>
          <w:sz w:val="28"/>
          <w:szCs w:val="28"/>
          <w:lang w:eastAsia="ru-RU"/>
        </w:rPr>
        <w:t xml:space="preserve"> тактильных и термических чувств пальцев. Необходимость тактильного и термического чувства кончиками и подушечками пальцев 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обусловлена практикой жизни, должна стать необходимой фазой обучения, накопления социокультурного опыта ребенка.</w:t>
      </w:r>
    </w:p>
    <w:p w14:paraId="6A398B5E" w14:textId="77777777" w:rsidR="001D42D5" w:rsidRPr="001D42D5" w:rsidRDefault="001D42D5" w:rsidP="001D42D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2D5">
        <w:rPr>
          <w:rFonts w:ascii="Times New Roman" w:hAnsi="Times New Roman" w:cs="Times New Roman"/>
          <w:sz w:val="28"/>
          <w:szCs w:val="28"/>
          <w:lang w:eastAsia="ru-RU"/>
        </w:rPr>
        <w:t>Дети 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дошкольного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возраста наилучшим образом знакомятся с материалами через тактильные ощущения. На занятиях проекта происходит реализация впечатлений, знаний, эмоционального состояния детей в изобразительном творчестве. 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умелости рук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, укрепление силы рук, </w:t>
      </w:r>
      <w:r w:rsidRPr="00B442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</w:t>
      </w:r>
      <w:r w:rsidRPr="001D42D5">
        <w:rPr>
          <w:rFonts w:ascii="Times New Roman" w:hAnsi="Times New Roman" w:cs="Times New Roman"/>
          <w:sz w:val="28"/>
          <w:szCs w:val="28"/>
          <w:lang w:eastAsia="ru-RU"/>
        </w:rPr>
        <w:t> согласованности движений обеих рук, дифференциация движений пальцев.</w:t>
      </w:r>
    </w:p>
    <w:p w14:paraId="5165EE94" w14:textId="77777777" w:rsidR="009B3434" w:rsidRDefault="009B3434"/>
    <w:sectPr w:rsidR="009B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6798F"/>
    <w:multiLevelType w:val="multilevel"/>
    <w:tmpl w:val="8DF2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03"/>
    <w:rsid w:val="001D42D5"/>
    <w:rsid w:val="007D6503"/>
    <w:rsid w:val="009B3434"/>
    <w:rsid w:val="00B44209"/>
    <w:rsid w:val="00D4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7797"/>
  <w15:chartTrackingRefBased/>
  <w15:docId w15:val="{5296BD28-4220-4350-B0E5-6155061A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lep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detskie-podelki" TargetMode="External"/><Relationship Id="rId5" Type="http://schemas.openxmlformats.org/officeDocument/2006/relationships/hyperlink" Target="https://www.maam.ru/obrazovanie/plastil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3198</Words>
  <Characters>18230</Characters>
  <Application>Microsoft Office Word</Application>
  <DocSecurity>0</DocSecurity>
  <Lines>151</Lines>
  <Paragraphs>42</Paragraphs>
  <ScaleCrop>false</ScaleCrop>
  <Company/>
  <LinksUpToDate>false</LinksUpToDate>
  <CharactersWithSpaces>21386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irina-isaeva@outlook.com</dc:creator>
  <cp:keywords/>
  <dc:description/>
  <cp:lastModifiedBy>irina-isaeva@outlook.com</cp:lastModifiedBy>
  <cp:revision>4</cp:revision>
  <dcterms:created xsi:type="dcterms:W3CDTF">2024-05-31T13:10:00Z</dcterms:created>
  <dcterms:modified xsi:type="dcterms:W3CDTF">2024-05-31T14:48:00Z</dcterms:modified>
</cp:coreProperties>
</file>