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556E" w14:textId="495AED79" w:rsidR="006E4324" w:rsidRPr="00670AED" w:rsidRDefault="006E4324" w:rsidP="006E4324">
      <w:pPr>
        <w:jc w:val="center"/>
        <w:rPr>
          <w:szCs w:val="28"/>
        </w:rPr>
      </w:pPr>
      <w:r w:rsidRPr="00670AED">
        <w:rPr>
          <w:szCs w:val="28"/>
        </w:rPr>
        <w:t xml:space="preserve">Государственное автономное образовательное </w:t>
      </w:r>
      <w:r w:rsidR="00670AED">
        <w:rPr>
          <w:szCs w:val="28"/>
        </w:rPr>
        <w:t xml:space="preserve">учреждение высшего образования </w:t>
      </w:r>
      <w:r w:rsidRPr="00670AED">
        <w:rPr>
          <w:szCs w:val="28"/>
        </w:rPr>
        <w:t xml:space="preserve">«Невинномысский государственный </w:t>
      </w:r>
      <w:proofErr w:type="spellStart"/>
      <w:r w:rsidRPr="00670AED">
        <w:rPr>
          <w:szCs w:val="28"/>
        </w:rPr>
        <w:t>гуманитарно</w:t>
      </w:r>
      <w:proofErr w:type="spellEnd"/>
      <w:r w:rsidRPr="00670AED">
        <w:rPr>
          <w:szCs w:val="28"/>
        </w:rPr>
        <w:t xml:space="preserve"> - технический институт»</w:t>
      </w:r>
    </w:p>
    <w:p w14:paraId="097359CC" w14:textId="6D7FE5AD" w:rsidR="00CF7EC0" w:rsidRDefault="00CF7EC0" w:rsidP="006E4324">
      <w:pPr>
        <w:jc w:val="center"/>
        <w:rPr>
          <w:sz w:val="44"/>
          <w:szCs w:val="44"/>
        </w:rPr>
      </w:pPr>
    </w:p>
    <w:p w14:paraId="5E9B08EB" w14:textId="5CD976CB" w:rsidR="00670AED" w:rsidRDefault="00670AED" w:rsidP="006E4324">
      <w:pPr>
        <w:jc w:val="center"/>
        <w:rPr>
          <w:sz w:val="44"/>
          <w:szCs w:val="44"/>
        </w:rPr>
      </w:pPr>
    </w:p>
    <w:p w14:paraId="1DAF1EF1" w14:textId="33D1DAAC" w:rsidR="00670AED" w:rsidRDefault="00670AED" w:rsidP="006E4324">
      <w:pPr>
        <w:jc w:val="center"/>
        <w:rPr>
          <w:sz w:val="44"/>
          <w:szCs w:val="44"/>
        </w:rPr>
      </w:pPr>
    </w:p>
    <w:p w14:paraId="14BED852" w14:textId="77777777" w:rsidR="00670AED" w:rsidRDefault="00670AED" w:rsidP="006E4324">
      <w:pPr>
        <w:jc w:val="center"/>
        <w:rPr>
          <w:sz w:val="44"/>
          <w:szCs w:val="44"/>
        </w:rPr>
      </w:pPr>
    </w:p>
    <w:p w14:paraId="29488BE7" w14:textId="77777777" w:rsidR="00CF7EC0" w:rsidRDefault="00CF7EC0" w:rsidP="006E4324">
      <w:pPr>
        <w:jc w:val="center"/>
        <w:rPr>
          <w:sz w:val="44"/>
          <w:szCs w:val="44"/>
        </w:rPr>
      </w:pPr>
      <w:r>
        <w:rPr>
          <w:sz w:val="44"/>
          <w:szCs w:val="44"/>
        </w:rPr>
        <w:t>Реферат на тему:</w:t>
      </w:r>
    </w:p>
    <w:p w14:paraId="5F2BD783" w14:textId="77777777" w:rsidR="006E4324" w:rsidRDefault="00CF7EC0" w:rsidP="006E432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«Т</w:t>
      </w:r>
      <w:r w:rsidRPr="00CF7EC0">
        <w:rPr>
          <w:sz w:val="44"/>
          <w:szCs w:val="44"/>
        </w:rPr>
        <w:t>ехники эффективной вербальной коммуникации</w:t>
      </w:r>
      <w:r>
        <w:rPr>
          <w:sz w:val="44"/>
          <w:szCs w:val="44"/>
        </w:rPr>
        <w:t>»</w:t>
      </w:r>
    </w:p>
    <w:p w14:paraId="2FF79814" w14:textId="77777777" w:rsidR="00CF7EC0" w:rsidRDefault="00CF7EC0" w:rsidP="00CF7EC0">
      <w:pPr>
        <w:jc w:val="right"/>
        <w:rPr>
          <w:sz w:val="36"/>
          <w:szCs w:val="36"/>
        </w:rPr>
      </w:pPr>
    </w:p>
    <w:p w14:paraId="489208CA" w14:textId="77777777" w:rsidR="00CF7EC0" w:rsidRDefault="00CF7EC0" w:rsidP="00CF7EC0">
      <w:pPr>
        <w:jc w:val="right"/>
        <w:rPr>
          <w:sz w:val="36"/>
          <w:szCs w:val="36"/>
        </w:rPr>
      </w:pPr>
      <w:r>
        <w:rPr>
          <w:sz w:val="36"/>
          <w:szCs w:val="36"/>
        </w:rPr>
        <w:t>Студентки группы ПВ-14112</w:t>
      </w:r>
    </w:p>
    <w:p w14:paraId="2567F8D6" w14:textId="2055FAEC" w:rsidR="00CF7EC0" w:rsidRDefault="00CF7EC0" w:rsidP="00CF7EC0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Марьяновой</w:t>
      </w:r>
      <w:proofErr w:type="spellEnd"/>
      <w:r w:rsidR="005161CD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Екатерины Евгеньевны</w:t>
      </w:r>
    </w:p>
    <w:p w14:paraId="20C20036" w14:textId="77777777" w:rsidR="00CF7EC0" w:rsidRDefault="00CF7EC0" w:rsidP="00CF7EC0">
      <w:pPr>
        <w:jc w:val="right"/>
        <w:rPr>
          <w:sz w:val="36"/>
          <w:szCs w:val="36"/>
        </w:rPr>
      </w:pPr>
    </w:p>
    <w:p w14:paraId="4D8EE29F" w14:textId="77777777" w:rsidR="00CF7EC0" w:rsidRDefault="00CF7EC0" w:rsidP="00CF7EC0">
      <w:pPr>
        <w:jc w:val="right"/>
        <w:rPr>
          <w:sz w:val="36"/>
          <w:szCs w:val="36"/>
        </w:rPr>
      </w:pPr>
    </w:p>
    <w:p w14:paraId="7D98C0C7" w14:textId="77777777" w:rsidR="00CF7EC0" w:rsidRDefault="00CF7EC0" w:rsidP="00CF7EC0">
      <w:pPr>
        <w:jc w:val="right"/>
        <w:rPr>
          <w:sz w:val="36"/>
          <w:szCs w:val="36"/>
        </w:rPr>
      </w:pPr>
    </w:p>
    <w:p w14:paraId="68289C62" w14:textId="77777777" w:rsidR="00CF7EC0" w:rsidRDefault="00CF7EC0" w:rsidP="00CF7EC0">
      <w:pPr>
        <w:jc w:val="right"/>
        <w:rPr>
          <w:sz w:val="36"/>
          <w:szCs w:val="36"/>
        </w:rPr>
      </w:pPr>
    </w:p>
    <w:p w14:paraId="790452CF" w14:textId="77777777" w:rsidR="00CF7EC0" w:rsidRDefault="00CF7EC0" w:rsidP="00CF7EC0">
      <w:pPr>
        <w:jc w:val="right"/>
        <w:rPr>
          <w:sz w:val="36"/>
          <w:szCs w:val="36"/>
        </w:rPr>
      </w:pPr>
    </w:p>
    <w:p w14:paraId="35E9CF07" w14:textId="77777777" w:rsidR="00CF7EC0" w:rsidRDefault="00CF7EC0" w:rsidP="00CF7EC0">
      <w:pPr>
        <w:jc w:val="right"/>
        <w:rPr>
          <w:sz w:val="36"/>
          <w:szCs w:val="36"/>
        </w:rPr>
      </w:pPr>
    </w:p>
    <w:p w14:paraId="65B814E2" w14:textId="0D1F7233" w:rsidR="00CF7EC0" w:rsidRDefault="00CF7EC0" w:rsidP="00CF7EC0">
      <w:pPr>
        <w:jc w:val="right"/>
        <w:rPr>
          <w:sz w:val="36"/>
          <w:szCs w:val="36"/>
        </w:rPr>
      </w:pPr>
    </w:p>
    <w:p w14:paraId="0A6CD7E3" w14:textId="77777777" w:rsidR="00670AED" w:rsidRDefault="00670AED" w:rsidP="00CF7EC0">
      <w:pPr>
        <w:jc w:val="right"/>
        <w:rPr>
          <w:sz w:val="36"/>
          <w:szCs w:val="36"/>
        </w:rPr>
      </w:pPr>
    </w:p>
    <w:p w14:paraId="62061E08" w14:textId="47E5E457" w:rsidR="00CF7EC0" w:rsidRDefault="00CF7EC0" w:rsidP="00CF7EC0">
      <w:pPr>
        <w:jc w:val="center"/>
        <w:rPr>
          <w:sz w:val="36"/>
          <w:szCs w:val="36"/>
        </w:rPr>
      </w:pPr>
      <w:r>
        <w:rPr>
          <w:sz w:val="36"/>
          <w:szCs w:val="36"/>
        </w:rPr>
        <w:t>Невинномысск 2024</w:t>
      </w:r>
      <w:r w:rsidR="00DB4397">
        <w:rPr>
          <w:sz w:val="36"/>
          <w:szCs w:val="36"/>
        </w:rPr>
        <w:t xml:space="preserve"> </w:t>
      </w:r>
      <w:r>
        <w:rPr>
          <w:sz w:val="36"/>
          <w:szCs w:val="36"/>
        </w:rPr>
        <w:t>г.</w:t>
      </w:r>
    </w:p>
    <w:p w14:paraId="1FBB0362" w14:textId="77777777" w:rsidR="00CF7EC0" w:rsidRDefault="00BE7383" w:rsidP="00BE7383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400650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9E426F" w14:textId="1F64F317" w:rsidR="00323440" w:rsidRDefault="00323440">
          <w:pPr>
            <w:pStyle w:val="ac"/>
          </w:pPr>
          <w:r>
            <w:t>Оглавление</w:t>
          </w:r>
        </w:p>
        <w:p w14:paraId="637F4EBD" w14:textId="3EC24C2F" w:rsidR="00323440" w:rsidRDefault="0032344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068375" w:history="1">
            <w:r w:rsidRPr="00160AFD">
              <w:rPr>
                <w:rStyle w:val="a7"/>
                <w:noProof/>
              </w:rPr>
              <w:t>Введение.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_Toc167068375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C8CD7" w14:textId="58D28B5A" w:rsidR="00323440" w:rsidRDefault="002D4B7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68376" w:history="1">
            <w:r w:rsidR="00323440" w:rsidRPr="00160AFD">
              <w:rPr>
                <w:rStyle w:val="a7"/>
                <w:noProof/>
              </w:rPr>
              <w:t>Глава 1. Общение</w:t>
            </w:r>
            <w:r w:rsidR="00323440">
              <w:rPr>
                <w:noProof/>
                <w:webHidden/>
              </w:rPr>
              <w:tab/>
            </w:r>
            <w:r w:rsidR="00323440">
              <w:rPr>
                <w:noProof/>
                <w:webHidden/>
              </w:rPr>
              <w:fldChar w:fldCharType="begin"/>
            </w:r>
            <w:r w:rsidR="00323440">
              <w:rPr>
                <w:noProof/>
                <w:webHidden/>
              </w:rPr>
              <w:instrText xml:space="preserve"> PAGEREF _Toc167068376 \h </w:instrText>
            </w:r>
            <w:r w:rsidR="00323440">
              <w:rPr>
                <w:noProof/>
                <w:webHidden/>
              </w:rPr>
            </w:r>
            <w:r w:rsidR="00323440">
              <w:rPr>
                <w:noProof/>
                <w:webHidden/>
              </w:rPr>
              <w:fldChar w:fldCharType="separate"/>
            </w:r>
            <w:r w:rsidR="00323440">
              <w:rPr>
                <w:noProof/>
                <w:webHidden/>
              </w:rPr>
              <w:t>3</w:t>
            </w:r>
            <w:r w:rsidR="00323440">
              <w:rPr>
                <w:noProof/>
                <w:webHidden/>
              </w:rPr>
              <w:fldChar w:fldCharType="end"/>
            </w:r>
          </w:hyperlink>
        </w:p>
        <w:p w14:paraId="64B3E853" w14:textId="1916555D" w:rsidR="00323440" w:rsidRDefault="002D4B7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68377" w:history="1">
            <w:r w:rsidR="00323440" w:rsidRPr="00160AFD">
              <w:rPr>
                <w:rStyle w:val="a7"/>
                <w:noProof/>
              </w:rPr>
              <w:t>Глава 2. Вербальная коммуникация.</w:t>
            </w:r>
            <w:r w:rsidR="00323440">
              <w:rPr>
                <w:noProof/>
                <w:webHidden/>
              </w:rPr>
              <w:tab/>
            </w:r>
            <w:r w:rsidR="00323440">
              <w:rPr>
                <w:noProof/>
                <w:webHidden/>
              </w:rPr>
              <w:fldChar w:fldCharType="begin"/>
            </w:r>
            <w:r w:rsidR="00323440">
              <w:rPr>
                <w:noProof/>
                <w:webHidden/>
              </w:rPr>
              <w:instrText xml:space="preserve"> PAGEREF _Toc167068377 \h </w:instrText>
            </w:r>
            <w:r w:rsidR="00323440">
              <w:rPr>
                <w:noProof/>
                <w:webHidden/>
              </w:rPr>
            </w:r>
            <w:r w:rsidR="00323440">
              <w:rPr>
                <w:noProof/>
                <w:webHidden/>
              </w:rPr>
              <w:fldChar w:fldCharType="separate"/>
            </w:r>
            <w:r w:rsidR="00323440">
              <w:rPr>
                <w:noProof/>
                <w:webHidden/>
              </w:rPr>
              <w:t>4</w:t>
            </w:r>
            <w:r w:rsidR="00323440">
              <w:rPr>
                <w:noProof/>
                <w:webHidden/>
              </w:rPr>
              <w:fldChar w:fldCharType="end"/>
            </w:r>
          </w:hyperlink>
        </w:p>
        <w:p w14:paraId="64E49849" w14:textId="6633DBC0" w:rsidR="00323440" w:rsidRDefault="002D4B7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68378" w:history="1">
            <w:r w:rsidR="00323440" w:rsidRPr="00160AFD">
              <w:rPr>
                <w:rStyle w:val="a7"/>
                <w:noProof/>
              </w:rPr>
              <w:t>Глава 3. Коммуникативная техника</w:t>
            </w:r>
            <w:r w:rsidR="00323440">
              <w:rPr>
                <w:noProof/>
                <w:webHidden/>
              </w:rPr>
              <w:tab/>
            </w:r>
            <w:r w:rsidR="00323440">
              <w:rPr>
                <w:noProof/>
                <w:webHidden/>
              </w:rPr>
              <w:fldChar w:fldCharType="begin"/>
            </w:r>
            <w:r w:rsidR="00323440">
              <w:rPr>
                <w:noProof/>
                <w:webHidden/>
              </w:rPr>
              <w:instrText xml:space="preserve"> PAGEREF _Toc167068378 \h </w:instrText>
            </w:r>
            <w:r w:rsidR="00323440">
              <w:rPr>
                <w:noProof/>
                <w:webHidden/>
              </w:rPr>
            </w:r>
            <w:r w:rsidR="00323440">
              <w:rPr>
                <w:noProof/>
                <w:webHidden/>
              </w:rPr>
              <w:fldChar w:fldCharType="separate"/>
            </w:r>
            <w:r w:rsidR="00323440">
              <w:rPr>
                <w:noProof/>
                <w:webHidden/>
              </w:rPr>
              <w:t>5</w:t>
            </w:r>
            <w:r w:rsidR="00323440">
              <w:rPr>
                <w:noProof/>
                <w:webHidden/>
              </w:rPr>
              <w:fldChar w:fldCharType="end"/>
            </w:r>
          </w:hyperlink>
        </w:p>
        <w:p w14:paraId="30B30415" w14:textId="7EE278D3" w:rsidR="00323440" w:rsidRDefault="002D4B7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68379" w:history="1">
            <w:r w:rsidR="00323440" w:rsidRPr="00160AFD">
              <w:rPr>
                <w:rStyle w:val="a7"/>
                <w:noProof/>
              </w:rPr>
              <w:t>Заключение.</w:t>
            </w:r>
            <w:r w:rsidR="00323440">
              <w:rPr>
                <w:noProof/>
                <w:webHidden/>
              </w:rPr>
              <w:tab/>
            </w:r>
            <w:r w:rsidR="00323440">
              <w:rPr>
                <w:noProof/>
                <w:webHidden/>
              </w:rPr>
              <w:fldChar w:fldCharType="begin"/>
            </w:r>
            <w:r w:rsidR="00323440">
              <w:rPr>
                <w:noProof/>
                <w:webHidden/>
              </w:rPr>
              <w:instrText xml:space="preserve"> PAGEREF _Toc167068379 \h </w:instrText>
            </w:r>
            <w:r w:rsidR="00323440">
              <w:rPr>
                <w:noProof/>
                <w:webHidden/>
              </w:rPr>
            </w:r>
            <w:r w:rsidR="00323440">
              <w:rPr>
                <w:noProof/>
                <w:webHidden/>
              </w:rPr>
              <w:fldChar w:fldCharType="separate"/>
            </w:r>
            <w:r w:rsidR="00323440">
              <w:rPr>
                <w:noProof/>
                <w:webHidden/>
              </w:rPr>
              <w:t>7</w:t>
            </w:r>
            <w:r w:rsidR="00323440">
              <w:rPr>
                <w:noProof/>
                <w:webHidden/>
              </w:rPr>
              <w:fldChar w:fldCharType="end"/>
            </w:r>
          </w:hyperlink>
        </w:p>
        <w:p w14:paraId="5EB0721E" w14:textId="7B2005D2" w:rsidR="00323440" w:rsidRDefault="002D4B7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68380" w:history="1">
            <w:r w:rsidR="00323440" w:rsidRPr="00160AFD">
              <w:rPr>
                <w:rStyle w:val="a7"/>
                <w:noProof/>
              </w:rPr>
              <w:t>Список использованной литературы.</w:t>
            </w:r>
            <w:r w:rsidR="00323440">
              <w:rPr>
                <w:noProof/>
                <w:webHidden/>
              </w:rPr>
              <w:tab/>
            </w:r>
            <w:r w:rsidR="00323440">
              <w:rPr>
                <w:noProof/>
                <w:webHidden/>
              </w:rPr>
              <w:fldChar w:fldCharType="begin"/>
            </w:r>
            <w:r w:rsidR="00323440">
              <w:rPr>
                <w:noProof/>
                <w:webHidden/>
              </w:rPr>
              <w:instrText xml:space="preserve"> PAGEREF _Toc167068380 \h </w:instrText>
            </w:r>
            <w:r w:rsidR="00323440">
              <w:rPr>
                <w:noProof/>
                <w:webHidden/>
              </w:rPr>
            </w:r>
            <w:r w:rsidR="00323440">
              <w:rPr>
                <w:noProof/>
                <w:webHidden/>
              </w:rPr>
              <w:fldChar w:fldCharType="separate"/>
            </w:r>
            <w:r w:rsidR="00323440">
              <w:rPr>
                <w:noProof/>
                <w:webHidden/>
              </w:rPr>
              <w:t>7</w:t>
            </w:r>
            <w:r w:rsidR="00323440">
              <w:rPr>
                <w:noProof/>
                <w:webHidden/>
              </w:rPr>
              <w:fldChar w:fldCharType="end"/>
            </w:r>
          </w:hyperlink>
        </w:p>
        <w:p w14:paraId="4967934F" w14:textId="168C4CA4" w:rsidR="00323440" w:rsidRDefault="00323440">
          <w:r>
            <w:rPr>
              <w:b/>
              <w:bCs/>
            </w:rPr>
            <w:fldChar w:fldCharType="end"/>
          </w:r>
        </w:p>
      </w:sdtContent>
    </w:sdt>
    <w:p w14:paraId="647D7E59" w14:textId="77777777" w:rsidR="00BE7383" w:rsidRDefault="00BE7383" w:rsidP="00481A96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D64FB91" w14:textId="1142C784" w:rsidR="00BE7383" w:rsidRDefault="00BE7383" w:rsidP="00DB4397">
      <w:pPr>
        <w:pStyle w:val="1"/>
        <w:spacing w:before="0" w:line="240" w:lineRule="auto"/>
        <w:ind w:firstLine="709"/>
        <w:jc w:val="both"/>
      </w:pPr>
      <w:bookmarkStart w:id="1" w:name="_Toc167068375"/>
      <w:r>
        <w:lastRenderedPageBreak/>
        <w:t>Введение.</w:t>
      </w:r>
      <w:bookmarkEnd w:id="1"/>
    </w:p>
    <w:p w14:paraId="53C440F3" w14:textId="77777777" w:rsidR="00224F91" w:rsidRPr="00224F91" w:rsidRDefault="00224F91" w:rsidP="00DB4397">
      <w:pPr>
        <w:spacing w:after="0" w:line="240" w:lineRule="auto"/>
        <w:ind w:firstLine="709"/>
        <w:jc w:val="both"/>
        <w:rPr>
          <w:szCs w:val="28"/>
        </w:rPr>
      </w:pPr>
      <w:r w:rsidRPr="00224F91">
        <w:rPr>
          <w:szCs w:val="28"/>
        </w:rPr>
        <w:t>Каждому человеку необходимо на протяжении всей жизни, начиная с раннего детства, постоянно учиться общению, непрерывно обогащая свой коммуникативный опыт, совершенствуя свои умения и навыки, развивая коммуникативную компетентность. Понимание законов общения и владение его техниками, мощным потенциалом родного языка, умение убеждать, вести разнообразные беседы и переговоры, позитивно влиять на других людей, управлять конфликтными ситуациями и инцидентами взрослому</w:t>
      </w:r>
    </w:p>
    <w:p w14:paraId="49ECC17C" w14:textId="2AFC80BF" w:rsidR="00224F91" w:rsidRDefault="00224F91" w:rsidP="00DB4397">
      <w:pPr>
        <w:spacing w:after="0" w:line="240" w:lineRule="auto"/>
        <w:ind w:firstLine="709"/>
        <w:jc w:val="both"/>
        <w:rPr>
          <w:szCs w:val="28"/>
        </w:rPr>
      </w:pPr>
      <w:r w:rsidRPr="00224F91">
        <w:rPr>
          <w:szCs w:val="28"/>
        </w:rPr>
        <w:t>человеку приносит практическую пользу во всех областях жизни, помогает в карьере, приводит к профессиональному успеху, позволяет каждому стать конкурентоспособной личностью, добиваться поставленных целей.</w:t>
      </w:r>
    </w:p>
    <w:p w14:paraId="4D32F90F" w14:textId="2B18702A" w:rsidR="00FF2639" w:rsidRDefault="00FF2639" w:rsidP="00DB4397">
      <w:pPr>
        <w:pStyle w:val="1"/>
        <w:spacing w:before="0" w:line="240" w:lineRule="auto"/>
        <w:ind w:firstLine="709"/>
        <w:jc w:val="both"/>
      </w:pPr>
      <w:bookmarkStart w:id="2" w:name="_Toc167068376"/>
      <w:r>
        <w:t>Глава 1. Общение</w:t>
      </w:r>
      <w:bookmarkEnd w:id="2"/>
    </w:p>
    <w:p w14:paraId="37898F30" w14:textId="77777777" w:rsidR="00FF2639" w:rsidRDefault="00E46E33" w:rsidP="00DB4397">
      <w:pPr>
        <w:spacing w:after="0" w:line="240" w:lineRule="auto"/>
        <w:ind w:firstLine="709"/>
        <w:jc w:val="both"/>
      </w:pPr>
      <w:r w:rsidRPr="00E46E33">
        <w:t>Общение — это процесс установления и развития контактов между людьми, который включает в себя обмен информацией, выработку единой стратегии взаимодействия и восприятие другого человека.</w:t>
      </w:r>
    </w:p>
    <w:p w14:paraId="3346FD01" w14:textId="52B77FA6" w:rsidR="00E46E33" w:rsidRDefault="00E46E33" w:rsidP="00DB4397">
      <w:pPr>
        <w:spacing w:after="0" w:line="240" w:lineRule="auto"/>
        <w:ind w:firstLine="709"/>
        <w:jc w:val="both"/>
      </w:pPr>
      <w:r w:rsidRPr="00E46E33">
        <w:t xml:space="preserve">Общение играет </w:t>
      </w:r>
      <w:r w:rsidR="000B4B0B">
        <w:t xml:space="preserve">важнейшую </w:t>
      </w:r>
      <w:r w:rsidRPr="00E46E33">
        <w:t>роль в жизни человека, оно есть способ и условие социального развития личности и её</w:t>
      </w:r>
      <w:r>
        <w:t xml:space="preserve"> эффективного функционирования.</w:t>
      </w:r>
      <w:r w:rsidRPr="00E46E33">
        <w:t xml:space="preserve"> Общение является «сквозным механизмом» смены ведущей деятельности у детей и развития всей психической сферы ребёнка, что прослеживается, в частности, в ходе постепенного перехода от непосредственного эмоционального общения у дошкольника к предметно-действенному ситуативному общению школьников</w:t>
      </w:r>
      <w:r w:rsidR="000B4B0B">
        <w:t>. В</w:t>
      </w:r>
      <w:r w:rsidRPr="00E46E33">
        <w:t>оспитывающихся в домах ребёнка, отсутствие полноценного общения приводит к отставанию как когнитивного, так</w:t>
      </w:r>
      <w:r>
        <w:t xml:space="preserve"> и речевого развития этих детей.</w:t>
      </w:r>
    </w:p>
    <w:p w14:paraId="4BDC04F8" w14:textId="2DFB9009" w:rsidR="00061DB0" w:rsidRDefault="00061DB0" w:rsidP="00DB4397">
      <w:pPr>
        <w:spacing w:after="0" w:line="240" w:lineRule="auto"/>
        <w:ind w:firstLine="709"/>
        <w:jc w:val="both"/>
      </w:pPr>
      <w:r>
        <w:t xml:space="preserve">Процесс коммуникации включает коммуникативные события (лекции, собрания, шоу и пр.) и участников коммуникации – </w:t>
      </w:r>
      <w:proofErr w:type="spellStart"/>
      <w:r>
        <w:t>коммуникантов</w:t>
      </w:r>
      <w:proofErr w:type="spellEnd"/>
      <w:r>
        <w:t xml:space="preserve">, которые создают и воспринимают информацию. Средствами коммуникации являются различные системы кодов (знаков), которые применяют </w:t>
      </w:r>
      <w:proofErr w:type="spellStart"/>
      <w:r>
        <w:t>коммуниканты</w:t>
      </w:r>
      <w:proofErr w:type="spellEnd"/>
      <w:r>
        <w:t>: слова, рисунки, азбука Морзе, графические изображения, сигнальные флажки на флоте, дорожные знаки, музыка, видеоизображения и пр. В коммуникативном процессе сообщение информация обрабатывается, интерпретируется, возникают отношения взаимовлияния, взаимодействия, эмоциональная симпатия и (или) антипатия. Коммуникативный процесс реализует одну из важнейших потребностей человека – потребность в общении с другими людьми. В результате глобализации коммуникации создается единое коммуникативное пространство</w:t>
      </w:r>
    </w:p>
    <w:p w14:paraId="4998957A" w14:textId="483C497C" w:rsidR="00481A96" w:rsidRDefault="00481A96" w:rsidP="00DB4397">
      <w:pPr>
        <w:pStyle w:val="1"/>
        <w:spacing w:before="0" w:line="240" w:lineRule="auto"/>
        <w:ind w:firstLine="709"/>
        <w:jc w:val="both"/>
      </w:pPr>
      <w:bookmarkStart w:id="3" w:name="_Toc167068377"/>
      <w:r>
        <w:t>Глава 2. Вербальная коммуникация.</w:t>
      </w:r>
      <w:bookmarkEnd w:id="3"/>
    </w:p>
    <w:p w14:paraId="0F261B51" w14:textId="43BB80E5" w:rsidR="00FF2639" w:rsidRDefault="00481A96" w:rsidP="00DB4397">
      <w:pPr>
        <w:spacing w:after="0" w:line="240" w:lineRule="auto"/>
        <w:ind w:firstLine="709"/>
        <w:jc w:val="both"/>
      </w:pPr>
      <w:r w:rsidRPr="00481A96">
        <w:t xml:space="preserve">Вербальное общение – это обмен информацией между людьми с помощью устной речи. Письмо является продолжением этого типа коммуникации и помогает выражать мысли на бумажных или электронных носителях. По своей природе они имеют одинаковые значения, поскольку цель одна и та же – применение языковых конструкций для записи или озвучивания информации. В раннем детстве каждый ребенок учится говорить, потому что </w:t>
      </w:r>
      <w:r w:rsidRPr="00481A96">
        <w:lastRenderedPageBreak/>
        <w:t>общение – естественная потребность человека. С помощью него мы передаем информацию, выражаем свои чувства, познаем мир. Самый простой способ сделать это – использовать слова, то есть вербальные средства.</w:t>
      </w:r>
    </w:p>
    <w:p w14:paraId="0B4CA3FE" w14:textId="705EBF55" w:rsidR="00061DB0" w:rsidRDefault="00061DB0" w:rsidP="00DB4397">
      <w:pPr>
        <w:spacing w:after="0" w:line="240" w:lineRule="auto"/>
        <w:ind w:firstLine="709"/>
        <w:jc w:val="both"/>
      </w:pPr>
      <w:r>
        <w:t>Обычным средством осуществления формальных коммуникаций является письменная и устная речь. Каждый человек, начиная с младенческого возраста, сначала учится слушать, обучается родному языку, затем начинает говорить и после этого учится писать. Большая часть информации связана со слуховым восприятием, за исключением случаев нарушения слуховых анализаторов – в этой ситуации освоение речи затрудняется.</w:t>
      </w:r>
    </w:p>
    <w:p w14:paraId="7DDF0242" w14:textId="4A22988C" w:rsidR="005309C5" w:rsidRDefault="005309C5" w:rsidP="00DB4397">
      <w:pPr>
        <w:spacing w:after="0" w:line="240" w:lineRule="auto"/>
        <w:ind w:firstLine="709"/>
        <w:jc w:val="both"/>
      </w:pPr>
      <w:r>
        <w:t xml:space="preserve">Любое слово объединяет в себе связи по звуковой близости (крышка, крошка, кружка); понятийные связи, обозначающие предметы, объекты одной категории (книга, журнал, буклет); ситуационные (доктор, лекарство, больница). В разных условиях они доминируют в разной степени, но главную роль играют смысловые связи (ситуационные или понятийные), которые меняются в зависимости от задачи, а звуковые, как правило, «тормозятся». Однако в некоторых состояниях (утомление, напряжение, сонливость) у человека могут доминировать звуковые связи: внезапно начинают «всплывать» различные необычные ассоциации, выбор нужного слова затрудняется. При предъявлении каждого слова его значение актуализируется в зависимости от конкретной ситуации, позволяя понимать смыслы поступающей информации, познавая окружающий мир. А. Р. </w:t>
      </w:r>
      <w:proofErr w:type="spellStart"/>
      <w:r>
        <w:t>Лурия</w:t>
      </w:r>
      <w:proofErr w:type="spellEnd"/>
      <w:r>
        <w:t xml:space="preserve"> отмечает, что припоминание слова, называние предмета – это выбор данного слова из целого комплекса всплывающих связей, и выбор этот зависит от частоты, с которой слово встречается в языке и прошлом опыте человека. Привычные слова припоминаются легче, чем редко встречающиеся или те, что с трудом поддаются категоризации</w:t>
      </w:r>
    </w:p>
    <w:p w14:paraId="43F2B410" w14:textId="77777777" w:rsidR="000D7455" w:rsidRPr="000D7455" w:rsidRDefault="000D7455" w:rsidP="00DB4397">
      <w:pPr>
        <w:pStyle w:val="1"/>
        <w:spacing w:before="0" w:line="240" w:lineRule="auto"/>
        <w:ind w:firstLine="709"/>
        <w:jc w:val="both"/>
      </w:pPr>
      <w:bookmarkStart w:id="4" w:name="_Toc167068378"/>
      <w:r>
        <w:t>Глава 3. Коммуникативная техника</w:t>
      </w:r>
      <w:bookmarkEnd w:id="4"/>
    </w:p>
    <w:p w14:paraId="50F2A826" w14:textId="77777777" w:rsidR="008966F9" w:rsidRDefault="008966F9" w:rsidP="00DB4397">
      <w:pPr>
        <w:spacing w:after="0" w:line="240" w:lineRule="auto"/>
        <w:ind w:firstLine="709"/>
        <w:jc w:val="both"/>
      </w:pPr>
      <w:r>
        <w:t>Наиболее известные из коммуникативных техник – техники «слушания». Во время слушания решаются две задачи: воспринимается содержание сообщения и улавливаются эмоциональные проявления собеседника. Каждый раз стоит спрашивать себя, что в данном случае важнее: ЧТО говорится или КАК это говорится.</w:t>
      </w:r>
    </w:p>
    <w:p w14:paraId="08298796" w14:textId="77777777" w:rsidR="008966F9" w:rsidRDefault="008966F9" w:rsidP="00DB4397">
      <w:pPr>
        <w:spacing w:after="0" w:line="240" w:lineRule="auto"/>
        <w:ind w:firstLine="709"/>
        <w:jc w:val="both"/>
      </w:pPr>
      <w:r>
        <w:t>Различают нерефлексивное и рефлексивное слушание.</w:t>
      </w:r>
    </w:p>
    <w:p w14:paraId="3C43276F" w14:textId="77777777" w:rsidR="008966F9" w:rsidRDefault="008966F9" w:rsidP="00DB4397">
      <w:pPr>
        <w:spacing w:after="0" w:line="240" w:lineRule="auto"/>
        <w:ind w:firstLine="709"/>
        <w:jc w:val="both"/>
      </w:pPr>
      <w:r>
        <w:t>Нерефлексивное слушание – внимательное, понимающее молчание, дающее возможность партнеру по общению выговориться, поделиться чувствами и эмоциями, снять эмоциональное напряжение. Характеризуется минимальным речевым вмешательством в монолог партнера с использованием приемов «угу-поддакивания», поддерживающих реплик, кивков головой, легкого изменения мимики и др.</w:t>
      </w:r>
    </w:p>
    <w:p w14:paraId="774CB206" w14:textId="77777777" w:rsidR="008966F9" w:rsidRDefault="008966F9" w:rsidP="00DB4397">
      <w:pPr>
        <w:spacing w:after="0" w:line="240" w:lineRule="auto"/>
        <w:ind w:firstLine="709"/>
        <w:jc w:val="both"/>
      </w:pPr>
      <w:r>
        <w:t xml:space="preserve">Рефлексивное слушание – активное участие в монологе партнера посредством использования приемов выяснения, перефразирования, </w:t>
      </w:r>
      <w:proofErr w:type="spellStart"/>
      <w:r>
        <w:t>резюмирования</w:t>
      </w:r>
      <w:proofErr w:type="spellEnd"/>
      <w:r>
        <w:t>, отражения чувств в целях уточнения его сообщений.</w:t>
      </w:r>
    </w:p>
    <w:p w14:paraId="5456952D" w14:textId="77777777" w:rsidR="008966F9" w:rsidRDefault="008966F9" w:rsidP="00DB4397">
      <w:pPr>
        <w:spacing w:after="0" w:line="240" w:lineRule="auto"/>
        <w:ind w:firstLine="709"/>
        <w:jc w:val="both"/>
      </w:pPr>
      <w:r>
        <w:t>Полноценное слушание требует соблюдения следующих условий.</w:t>
      </w:r>
    </w:p>
    <w:p w14:paraId="18A5C913" w14:textId="77777777" w:rsidR="008966F9" w:rsidRDefault="008966F9" w:rsidP="00DB4397">
      <w:pPr>
        <w:spacing w:after="0" w:line="240" w:lineRule="auto"/>
        <w:ind w:firstLine="709"/>
        <w:jc w:val="both"/>
      </w:pPr>
      <w:r>
        <w:lastRenderedPageBreak/>
        <w:t>1. Слушающий полностью сосредоточивает свое внимание на говорящем.</w:t>
      </w:r>
    </w:p>
    <w:p w14:paraId="2B1F9CB2" w14:textId="77777777" w:rsidR="008966F9" w:rsidRDefault="008966F9" w:rsidP="00DB4397">
      <w:pPr>
        <w:spacing w:after="0" w:line="240" w:lineRule="auto"/>
        <w:ind w:firstLine="709"/>
        <w:jc w:val="both"/>
      </w:pPr>
      <w:r>
        <w:t>2. Слушающий отказывается от любых предубеждений в отношении говорящего.</w:t>
      </w:r>
    </w:p>
    <w:p w14:paraId="76CB1461" w14:textId="77777777" w:rsidR="008966F9" w:rsidRDefault="008966F9" w:rsidP="00DB4397">
      <w:pPr>
        <w:spacing w:after="0" w:line="240" w:lineRule="auto"/>
        <w:ind w:firstLine="709"/>
        <w:jc w:val="both"/>
      </w:pPr>
      <w:r>
        <w:t>3. Слушающий никогда не пользуется чужими и предвзятыми оценками.</w:t>
      </w:r>
    </w:p>
    <w:p w14:paraId="67D9C486" w14:textId="77777777" w:rsidR="008966F9" w:rsidRDefault="008966F9" w:rsidP="00DB4397">
      <w:pPr>
        <w:spacing w:after="0" w:line="240" w:lineRule="auto"/>
        <w:ind w:firstLine="709"/>
        <w:jc w:val="both"/>
      </w:pPr>
      <w:r>
        <w:t>4. Слушающий абсолютно свободен от какого бы то ни было смущения и может задавать любые вопросы.</w:t>
      </w:r>
    </w:p>
    <w:p w14:paraId="2855291D" w14:textId="77777777" w:rsidR="008966F9" w:rsidRDefault="008966F9" w:rsidP="00DB4397">
      <w:pPr>
        <w:spacing w:after="0" w:line="240" w:lineRule="auto"/>
        <w:ind w:firstLine="709"/>
        <w:jc w:val="both"/>
      </w:pPr>
      <w:r>
        <w:t>5. Слушающий показывает говорящему, что тот услышан и смысл сказанного понят.</w:t>
      </w:r>
    </w:p>
    <w:p w14:paraId="66170E9B" w14:textId="77777777" w:rsidR="008966F9" w:rsidRDefault="008966F9" w:rsidP="00DB4397">
      <w:pPr>
        <w:spacing w:after="0" w:line="240" w:lineRule="auto"/>
        <w:ind w:firstLine="709"/>
        <w:jc w:val="both"/>
      </w:pPr>
      <w:r>
        <w:t>Также при полноценном слушании полезно придерживаться следующего поведения:</w:t>
      </w:r>
    </w:p>
    <w:p w14:paraId="1D983EAE" w14:textId="77777777" w:rsidR="008966F9" w:rsidRDefault="008966F9" w:rsidP="00DB4397">
      <w:pPr>
        <w:spacing w:after="0" w:line="240" w:lineRule="auto"/>
        <w:ind w:firstLine="709"/>
        <w:jc w:val="both"/>
      </w:pPr>
      <w:r>
        <w:t>– не говорите о себе;</w:t>
      </w:r>
    </w:p>
    <w:p w14:paraId="74A9620A" w14:textId="77777777" w:rsidR="008966F9" w:rsidRDefault="008966F9" w:rsidP="00DB4397">
      <w:pPr>
        <w:spacing w:after="0" w:line="240" w:lineRule="auto"/>
        <w:ind w:firstLine="709"/>
        <w:jc w:val="both"/>
      </w:pPr>
      <w:r>
        <w:t>– не меняйте темы;</w:t>
      </w:r>
    </w:p>
    <w:p w14:paraId="212308C1" w14:textId="77777777" w:rsidR="008966F9" w:rsidRDefault="008966F9" w:rsidP="00DB4397">
      <w:pPr>
        <w:spacing w:after="0" w:line="240" w:lineRule="auto"/>
        <w:ind w:firstLine="709"/>
        <w:jc w:val="both"/>
      </w:pPr>
      <w:r>
        <w:t>– не советуйте, не ставьте диагнозы, не занимайтесь критикой, поощрениями, заверениями;</w:t>
      </w:r>
    </w:p>
    <w:p w14:paraId="581395F9" w14:textId="77777777" w:rsidR="008966F9" w:rsidRDefault="008966F9" w:rsidP="00DB4397">
      <w:pPr>
        <w:spacing w:after="0" w:line="240" w:lineRule="auto"/>
        <w:ind w:firstLine="709"/>
        <w:jc w:val="both"/>
      </w:pPr>
      <w:r>
        <w:t>– не думайте наперед, что вам сказать;</w:t>
      </w:r>
    </w:p>
    <w:p w14:paraId="026D64B3" w14:textId="77777777" w:rsidR="008966F9" w:rsidRDefault="008966F9" w:rsidP="00DB4397">
      <w:pPr>
        <w:spacing w:after="0" w:line="240" w:lineRule="auto"/>
        <w:ind w:firstLine="709"/>
        <w:jc w:val="both"/>
      </w:pPr>
      <w:r>
        <w:t>– не игнорируйте и не отрицайте чувств других людей;</w:t>
      </w:r>
    </w:p>
    <w:p w14:paraId="39BCE871" w14:textId="77777777" w:rsidR="008966F9" w:rsidRDefault="008966F9" w:rsidP="00DB4397">
      <w:pPr>
        <w:spacing w:after="0" w:line="240" w:lineRule="auto"/>
        <w:ind w:firstLine="709"/>
        <w:jc w:val="both"/>
      </w:pPr>
      <w:r>
        <w:t>– следите за их чувствами не только потому, что они говорят, но и потому, как они это говорят. Обращайте внимание на такие немые проявления чувств, как слезы на глазах, неконтролируемые движения и т.д.;</w:t>
      </w:r>
    </w:p>
    <w:p w14:paraId="1F2E007C" w14:textId="77777777" w:rsidR="008966F9" w:rsidRDefault="008966F9" w:rsidP="00DB4397">
      <w:pPr>
        <w:spacing w:after="0" w:line="240" w:lineRule="auto"/>
        <w:ind w:firstLine="709"/>
        <w:jc w:val="both"/>
      </w:pPr>
      <w:r>
        <w:t>– не притворяйтесь, что понимаете чувства собеседников, если это не так;</w:t>
      </w:r>
    </w:p>
    <w:p w14:paraId="42D55FD3" w14:textId="77777777" w:rsidR="008966F9" w:rsidRDefault="008966F9" w:rsidP="00DB4397">
      <w:pPr>
        <w:spacing w:after="0" w:line="240" w:lineRule="auto"/>
        <w:ind w:firstLine="709"/>
        <w:jc w:val="both"/>
      </w:pPr>
      <w:r>
        <w:t xml:space="preserve">– спрашивайте об их нуждах, заботах, тревогах и трудностях. Задавайте вопросы, которые способствуют большей искренности. </w:t>
      </w:r>
      <w:proofErr w:type="gramStart"/>
      <w:r>
        <w:t>Например</w:t>
      </w:r>
      <w:proofErr w:type="gramEnd"/>
      <w:r>
        <w:t>: «Как вы на все это смотрите?»;</w:t>
      </w:r>
    </w:p>
    <w:p w14:paraId="0ECA0622" w14:textId="77777777" w:rsidR="008966F9" w:rsidRDefault="008966F9" w:rsidP="00DB4397">
      <w:pPr>
        <w:spacing w:after="0" w:line="240" w:lineRule="auto"/>
        <w:ind w:firstLine="709"/>
        <w:jc w:val="both"/>
      </w:pPr>
      <w:r>
        <w:t>– покажите им, что вы понимаете их. Перескажите своими словами то, что вы воспринимаете как главное в их словах: «Правильно ли я понял, что вы хотите?..», «Ты считаешь, что не можешь готовиться к этому предмету, потому что не веришь в возможность получения хорошей оценки?» или «Тебя действительно это раздражает больше всего?»</w:t>
      </w:r>
    </w:p>
    <w:p w14:paraId="775A1014" w14:textId="450895AA" w:rsidR="008966F9" w:rsidRDefault="008966F9" w:rsidP="00DB4397">
      <w:pPr>
        <w:spacing w:after="0" w:line="240" w:lineRule="auto"/>
        <w:ind w:firstLine="709"/>
        <w:jc w:val="both"/>
      </w:pPr>
      <w:r>
        <w:t>– уточняйте смысл услышанного с помощью слов: «Ты имеешь в виду, что…».</w:t>
      </w:r>
    </w:p>
    <w:p w14:paraId="7562762B" w14:textId="1ED309D6" w:rsidR="00A757CE" w:rsidRDefault="00A757CE" w:rsidP="00DB4397">
      <w:pPr>
        <w:pStyle w:val="1"/>
        <w:spacing w:before="0" w:line="240" w:lineRule="auto"/>
        <w:ind w:firstLine="709"/>
        <w:jc w:val="both"/>
      </w:pPr>
      <w:bookmarkStart w:id="5" w:name="_Toc167068379"/>
      <w:r>
        <w:t>Заключение.</w:t>
      </w:r>
      <w:bookmarkEnd w:id="5"/>
    </w:p>
    <w:p w14:paraId="03E3B106" w14:textId="7B5F375B" w:rsidR="00A757CE" w:rsidRDefault="00A757CE" w:rsidP="00DB4397">
      <w:pPr>
        <w:spacing w:after="0" w:line="240" w:lineRule="auto"/>
        <w:ind w:firstLine="709"/>
        <w:jc w:val="both"/>
      </w:pPr>
      <w:r>
        <w:t>Вербальная коммуникация важна в нашей жизни. Мы каждый день сталкиваемся с вербальным общением, через его мы получаем основную информацию. Важно то что вербальное общение можно улучшить, для этого мы используем различные коммуникативные техники, которые помогают нам лучше понимать собеседника и улучшить свои навыки разговора.</w:t>
      </w:r>
    </w:p>
    <w:p w14:paraId="0642E5A8" w14:textId="3E2FAB9E" w:rsidR="00A757CE" w:rsidRPr="003A14E6" w:rsidRDefault="00A757CE" w:rsidP="00DB4397">
      <w:pPr>
        <w:pStyle w:val="1"/>
        <w:spacing w:before="0" w:line="240" w:lineRule="auto"/>
        <w:ind w:firstLine="709"/>
        <w:jc w:val="both"/>
      </w:pPr>
      <w:bookmarkStart w:id="6" w:name="_Toc167068380"/>
      <w:r w:rsidRPr="003A14E6">
        <w:t>Список использованной литературы.</w:t>
      </w:r>
      <w:bookmarkEnd w:id="6"/>
    </w:p>
    <w:p w14:paraId="212D1370" w14:textId="6180048C" w:rsidR="00A757CE" w:rsidRDefault="00A757CE" w:rsidP="00DB439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Практикум по развитию коммуникации: учебное пособие / Н. С. </w:t>
      </w:r>
      <w:proofErr w:type="spellStart"/>
      <w:r>
        <w:t>Аболина</w:t>
      </w:r>
      <w:proofErr w:type="spellEnd"/>
      <w:r>
        <w:t>. Екатеринбург: Изд-во Рос. гос. проф.-</w:t>
      </w:r>
      <w:proofErr w:type="spellStart"/>
      <w:r>
        <w:t>пед</w:t>
      </w:r>
      <w:proofErr w:type="spellEnd"/>
      <w:r>
        <w:t>. ун-та, 2012. 72 с.</w:t>
      </w:r>
    </w:p>
    <w:p w14:paraId="2A989946" w14:textId="254BD3A0" w:rsidR="000D7455" w:rsidRPr="00FF2639" w:rsidRDefault="00A757CE" w:rsidP="002959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Психология </w:t>
      </w:r>
      <w:proofErr w:type="gramStart"/>
      <w:r>
        <w:t>общения :</w:t>
      </w:r>
      <w:proofErr w:type="gramEnd"/>
      <w:r>
        <w:t xml:space="preserve"> учебник для студ. Учреждений сред. проф. образования / А. П. Панфилова. — </w:t>
      </w:r>
      <w:proofErr w:type="gramStart"/>
      <w:r>
        <w:t>М. :</w:t>
      </w:r>
      <w:proofErr w:type="gramEnd"/>
      <w:r>
        <w:t xml:space="preserve"> Издательский центр «Академия», 2013 — 368 с.</w:t>
      </w:r>
    </w:p>
    <w:sectPr w:rsidR="000D7455" w:rsidRPr="00FF2639" w:rsidSect="003234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28F23" w14:textId="77777777" w:rsidR="002D4B7D" w:rsidRDefault="002D4B7D" w:rsidP="00323440">
      <w:pPr>
        <w:spacing w:after="0" w:line="240" w:lineRule="auto"/>
      </w:pPr>
      <w:r>
        <w:separator/>
      </w:r>
    </w:p>
  </w:endnote>
  <w:endnote w:type="continuationSeparator" w:id="0">
    <w:p w14:paraId="1EC6C229" w14:textId="77777777" w:rsidR="002D4B7D" w:rsidRDefault="002D4B7D" w:rsidP="0032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7073"/>
      <w:docPartObj>
        <w:docPartGallery w:val="Page Numbers (Bottom of Page)"/>
        <w:docPartUnique/>
      </w:docPartObj>
    </w:sdtPr>
    <w:sdtEndPr/>
    <w:sdtContent>
      <w:p w14:paraId="6C78E80F" w14:textId="24BC9AE8" w:rsidR="00323440" w:rsidRDefault="003234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1CD">
          <w:rPr>
            <w:noProof/>
          </w:rPr>
          <w:t>5</w:t>
        </w:r>
        <w:r>
          <w:fldChar w:fldCharType="end"/>
        </w:r>
      </w:p>
    </w:sdtContent>
  </w:sdt>
  <w:p w14:paraId="5D477C4C" w14:textId="77777777" w:rsidR="00323440" w:rsidRDefault="003234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6DD3C" w14:textId="77777777" w:rsidR="002D4B7D" w:rsidRDefault="002D4B7D" w:rsidP="00323440">
      <w:pPr>
        <w:spacing w:after="0" w:line="240" w:lineRule="auto"/>
      </w:pPr>
      <w:r>
        <w:separator/>
      </w:r>
    </w:p>
  </w:footnote>
  <w:footnote w:type="continuationSeparator" w:id="0">
    <w:p w14:paraId="1E16E527" w14:textId="77777777" w:rsidR="002D4B7D" w:rsidRDefault="002D4B7D" w:rsidP="0032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B86"/>
    <w:multiLevelType w:val="hybridMultilevel"/>
    <w:tmpl w:val="3D180D8C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4FCB761C"/>
    <w:multiLevelType w:val="hybridMultilevel"/>
    <w:tmpl w:val="D2686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2" w15:restartNumberingAfterBreak="0">
    <w:nsid w:val="6C5A0BD8"/>
    <w:multiLevelType w:val="hybridMultilevel"/>
    <w:tmpl w:val="1908B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24"/>
    <w:rsid w:val="00061DB0"/>
    <w:rsid w:val="00090D9A"/>
    <w:rsid w:val="000B4B0B"/>
    <w:rsid w:val="000D7455"/>
    <w:rsid w:val="00117150"/>
    <w:rsid w:val="00224F91"/>
    <w:rsid w:val="0029063B"/>
    <w:rsid w:val="002D4B7D"/>
    <w:rsid w:val="00323440"/>
    <w:rsid w:val="003A14E6"/>
    <w:rsid w:val="00481A96"/>
    <w:rsid w:val="004E0BFB"/>
    <w:rsid w:val="005161CD"/>
    <w:rsid w:val="005309C5"/>
    <w:rsid w:val="0066414B"/>
    <w:rsid w:val="00670AED"/>
    <w:rsid w:val="006E4324"/>
    <w:rsid w:val="008862F5"/>
    <w:rsid w:val="008966F9"/>
    <w:rsid w:val="00926396"/>
    <w:rsid w:val="00A757CE"/>
    <w:rsid w:val="00BE7383"/>
    <w:rsid w:val="00CF672F"/>
    <w:rsid w:val="00CF7EC0"/>
    <w:rsid w:val="00DB4397"/>
    <w:rsid w:val="00DE2E4F"/>
    <w:rsid w:val="00E46E33"/>
    <w:rsid w:val="00E75783"/>
    <w:rsid w:val="00F168F1"/>
    <w:rsid w:val="00FD081D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9D20"/>
  <w15:docId w15:val="{DBD9CB53-B242-42C6-AF46-7B58C63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2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4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4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32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6E4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6E43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E4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481A9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745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2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44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32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440"/>
    <w:rPr>
      <w:rFonts w:ascii="Times New Roman" w:hAnsi="Times New Roman"/>
      <w:sz w:val="28"/>
    </w:rPr>
  </w:style>
  <w:style w:type="paragraph" w:styleId="ac">
    <w:name w:val="TOC Heading"/>
    <w:basedOn w:val="1"/>
    <w:next w:val="a"/>
    <w:uiPriority w:val="39"/>
    <w:unhideWhenUsed/>
    <w:qFormat/>
    <w:rsid w:val="00323440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2344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F9946-AAFC-4AE6-97A8-450A031E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Administrator</cp:lastModifiedBy>
  <cp:revision>5</cp:revision>
  <dcterms:created xsi:type="dcterms:W3CDTF">2024-05-20T06:25:00Z</dcterms:created>
  <dcterms:modified xsi:type="dcterms:W3CDTF">2024-05-20T06:28:00Z</dcterms:modified>
</cp:coreProperties>
</file>