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5E4829" w14:textId="02B16754" w:rsidR="00A62D6E" w:rsidRPr="00B41482" w:rsidRDefault="00A62D6E" w:rsidP="00B41482">
      <w:pPr>
        <w:spacing w:line="240" w:lineRule="auto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  <w:lang w:val="sah-RU"/>
        </w:rPr>
      </w:pPr>
      <w:r w:rsidRPr="00B41482">
        <w:rPr>
          <w:rFonts w:ascii="Times New Roman" w:hAnsi="Times New Roman" w:cs="Times New Roman"/>
          <w:b/>
          <w:bCs/>
          <w:i/>
          <w:iCs/>
          <w:sz w:val="28"/>
          <w:szCs w:val="28"/>
          <w:lang w:val="sah-RU"/>
        </w:rPr>
        <w:t>Лаптева Валентина Петровна</w:t>
      </w:r>
    </w:p>
    <w:p w14:paraId="6AD5B750" w14:textId="1072EFC7" w:rsidR="00A62D6E" w:rsidRPr="00B41482" w:rsidRDefault="00A62D6E" w:rsidP="00B41482">
      <w:pPr>
        <w:spacing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  <w:lang w:val="sah-RU"/>
        </w:rPr>
      </w:pPr>
      <w:r w:rsidRPr="00B41482">
        <w:rPr>
          <w:rFonts w:ascii="Times New Roman" w:hAnsi="Times New Roman" w:cs="Times New Roman"/>
          <w:i/>
          <w:iCs/>
          <w:sz w:val="28"/>
          <w:szCs w:val="28"/>
          <w:lang w:val="sah-RU"/>
        </w:rPr>
        <w:t>Учитель изобразительного искусства и технологии</w:t>
      </w:r>
    </w:p>
    <w:p w14:paraId="246552ED" w14:textId="7191A87B" w:rsidR="00A62D6E" w:rsidRPr="00B41482" w:rsidRDefault="00A62D6E" w:rsidP="00B41482">
      <w:pPr>
        <w:spacing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  <w:lang w:val="sah-RU"/>
        </w:rPr>
      </w:pPr>
      <w:r w:rsidRPr="00B41482">
        <w:rPr>
          <w:rFonts w:ascii="Times New Roman" w:hAnsi="Times New Roman" w:cs="Times New Roman"/>
          <w:i/>
          <w:iCs/>
          <w:sz w:val="28"/>
          <w:szCs w:val="28"/>
          <w:lang w:val="sah-RU"/>
        </w:rPr>
        <w:t>МБОУ “Мюрюнская СОШ№1 им.Г.В. Егорова”</w:t>
      </w:r>
    </w:p>
    <w:p w14:paraId="5E014EC4" w14:textId="4288D589" w:rsidR="00A62D6E" w:rsidRDefault="00B41482" w:rsidP="00040C5B">
      <w:pPr>
        <w:spacing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  <w:lang w:val="sah-RU"/>
        </w:rPr>
      </w:pPr>
      <w:r w:rsidRPr="00B41482">
        <w:rPr>
          <w:rFonts w:ascii="Times New Roman" w:hAnsi="Times New Roman" w:cs="Times New Roman"/>
          <w:i/>
          <w:iCs/>
          <w:sz w:val="28"/>
          <w:szCs w:val="28"/>
          <w:lang w:val="sah-RU"/>
        </w:rPr>
        <w:t xml:space="preserve">с. Борононцы, </w:t>
      </w:r>
      <w:r w:rsidR="00A62D6E" w:rsidRPr="00B41482">
        <w:rPr>
          <w:rFonts w:ascii="Times New Roman" w:hAnsi="Times New Roman" w:cs="Times New Roman"/>
          <w:i/>
          <w:iCs/>
          <w:sz w:val="28"/>
          <w:szCs w:val="28"/>
          <w:lang w:val="sah-RU"/>
        </w:rPr>
        <w:t>Усть-Алданский улус</w:t>
      </w:r>
      <w:r w:rsidR="00040C5B">
        <w:rPr>
          <w:rFonts w:ascii="Times New Roman" w:hAnsi="Times New Roman" w:cs="Times New Roman"/>
          <w:noProof/>
          <w:sz w:val="28"/>
          <w:szCs w:val="28"/>
          <w:lang w:val="sah-RU"/>
        </w:rPr>
        <w:drawing>
          <wp:inline distT="0" distB="0" distL="0" distR="0" wp14:anchorId="08427182" wp14:editId="69998B7B">
            <wp:extent cx="4783594" cy="5867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622" cy="58907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74B92C" w14:textId="16F07CA4" w:rsidR="00040C5B" w:rsidRDefault="00040C5B" w:rsidP="00040C5B">
      <w:pPr>
        <w:spacing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  <w:lang w:val="sah-RU"/>
        </w:rPr>
      </w:pPr>
    </w:p>
    <w:p w14:paraId="22EA6723" w14:textId="77777777" w:rsidR="00040C5B" w:rsidRPr="00040C5B" w:rsidRDefault="00040C5B" w:rsidP="00040C5B">
      <w:pPr>
        <w:spacing w:line="240" w:lineRule="auto"/>
        <w:jc w:val="center"/>
        <w:rPr>
          <w:rFonts w:ascii="Times New Roman" w:hAnsi="Times New Roman" w:cs="Times New Roman"/>
          <w:i/>
          <w:iCs/>
          <w:sz w:val="40"/>
          <w:szCs w:val="40"/>
          <w:lang w:val="sah-RU"/>
        </w:rPr>
      </w:pPr>
    </w:p>
    <w:p w14:paraId="67436CC0" w14:textId="19CE9CB3" w:rsidR="00BD3099" w:rsidRPr="00040C5B" w:rsidRDefault="00AF4C55" w:rsidP="00A62D6E">
      <w:pPr>
        <w:spacing w:line="240" w:lineRule="auto"/>
        <w:jc w:val="center"/>
        <w:rPr>
          <w:rFonts w:ascii="Times New Roman" w:hAnsi="Times New Roman" w:cs="Times New Roman"/>
          <w:b/>
          <w:bCs/>
          <w:sz w:val="40"/>
          <w:szCs w:val="40"/>
          <w:lang w:val="sah-RU"/>
        </w:rPr>
      </w:pPr>
      <w:r w:rsidRPr="00040C5B">
        <w:rPr>
          <w:rFonts w:ascii="Times New Roman" w:hAnsi="Times New Roman" w:cs="Times New Roman"/>
          <w:b/>
          <w:bCs/>
          <w:sz w:val="40"/>
          <w:szCs w:val="40"/>
          <w:lang w:val="sah-RU"/>
        </w:rPr>
        <w:t>РАЗВИТИЕ КРЕАТИВНОГО МЫШЛЕНИЯ У ШКОЛЬНИКОВ</w:t>
      </w:r>
    </w:p>
    <w:p w14:paraId="59BC1D15" w14:textId="77777777" w:rsidR="00A62D6E" w:rsidRDefault="00A62D6E" w:rsidP="00A62D6E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  <w:lang w:val="sah-RU"/>
        </w:rPr>
      </w:pPr>
    </w:p>
    <w:p w14:paraId="4BE0C0C1" w14:textId="77777777" w:rsidR="00040C5B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ab/>
      </w:r>
    </w:p>
    <w:p w14:paraId="6C8B020E" w14:textId="77777777" w:rsidR="00040C5B" w:rsidRDefault="00040C5B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5CA1E8E" w14:textId="6E49F390" w:rsidR="00BD3099" w:rsidRPr="00A62D6E" w:rsidRDefault="00040C5B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F4C55" w:rsidRPr="00A62D6E">
        <w:rPr>
          <w:rFonts w:ascii="Times New Roman" w:hAnsi="Times New Roman" w:cs="Times New Roman"/>
          <w:sz w:val="28"/>
          <w:szCs w:val="28"/>
        </w:rPr>
        <w:t>Наш сегодняшний мир, где мы преодолеваем большие расстояния различными транспортами, переплываем океаны не касаясь воды, летим по воздуху как птицы, можем услышать голос и даже увидеть человека, находящегося на другом материке, управляем техникой нажатием кнопок на смартфоне могло и не быть, если бы не человеческое воображение и мышление. Все то, чем мы пользуемся сейчас, когда-то возникло в воображении человека и его идея, которая возникла в уме превратилось в изобретение. Образцы творчества человека, без которого мы сейчас не сможем обойтись, создают комфорт в нашей повседневной жизни. И двигателем этого прогресса является креативность.</w:t>
      </w:r>
    </w:p>
    <w:p w14:paraId="0602F4EC" w14:textId="2E699EE6" w:rsidR="00BD3099" w:rsidRPr="00A62D6E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ab/>
        <w:t>Слово креативность происходит от английского «</w:t>
      </w:r>
      <w:proofErr w:type="spellStart"/>
      <w:r w:rsidRPr="00A62D6E">
        <w:rPr>
          <w:rFonts w:ascii="Times New Roman" w:hAnsi="Times New Roman" w:cs="Times New Roman"/>
          <w:sz w:val="28"/>
          <w:szCs w:val="28"/>
        </w:rPr>
        <w:t>creativity</w:t>
      </w:r>
      <w:proofErr w:type="spellEnd"/>
      <w:r w:rsidRPr="00A62D6E">
        <w:rPr>
          <w:rFonts w:ascii="Times New Roman" w:hAnsi="Times New Roman" w:cs="Times New Roman"/>
          <w:sz w:val="28"/>
          <w:szCs w:val="28"/>
        </w:rPr>
        <w:t>», от латинского «</w:t>
      </w:r>
      <w:proofErr w:type="spellStart"/>
      <w:r w:rsidRPr="00A62D6E">
        <w:rPr>
          <w:rFonts w:ascii="Times New Roman" w:hAnsi="Times New Roman" w:cs="Times New Roman"/>
          <w:sz w:val="28"/>
          <w:szCs w:val="28"/>
        </w:rPr>
        <w:t>creatio</w:t>
      </w:r>
      <w:proofErr w:type="spellEnd"/>
      <w:r w:rsidRPr="00A62D6E">
        <w:rPr>
          <w:rFonts w:ascii="Times New Roman" w:hAnsi="Times New Roman" w:cs="Times New Roman"/>
          <w:sz w:val="28"/>
          <w:szCs w:val="28"/>
        </w:rPr>
        <w:t>» – творить. И определяется как творческий потенциал личности, способность находить нестандартные решения проблем, создавать новые идеи, концепции, произведения искусства [</w:t>
      </w:r>
      <w:r w:rsidR="00EB07F3">
        <w:rPr>
          <w:rFonts w:ascii="Times New Roman" w:hAnsi="Times New Roman" w:cs="Times New Roman"/>
          <w:sz w:val="28"/>
          <w:szCs w:val="28"/>
        </w:rPr>
        <w:t>2</w:t>
      </w:r>
      <w:r w:rsidRPr="00A62D6E">
        <w:rPr>
          <w:rFonts w:ascii="Times New Roman" w:hAnsi="Times New Roman" w:cs="Times New Roman"/>
          <w:sz w:val="28"/>
          <w:szCs w:val="28"/>
        </w:rPr>
        <w:t>].</w:t>
      </w:r>
    </w:p>
    <w:p w14:paraId="3A7AB237" w14:textId="0AA6EC5A" w:rsidR="00BD3099" w:rsidRPr="00A62D6E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ab/>
        <w:t>Креативность - категория, которая развивает личность, является неотъемлемой частью человеческого мышления, духовности, она проявляется не в многообразии знаний, которыми обладает человек, а в стремлении к новым идеям, реформировании и изменении установленных стереотипов, принятии неожиданных и необычных решений в процессе решения жизненных проблем [</w:t>
      </w:r>
      <w:r w:rsidR="00EB07F3">
        <w:rPr>
          <w:rFonts w:ascii="Times New Roman" w:hAnsi="Times New Roman" w:cs="Times New Roman"/>
          <w:sz w:val="28"/>
          <w:szCs w:val="28"/>
        </w:rPr>
        <w:t>7, с.6</w:t>
      </w:r>
      <w:r w:rsidRPr="00A62D6E">
        <w:rPr>
          <w:rFonts w:ascii="Times New Roman" w:hAnsi="Times New Roman" w:cs="Times New Roman"/>
          <w:sz w:val="28"/>
          <w:szCs w:val="28"/>
        </w:rPr>
        <w:t>].</w:t>
      </w:r>
      <w:r w:rsidRPr="00A62D6E">
        <w:rPr>
          <w:rFonts w:ascii="Times New Roman" w:hAnsi="Times New Roman" w:cs="Times New Roman"/>
          <w:sz w:val="28"/>
          <w:szCs w:val="28"/>
          <w:lang w:val="sah-RU"/>
        </w:rPr>
        <w:t xml:space="preserve"> </w:t>
      </w:r>
      <w:r w:rsidRPr="00A62D6E">
        <w:rPr>
          <w:rFonts w:ascii="Times New Roman" w:hAnsi="Times New Roman" w:cs="Times New Roman"/>
          <w:sz w:val="28"/>
          <w:szCs w:val="28"/>
        </w:rPr>
        <w:t>Креативное мышление – это способность продуктивно участвовать в процессе выработки, оценки и совершенствования идей, направленных на получение: инновационных и эффективных решений, нового знания, эффектного выражения воображения.</w:t>
      </w:r>
    </w:p>
    <w:p w14:paraId="1013AF77" w14:textId="649B1C91" w:rsidR="00BD3099" w:rsidRPr="00A62D6E" w:rsidRDefault="00AF4C55" w:rsidP="00B4148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 xml:space="preserve">Впервые понятие </w:t>
      </w:r>
      <w:r w:rsidR="008700A4" w:rsidRPr="00A62D6E">
        <w:rPr>
          <w:rFonts w:ascii="Times New Roman" w:hAnsi="Times New Roman" w:cs="Times New Roman"/>
          <w:sz w:val="28"/>
          <w:szCs w:val="28"/>
        </w:rPr>
        <w:t xml:space="preserve">креативное мышление </w:t>
      </w:r>
      <w:r w:rsidRPr="00A62D6E">
        <w:rPr>
          <w:rFonts w:ascii="Times New Roman" w:hAnsi="Times New Roman" w:cs="Times New Roman"/>
          <w:sz w:val="28"/>
          <w:szCs w:val="28"/>
        </w:rPr>
        <w:t>выдвинул Джо</w:t>
      </w:r>
      <w:r w:rsidR="008700A4" w:rsidRPr="00A62D6E">
        <w:rPr>
          <w:rFonts w:ascii="Times New Roman" w:hAnsi="Times New Roman" w:cs="Times New Roman"/>
          <w:sz w:val="28"/>
          <w:szCs w:val="28"/>
        </w:rPr>
        <w:t xml:space="preserve">й  </w:t>
      </w:r>
      <w:r w:rsidRPr="00A62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2D6E">
        <w:rPr>
          <w:rFonts w:ascii="Times New Roman" w:hAnsi="Times New Roman" w:cs="Times New Roman"/>
          <w:sz w:val="28"/>
          <w:szCs w:val="28"/>
        </w:rPr>
        <w:t>Гилфорд</w:t>
      </w:r>
      <w:proofErr w:type="spellEnd"/>
      <w:r w:rsidRPr="00A62D6E">
        <w:rPr>
          <w:rFonts w:ascii="Times New Roman" w:hAnsi="Times New Roman" w:cs="Times New Roman"/>
          <w:sz w:val="28"/>
          <w:szCs w:val="28"/>
        </w:rPr>
        <w:t xml:space="preserve">, </w:t>
      </w:r>
      <w:r w:rsidR="008700A4" w:rsidRPr="00A62D6E">
        <w:rPr>
          <w:rFonts w:ascii="Times New Roman" w:hAnsi="Times New Roman" w:cs="Times New Roman"/>
          <w:sz w:val="28"/>
          <w:szCs w:val="28"/>
        </w:rPr>
        <w:t>как</w:t>
      </w:r>
      <w:r w:rsidRPr="00A62D6E">
        <w:rPr>
          <w:rFonts w:ascii="Times New Roman" w:hAnsi="Times New Roman" w:cs="Times New Roman"/>
          <w:sz w:val="28"/>
          <w:szCs w:val="28"/>
        </w:rPr>
        <w:t xml:space="preserve"> целостное, интуитивное</w:t>
      </w:r>
      <w:r w:rsidR="008700A4" w:rsidRPr="00A62D6E">
        <w:rPr>
          <w:rFonts w:ascii="Times New Roman" w:hAnsi="Times New Roman" w:cs="Times New Roman"/>
          <w:sz w:val="28"/>
          <w:szCs w:val="28"/>
        </w:rPr>
        <w:t xml:space="preserve"> и </w:t>
      </w:r>
      <w:r w:rsidRPr="00A62D6E">
        <w:rPr>
          <w:rFonts w:ascii="Times New Roman" w:hAnsi="Times New Roman" w:cs="Times New Roman"/>
          <w:sz w:val="28"/>
          <w:szCs w:val="28"/>
        </w:rPr>
        <w:t xml:space="preserve">релятивное. Он указал на принципиальное различие между двумя мыслительными операциями: конвергенцией и дивергенцией. Креативное мышление определяется им как «тип мышления, идущий в различных направлениях». Это мышление допускает варьирование путей решения проблемы, приводит к неожиданным выводам и результатам. </w:t>
      </w:r>
      <w:r w:rsidRPr="00A62D6E">
        <w:rPr>
          <w:rFonts w:ascii="Times New Roman" w:hAnsi="Times New Roman" w:cs="Times New Roman"/>
          <w:sz w:val="28"/>
          <w:szCs w:val="28"/>
        </w:rPr>
        <w:lastRenderedPageBreak/>
        <w:t>Креативное мышление опирается на воображение. Оно предполагает, что на один вопрос может быть дано несколько ответов, что и является условием порождения оригинальных идей и самовыражения личности. Креативное мышление характеризуют четыре основных качества: быстрота (способность высказывать максимальное количество идей в определенный отрезок времени), гибкость (способность высказывать широкое многообразие идей), оригинальность (способность порождать новые нестандартные идеи), точность (законченность, способность совершенствовать или придавать завершенный вид своим мыслям) [</w:t>
      </w:r>
      <w:r w:rsidR="00EB07F3">
        <w:rPr>
          <w:rFonts w:ascii="Times New Roman" w:hAnsi="Times New Roman" w:cs="Times New Roman"/>
          <w:sz w:val="28"/>
          <w:szCs w:val="28"/>
        </w:rPr>
        <w:t>3, с</w:t>
      </w:r>
      <w:r w:rsidRPr="00A62D6E">
        <w:rPr>
          <w:rFonts w:ascii="Times New Roman" w:hAnsi="Times New Roman" w:cs="Times New Roman"/>
          <w:sz w:val="28"/>
          <w:szCs w:val="28"/>
        </w:rPr>
        <w:t>.</w:t>
      </w:r>
      <w:r w:rsidR="00EB07F3">
        <w:rPr>
          <w:rFonts w:ascii="Times New Roman" w:hAnsi="Times New Roman" w:cs="Times New Roman"/>
          <w:sz w:val="28"/>
          <w:szCs w:val="28"/>
        </w:rPr>
        <w:t xml:space="preserve"> 1068</w:t>
      </w:r>
      <w:r w:rsidRPr="00A62D6E">
        <w:rPr>
          <w:rFonts w:ascii="Times New Roman" w:hAnsi="Times New Roman" w:cs="Times New Roman"/>
          <w:sz w:val="28"/>
          <w:szCs w:val="28"/>
        </w:rPr>
        <w:t>].</w:t>
      </w:r>
    </w:p>
    <w:p w14:paraId="5E3F26A5" w14:textId="19AD653A" w:rsidR="00BD3099" w:rsidRPr="00A62D6E" w:rsidRDefault="008700A4" w:rsidP="00B4148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>Еще одним исследователем, который внес з</w:t>
      </w:r>
      <w:r w:rsidR="00AF4C55" w:rsidRPr="00A62D6E">
        <w:rPr>
          <w:rFonts w:ascii="Times New Roman" w:hAnsi="Times New Roman" w:cs="Times New Roman"/>
          <w:sz w:val="28"/>
          <w:szCs w:val="28"/>
        </w:rPr>
        <w:t xml:space="preserve">начительный вклад в изучение креативного мышления </w:t>
      </w:r>
      <w:r w:rsidRPr="00A62D6E">
        <w:rPr>
          <w:rFonts w:ascii="Times New Roman" w:hAnsi="Times New Roman" w:cs="Times New Roman"/>
          <w:sz w:val="28"/>
          <w:szCs w:val="28"/>
        </w:rPr>
        <w:t xml:space="preserve">является </w:t>
      </w:r>
      <w:r w:rsidR="00AF4C55" w:rsidRPr="00A62D6E">
        <w:rPr>
          <w:rFonts w:ascii="Times New Roman" w:hAnsi="Times New Roman" w:cs="Times New Roman"/>
          <w:sz w:val="28"/>
          <w:szCs w:val="28"/>
        </w:rPr>
        <w:t xml:space="preserve">Я. А. Пономарев. </w:t>
      </w:r>
      <w:r w:rsidR="00A13260">
        <w:rPr>
          <w:rFonts w:ascii="Times New Roman" w:hAnsi="Times New Roman" w:cs="Times New Roman"/>
          <w:sz w:val="28"/>
          <w:szCs w:val="28"/>
          <w:lang w:val="sah-RU"/>
        </w:rPr>
        <w:t>О</w:t>
      </w:r>
      <w:r w:rsidR="00AF4C55" w:rsidRPr="00A62D6E">
        <w:rPr>
          <w:rFonts w:ascii="Times New Roman" w:hAnsi="Times New Roman" w:cs="Times New Roman"/>
          <w:sz w:val="28"/>
          <w:szCs w:val="28"/>
        </w:rPr>
        <w:t>н подчерк</w:t>
      </w:r>
      <w:r w:rsidR="00A13260">
        <w:rPr>
          <w:rFonts w:ascii="Times New Roman" w:hAnsi="Times New Roman" w:cs="Times New Roman"/>
          <w:sz w:val="28"/>
          <w:szCs w:val="28"/>
          <w:lang w:val="sah-RU"/>
        </w:rPr>
        <w:t>нул</w:t>
      </w:r>
      <w:r w:rsidR="00AF4C55" w:rsidRPr="00A62D6E">
        <w:rPr>
          <w:rFonts w:ascii="Times New Roman" w:hAnsi="Times New Roman" w:cs="Times New Roman"/>
          <w:sz w:val="28"/>
          <w:szCs w:val="28"/>
        </w:rPr>
        <w:t xml:space="preserve"> принципиальное отличие человеческого мышления от «мышления машинного»: «машина способна работать только с системами знаковых моделей и не способна работать с моделями «</w:t>
      </w:r>
      <w:proofErr w:type="spellStart"/>
      <w:r w:rsidR="00AF4C55" w:rsidRPr="00A62D6E">
        <w:rPr>
          <w:rFonts w:ascii="Times New Roman" w:hAnsi="Times New Roman" w:cs="Times New Roman"/>
          <w:sz w:val="28"/>
          <w:szCs w:val="28"/>
        </w:rPr>
        <w:t>надстроечнобазальными</w:t>
      </w:r>
      <w:proofErr w:type="spellEnd"/>
      <w:r w:rsidR="00AF4C55" w:rsidRPr="00A62D6E">
        <w:rPr>
          <w:rFonts w:ascii="Times New Roman" w:hAnsi="Times New Roman" w:cs="Times New Roman"/>
          <w:sz w:val="28"/>
          <w:szCs w:val="28"/>
        </w:rPr>
        <w:t>», то есть субъектными вторичными моделями действительности. Согласно его концепции первичных и вторичных объектных и субъектных моделей действительности, представляющих собой разные структурные уровни взаимодействия субъекта и объекта, для решения творческих задач в первую очередь требуется «способность действовать в уме», отсутствующая у животных, и определяемая высоким уровнем развития внутреннего плана действий. [</w:t>
      </w:r>
      <w:r w:rsidR="00EB07F3">
        <w:rPr>
          <w:rFonts w:ascii="Times New Roman" w:hAnsi="Times New Roman" w:cs="Times New Roman"/>
          <w:sz w:val="28"/>
          <w:szCs w:val="28"/>
        </w:rPr>
        <w:t>4, с.162</w:t>
      </w:r>
      <w:r w:rsidR="00AF4C55" w:rsidRPr="00A62D6E">
        <w:rPr>
          <w:rFonts w:ascii="Times New Roman" w:hAnsi="Times New Roman" w:cs="Times New Roman"/>
          <w:sz w:val="28"/>
          <w:szCs w:val="28"/>
        </w:rPr>
        <w:t>].</w:t>
      </w:r>
    </w:p>
    <w:p w14:paraId="37BA6D8C" w14:textId="62F3740D" w:rsidR="00BD3099" w:rsidRPr="00A62D6E" w:rsidRDefault="00AF4C55" w:rsidP="00B4148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 xml:space="preserve">Другой признанный исследователь, Д.Б. Богоявленская, подходит к исследованию творческого мышления с позиций системного подхода и предлагает выделить в качестве единицы исследования творчества интеллектуальную активность. Выдвигая ее в качестве психологического аспекта изучения творчества, она утверждает: «мерой интеллектуальной активности, ее наиболее важной качественной характеристикой, может служить интеллектуальная инициатива, понимаемая как продолжение мыслительной деятельности за пределами ситуативной </w:t>
      </w:r>
      <w:proofErr w:type="spellStart"/>
      <w:r w:rsidRPr="00A62D6E">
        <w:rPr>
          <w:rFonts w:ascii="Times New Roman" w:hAnsi="Times New Roman" w:cs="Times New Roman"/>
          <w:sz w:val="28"/>
          <w:szCs w:val="28"/>
        </w:rPr>
        <w:t>заданности</w:t>
      </w:r>
      <w:proofErr w:type="spellEnd"/>
      <w:r w:rsidRPr="00A62D6E">
        <w:rPr>
          <w:rFonts w:ascii="Times New Roman" w:hAnsi="Times New Roman" w:cs="Times New Roman"/>
          <w:sz w:val="28"/>
          <w:szCs w:val="28"/>
        </w:rPr>
        <w:t>, не обусловленное ни практическими нуждами, ни внешней или субъективной отрицательной оценкой работы» [</w:t>
      </w:r>
      <w:r w:rsidR="00EB07F3">
        <w:rPr>
          <w:rFonts w:ascii="Times New Roman" w:hAnsi="Times New Roman" w:cs="Times New Roman"/>
          <w:sz w:val="28"/>
          <w:szCs w:val="28"/>
        </w:rPr>
        <w:t>1, с</w:t>
      </w:r>
      <w:r w:rsidRPr="00A62D6E">
        <w:rPr>
          <w:rFonts w:ascii="Times New Roman" w:hAnsi="Times New Roman" w:cs="Times New Roman"/>
          <w:sz w:val="28"/>
          <w:szCs w:val="28"/>
        </w:rPr>
        <w:t>.</w:t>
      </w:r>
      <w:r w:rsidR="00EB07F3">
        <w:rPr>
          <w:rFonts w:ascii="Times New Roman" w:hAnsi="Times New Roman" w:cs="Times New Roman"/>
          <w:sz w:val="28"/>
          <w:szCs w:val="28"/>
        </w:rPr>
        <w:t>103</w:t>
      </w:r>
      <w:r w:rsidRPr="00A62D6E">
        <w:rPr>
          <w:rFonts w:ascii="Times New Roman" w:hAnsi="Times New Roman" w:cs="Times New Roman"/>
          <w:sz w:val="28"/>
          <w:szCs w:val="28"/>
        </w:rPr>
        <w:t>]</w:t>
      </w:r>
    </w:p>
    <w:p w14:paraId="06095307" w14:textId="0BFA2BBC" w:rsidR="00BD3099" w:rsidRPr="00A62D6E" w:rsidRDefault="00A13260" w:rsidP="00B4148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sah-RU"/>
        </w:rPr>
        <w:lastRenderedPageBreak/>
        <w:t>Таким образом, п</w:t>
      </w:r>
      <w:proofErr w:type="spellStart"/>
      <w:r w:rsidR="00AB59B4">
        <w:rPr>
          <w:rFonts w:ascii="Times New Roman" w:hAnsi="Times New Roman" w:cs="Times New Roman"/>
          <w:sz w:val="28"/>
          <w:szCs w:val="28"/>
        </w:rPr>
        <w:t>ривычка</w:t>
      </w:r>
      <w:proofErr w:type="spellEnd"/>
      <w:r w:rsidR="00AF4C55" w:rsidRPr="00A62D6E">
        <w:rPr>
          <w:rFonts w:ascii="Times New Roman" w:hAnsi="Times New Roman" w:cs="Times New Roman"/>
          <w:sz w:val="28"/>
          <w:szCs w:val="28"/>
        </w:rPr>
        <w:t xml:space="preserve"> размышлять и мыслить креативно - является важнейшим источником развития личности учащегося. В нашей жизни креативность проявляется как смекалка – способность смело и остроумно находить выход из безвыходной, иногда критической ситуации, используя крайне ограниченные средства и ресурсы.</w:t>
      </w:r>
    </w:p>
    <w:p w14:paraId="2EC2EBBE" w14:textId="77777777" w:rsidR="00BD3099" w:rsidRPr="00A62D6E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ab/>
        <w:t xml:space="preserve">Хочу привести пример из своей педагогической деятельности: у второклассников по программе ИЗО есть тема: «Реальность и фантазия» и в рамках этого урока ученикам дается задание придумать и нарисовать фантастическое существо. </w:t>
      </w:r>
      <w:proofErr w:type="gramStart"/>
      <w:r w:rsidRPr="00A62D6E">
        <w:rPr>
          <w:rFonts w:ascii="Times New Roman" w:hAnsi="Times New Roman" w:cs="Times New Roman"/>
          <w:sz w:val="28"/>
          <w:szCs w:val="28"/>
        </w:rPr>
        <w:t>Но к сожалению</w:t>
      </w:r>
      <w:proofErr w:type="gramEnd"/>
      <w:r w:rsidRPr="00A62D6E">
        <w:rPr>
          <w:rFonts w:ascii="Times New Roman" w:hAnsi="Times New Roman" w:cs="Times New Roman"/>
          <w:sz w:val="28"/>
          <w:szCs w:val="28"/>
        </w:rPr>
        <w:t>, множество ребят сразу задают такой вопрос: «Можно посмотреть в Интернете?» или же начинают рисовать уже существующие персонажи, которых постоянно смотрят в мультфильмах и видеоиграх. Дети неординарны, у них интересное видение мира. Но в процессе взросления на неординарность и непосредственность влияет общественное мнение, другие факторы окружающей среды и появляется шаблонное мышление. Творчество отодвигается на второй план и человек начинает только воспроизводить и копировать уже имеющиеся шаблоны. И чтобы отодвинуться от шаблонов, общепринятых схем и начать мыслить «вне рамок», использовать свою изобретательность, воображение и фантазию необходимо развить креативное мышление.</w:t>
      </w:r>
    </w:p>
    <w:p w14:paraId="06DA9458" w14:textId="77777777" w:rsidR="00BD3099" w:rsidRPr="00A62D6E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ab/>
        <w:t xml:space="preserve">Авторы книги «Развитие учебной самостоятельности» </w:t>
      </w:r>
      <w:proofErr w:type="spellStart"/>
      <w:r w:rsidRPr="00A62D6E">
        <w:rPr>
          <w:rFonts w:ascii="Times New Roman" w:hAnsi="Times New Roman" w:cs="Times New Roman"/>
          <w:sz w:val="28"/>
          <w:szCs w:val="28"/>
        </w:rPr>
        <w:t>Цукерман</w:t>
      </w:r>
      <w:proofErr w:type="spellEnd"/>
      <w:r w:rsidRPr="00A62D6E">
        <w:rPr>
          <w:rFonts w:ascii="Times New Roman" w:hAnsi="Times New Roman" w:cs="Times New Roman"/>
          <w:sz w:val="28"/>
          <w:szCs w:val="28"/>
        </w:rPr>
        <w:t xml:space="preserve"> Г.А. и Венгер Г.А. утверждают, что достижение и прогресс в демонстрации способности к креативному мышлению, выражается трёх направлениях: </w:t>
      </w:r>
    </w:p>
    <w:p w14:paraId="0A79AFEA" w14:textId="77777777" w:rsidR="00BD3099" w:rsidRPr="00A62D6E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>1) творческое выражение/творческое самовыражение с помощью различных изобразительно-выразительных средств;</w:t>
      </w:r>
    </w:p>
    <w:p w14:paraId="795E6378" w14:textId="77777777" w:rsidR="00BD3099" w:rsidRPr="00A62D6E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>2) разрешение различных по природе проблем – социальных или естественно-математических;</w:t>
      </w:r>
    </w:p>
    <w:p w14:paraId="351AED07" w14:textId="77777777" w:rsidR="00BD3099" w:rsidRPr="00A62D6E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 xml:space="preserve">3) получение нового знания в социальной или естественно-математической области. </w:t>
      </w:r>
    </w:p>
    <w:p w14:paraId="6503F7E3" w14:textId="3D743F08" w:rsidR="00BD3099" w:rsidRPr="00A62D6E" w:rsidRDefault="008700A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ab/>
      </w:r>
      <w:r w:rsidR="00AF4C55" w:rsidRPr="00A62D6E">
        <w:rPr>
          <w:rFonts w:ascii="Times New Roman" w:hAnsi="Times New Roman" w:cs="Times New Roman"/>
          <w:sz w:val="28"/>
          <w:szCs w:val="28"/>
        </w:rPr>
        <w:t xml:space="preserve">Становление и развитие этой способности происходит под влиянием многочисленных внешних и внутренних факторов: мотивации, предметных </w:t>
      </w:r>
      <w:r w:rsidR="00AF4C55" w:rsidRPr="00A62D6E">
        <w:rPr>
          <w:rFonts w:ascii="Times New Roman" w:hAnsi="Times New Roman" w:cs="Times New Roman"/>
          <w:sz w:val="28"/>
          <w:szCs w:val="28"/>
        </w:rPr>
        <w:lastRenderedPageBreak/>
        <w:t>знаний, когнитивных умений, особенностей педагогического процесса и других. [</w:t>
      </w:r>
      <w:r w:rsidR="00EB07F3">
        <w:rPr>
          <w:rFonts w:ascii="Times New Roman" w:hAnsi="Times New Roman" w:cs="Times New Roman"/>
          <w:sz w:val="28"/>
          <w:szCs w:val="28"/>
        </w:rPr>
        <w:t>8, с. 274</w:t>
      </w:r>
      <w:r w:rsidR="00AF4C55" w:rsidRPr="00A62D6E">
        <w:rPr>
          <w:rFonts w:ascii="Times New Roman" w:hAnsi="Times New Roman" w:cs="Times New Roman"/>
          <w:sz w:val="28"/>
          <w:szCs w:val="28"/>
        </w:rPr>
        <w:t>]</w:t>
      </w:r>
    </w:p>
    <w:p w14:paraId="6449B134" w14:textId="45A474E6" w:rsidR="00BD3099" w:rsidRPr="00A62D6E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ab/>
        <w:t>Также для развития креативного мышления личности необходимо создание определенных педагогических условий, в которых возможно: конструирование ситуаций незавершенности или открытости, в отличие от жестко заданных и строго контролируемых; разрешение и поощрение множества вопросов; создание и разработка приемов, стратегий, инструментов, предметов для последующей деятельности; стимулирование ответственности и независимости; акцент на собственных разработках, наблюдениях, обобщениях; билингвистический опыт, создающий различные взгляды на мир; внимание со стороны родителей и окружающих.</w:t>
      </w:r>
      <w:r w:rsidRPr="00A62D6E">
        <w:rPr>
          <w:rFonts w:ascii="Times New Roman" w:hAnsi="Times New Roman" w:cs="Times New Roman"/>
          <w:sz w:val="28"/>
          <w:szCs w:val="28"/>
          <w:lang w:val="sah-RU"/>
        </w:rPr>
        <w:t xml:space="preserve"> </w:t>
      </w:r>
      <w:r w:rsidRPr="00A62D6E">
        <w:rPr>
          <w:rFonts w:ascii="Times New Roman" w:hAnsi="Times New Roman" w:cs="Times New Roman"/>
          <w:sz w:val="28"/>
          <w:szCs w:val="28"/>
        </w:rPr>
        <w:t>[</w:t>
      </w:r>
      <w:r w:rsidR="00EB07F3">
        <w:rPr>
          <w:rFonts w:ascii="Times New Roman" w:hAnsi="Times New Roman" w:cs="Times New Roman"/>
          <w:sz w:val="28"/>
          <w:szCs w:val="28"/>
        </w:rPr>
        <w:t>5, с. 73</w:t>
      </w:r>
      <w:r w:rsidRPr="00A62D6E">
        <w:rPr>
          <w:rFonts w:ascii="Times New Roman" w:hAnsi="Times New Roman" w:cs="Times New Roman"/>
          <w:sz w:val="28"/>
          <w:szCs w:val="28"/>
        </w:rPr>
        <w:t>]</w:t>
      </w:r>
    </w:p>
    <w:p w14:paraId="7A200DC0" w14:textId="77387E57" w:rsidR="00BD3099" w:rsidRPr="00A62D6E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ab/>
        <w:t>И исходя из</w:t>
      </w:r>
      <w:r w:rsidR="008700A4" w:rsidRPr="00A62D6E">
        <w:rPr>
          <w:rFonts w:ascii="Times New Roman" w:hAnsi="Times New Roman" w:cs="Times New Roman"/>
          <w:sz w:val="28"/>
          <w:szCs w:val="28"/>
        </w:rPr>
        <w:t xml:space="preserve"> этих</w:t>
      </w:r>
      <w:r w:rsidRPr="00A62D6E">
        <w:rPr>
          <w:rFonts w:ascii="Times New Roman" w:hAnsi="Times New Roman" w:cs="Times New Roman"/>
          <w:sz w:val="28"/>
          <w:szCs w:val="28"/>
        </w:rPr>
        <w:t xml:space="preserve"> научных исследований в своих занятиях использую разнообразные методики, которые развивают креативное мышление:</w:t>
      </w:r>
    </w:p>
    <w:p w14:paraId="4DE20A74" w14:textId="419AFC41" w:rsidR="00040C5B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 xml:space="preserve">1. Упражнение «Бином». </w:t>
      </w:r>
      <w:r w:rsidRPr="00AB59B4">
        <w:rPr>
          <w:rFonts w:ascii="Times New Roman" w:hAnsi="Times New Roman" w:cs="Times New Roman"/>
          <w:iCs/>
          <w:sz w:val="28"/>
          <w:szCs w:val="28"/>
        </w:rPr>
        <w:t>Автор писатель Джанни Родари.</w:t>
      </w:r>
      <w:r w:rsidRPr="00A62D6E">
        <w:rPr>
          <w:rFonts w:ascii="Times New Roman" w:hAnsi="Times New Roman" w:cs="Times New Roman"/>
          <w:sz w:val="28"/>
          <w:szCs w:val="28"/>
        </w:rPr>
        <w:t xml:space="preserve"> Для учащихся дается два не имеющие друг к другу отношения слова. Необходимо придумать максимально нестандартное, интересное предложение или рассказ и нарисовать ее. Это упражнение помимо того, что развивает фантазию, она еще и обогащает словарный запас и ассоциативное мышление.</w:t>
      </w:r>
      <w:r w:rsidR="00040C5B" w:rsidRPr="00040C5B">
        <w:rPr>
          <w:rFonts w:ascii="Times New Roman" w:hAnsi="Times New Roman" w:cs="Times New Roman"/>
          <w:sz w:val="28"/>
          <w:szCs w:val="28"/>
        </w:rPr>
        <w:t xml:space="preserve"> </w:t>
      </w:r>
      <w:r w:rsidR="00040C5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FF885F" wp14:editId="6CE4A669">
            <wp:extent cx="2933700" cy="2036621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520" cy="2041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40C5B" w:rsidRPr="00040C5B">
        <w:rPr>
          <w:rFonts w:ascii="Times New Roman" w:hAnsi="Times New Roman" w:cs="Times New Roman"/>
          <w:sz w:val="28"/>
          <w:szCs w:val="28"/>
        </w:rPr>
        <w:t xml:space="preserve">    </w:t>
      </w:r>
      <w:r w:rsidR="00040C5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3E5CA8" wp14:editId="372154EA">
            <wp:extent cx="3035300" cy="2051193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325" cy="20606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BAE7C4" w14:textId="5683C205" w:rsidR="00040C5B" w:rsidRDefault="00040C5B" w:rsidP="00B41482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17B70DF7" w14:textId="6CEC0E78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36F402D0" w14:textId="4A1CAAB9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48CE47C9" w14:textId="77777777" w:rsidR="009E6EE4" w:rsidRPr="00040C5B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B350BBF" w14:textId="77777777" w:rsidR="00040C5B" w:rsidRPr="009E6EE4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lastRenderedPageBreak/>
        <w:t>2. Упражнение «</w:t>
      </w:r>
      <w:proofErr w:type="spellStart"/>
      <w:r w:rsidRPr="00A62D6E">
        <w:rPr>
          <w:rFonts w:ascii="Times New Roman" w:hAnsi="Times New Roman" w:cs="Times New Roman"/>
          <w:sz w:val="28"/>
          <w:szCs w:val="28"/>
        </w:rPr>
        <w:t>Каляки-маляки</w:t>
      </w:r>
      <w:proofErr w:type="spellEnd"/>
      <w:r w:rsidRPr="00A62D6E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Pr="00A62D6E">
        <w:rPr>
          <w:rFonts w:ascii="Times New Roman" w:hAnsi="Times New Roman" w:cs="Times New Roman"/>
          <w:sz w:val="28"/>
          <w:szCs w:val="28"/>
        </w:rPr>
        <w:t>: Из</w:t>
      </w:r>
      <w:proofErr w:type="gramEnd"/>
      <w:r w:rsidRPr="00A62D6E">
        <w:rPr>
          <w:rFonts w:ascii="Times New Roman" w:hAnsi="Times New Roman" w:cs="Times New Roman"/>
          <w:sz w:val="28"/>
          <w:szCs w:val="28"/>
        </w:rPr>
        <w:t xml:space="preserve"> ранее подготовленных цветных пятен или эти пятна могут делать сами учащиеся, необходимо найти разные фигуры или предметы и выделить их маркерами или фломастерами. Это упражнение развивает воображение и внимание детей.</w:t>
      </w:r>
      <w:r w:rsidR="00040C5B" w:rsidRPr="009E6EE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AC41ACE" w14:textId="213A6537" w:rsidR="00BD3099" w:rsidRDefault="00040C5B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849A90C" wp14:editId="1CE728CC">
            <wp:extent cx="2603500" cy="3919855"/>
            <wp:effectExtent l="0" t="0" r="635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391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0C8BCCB2" wp14:editId="4C55FC52">
            <wp:extent cx="3175000" cy="2392700"/>
            <wp:effectExtent l="0" t="0" r="635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686" cy="2394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7494BD" w14:textId="7B8E55DF" w:rsidR="00040C5B" w:rsidRPr="00040C5B" w:rsidRDefault="00040C5B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F09ECE5" wp14:editId="7AD1DFC2">
            <wp:extent cx="2717800" cy="2268772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034" cy="22723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5356D4F6" wp14:editId="3784C535">
            <wp:extent cx="2603500" cy="229235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E3F8A6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74AA92F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2F63B15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C817EC1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459C9A6" w14:textId="0B454C01" w:rsidR="00040C5B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62D6E">
        <w:rPr>
          <w:rFonts w:ascii="Times New Roman" w:hAnsi="Times New Roman" w:cs="Times New Roman"/>
          <w:sz w:val="28"/>
          <w:szCs w:val="28"/>
        </w:rPr>
        <w:lastRenderedPageBreak/>
        <w:t>3. Упражнение «Каракули». Учащиеся с закрытыми глазами рисуют хаотичные линии на листе бумаги и на этих каракулях находят также разные фигуры и предметы, дополняют свои рисунки. Здесь у учащихся развивается творческое мышление и находчивость.</w:t>
      </w:r>
      <w:r w:rsidR="00040C5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00453817" w14:textId="6C3856BF" w:rsidR="00BD3099" w:rsidRDefault="00040C5B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864C8E9" wp14:editId="5D7C5F4B">
            <wp:extent cx="2926080" cy="4529455"/>
            <wp:effectExtent l="0" t="0" r="762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4529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EAF7031" wp14:editId="28C05E4D">
            <wp:extent cx="2946400" cy="24213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459" cy="24304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5611B8" w14:textId="40AA908F" w:rsidR="00040C5B" w:rsidRPr="00040C5B" w:rsidRDefault="00040C5B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EC9FBDC" wp14:editId="4EC7000E">
            <wp:extent cx="3759200" cy="2836814"/>
            <wp:effectExtent l="0" t="0" r="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123" cy="28556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A85895E" w14:textId="6B1FD2E8" w:rsidR="00BD3099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lastRenderedPageBreak/>
        <w:t>4. Упражнение «Нарисуй предложение». Дается три конверта с карточками, где расписаны слова. На первом - существительные, втором – сказуемое и на третьем – п</w:t>
      </w:r>
      <w:r w:rsidR="00357B9E">
        <w:rPr>
          <w:rFonts w:ascii="Times New Roman" w:hAnsi="Times New Roman" w:cs="Times New Roman"/>
          <w:sz w:val="28"/>
          <w:szCs w:val="28"/>
        </w:rPr>
        <w:t>рилагательные</w:t>
      </w:r>
      <w:r w:rsidRPr="00A62D6E">
        <w:rPr>
          <w:rFonts w:ascii="Times New Roman" w:hAnsi="Times New Roman" w:cs="Times New Roman"/>
          <w:sz w:val="28"/>
          <w:szCs w:val="28"/>
        </w:rPr>
        <w:t>. Выбираются по одному из каждого конверта случайные карточки, обучающийся составляет из этих слов предложение. Придумывает рассказ и делает иллюстрацию к этому предложению. Это упражнение также развивает воображение, фантазию и словарный запас у детей.</w:t>
      </w:r>
      <w:r w:rsidR="00040C5B" w:rsidRPr="00040C5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EEB0A23" w14:textId="503AB75C" w:rsidR="00040C5B" w:rsidRDefault="00040C5B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B0BE13" wp14:editId="15CC0DD1">
            <wp:extent cx="5829300" cy="362874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389" cy="3630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991EBF" w14:textId="24412590" w:rsidR="00040C5B" w:rsidRPr="00040C5B" w:rsidRDefault="00040C5B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DD507C" wp14:editId="79B8420A">
            <wp:extent cx="3187700" cy="3463755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09" cy="34671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F3D222" w14:textId="6C3874F0" w:rsidR="00BD3099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lastRenderedPageBreak/>
        <w:t xml:space="preserve">5. Картина цифрами или буквами. Дается задание нарисовать картину, </w:t>
      </w:r>
      <w:proofErr w:type="gramStart"/>
      <w:r w:rsidRPr="00A62D6E">
        <w:rPr>
          <w:rFonts w:ascii="Times New Roman" w:hAnsi="Times New Roman" w:cs="Times New Roman"/>
          <w:sz w:val="28"/>
          <w:szCs w:val="28"/>
        </w:rPr>
        <w:t>используя  цифры</w:t>
      </w:r>
      <w:proofErr w:type="gramEnd"/>
      <w:r w:rsidRPr="00A62D6E">
        <w:rPr>
          <w:rFonts w:ascii="Times New Roman" w:hAnsi="Times New Roman" w:cs="Times New Roman"/>
          <w:sz w:val="28"/>
          <w:szCs w:val="28"/>
        </w:rPr>
        <w:t xml:space="preserve"> или буквы. Можно дать определенную тему и жанр или дать свободу. Это увлекательное и творческое занятие, которое поможет развить воображение и представления о пространстве</w:t>
      </w:r>
      <w:r w:rsidR="00040C5B" w:rsidRPr="00040C5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CEB13D2" w14:textId="6DED1173" w:rsidR="00040C5B" w:rsidRPr="00040C5B" w:rsidRDefault="00040C5B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0A71F66" wp14:editId="76642808">
            <wp:extent cx="3098800" cy="2312423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936" cy="23177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FBDB73C" wp14:editId="3040735F">
            <wp:extent cx="2654300" cy="3772253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404" cy="37994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9E06C0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DD98B07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E2F63FE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5E5DABC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A7AFA8C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9E131FB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AF57844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C0A2C40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4053F9F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A2C2D2B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F444555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2BDFBE9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7D15BA8" w14:textId="5924C59D" w:rsidR="00BD3099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62D6E">
        <w:rPr>
          <w:rFonts w:ascii="Times New Roman" w:hAnsi="Times New Roman" w:cs="Times New Roman"/>
          <w:sz w:val="28"/>
          <w:szCs w:val="28"/>
        </w:rPr>
        <w:lastRenderedPageBreak/>
        <w:t>6. Рисунок из геометрических фигур. Эта методика также похожа на предыдущий. При рисовании учащиеся используют геометрические фигуры.</w:t>
      </w:r>
      <w:r w:rsidR="000F0983" w:rsidRPr="00A62D6E">
        <w:rPr>
          <w:rFonts w:ascii="Times New Roman" w:hAnsi="Times New Roman" w:cs="Times New Roman"/>
          <w:sz w:val="28"/>
          <w:szCs w:val="28"/>
        </w:rPr>
        <w:t xml:space="preserve"> </w:t>
      </w:r>
      <w:r w:rsidRPr="00A62D6E">
        <w:rPr>
          <w:rFonts w:ascii="Times New Roman" w:hAnsi="Times New Roman" w:cs="Times New Roman"/>
          <w:sz w:val="28"/>
          <w:szCs w:val="28"/>
        </w:rPr>
        <w:t>Эта методика формирует навык конструирования предметов и пространственную ориентировку.</w:t>
      </w:r>
      <w:r w:rsidR="00040C5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5276FEF3" w14:textId="7C415550" w:rsidR="00040C5B" w:rsidRDefault="00040C5B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29A8282" wp14:editId="1F3CB782">
            <wp:extent cx="2608859" cy="1929980"/>
            <wp:effectExtent l="0" t="0" r="127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331" cy="19332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86F5B39" wp14:editId="428B7CD8">
            <wp:extent cx="3149600" cy="2098044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411" cy="2106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72DF03" w14:textId="08FDDCDF" w:rsidR="00040C5B" w:rsidRPr="00040C5B" w:rsidRDefault="00040C5B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776328F1" wp14:editId="7B341554">
            <wp:extent cx="2705100" cy="1943009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898" cy="1945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B207C03" wp14:editId="3536265D">
            <wp:extent cx="2895600" cy="1908164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448" cy="191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854319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DEB81E3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E6E8C05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B7B6E1E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6137A76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94AC93E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957AFE2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B64E7FD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8F5D69E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9F15295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90ECFB6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73770AF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5B63F3B" w14:textId="08434194" w:rsidR="00BD3099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lastRenderedPageBreak/>
        <w:tab/>
        <w:t xml:space="preserve">После выполнения каждого упражнения учащиеся проговаривают идею своей работы, рассказывают сюжет, объясняют почему они нарисовали те или иные предметы и фигуры, обсуждают разные версии исхода событий рисунка, его компоновку, выбор персонажей, действия. Тем самым, формируют навыки коммуникации, транслирования своих мыслей, умение слушать других, делать выводы. Помимо того, что эти упражнения затрагивают </w:t>
      </w:r>
      <w:r w:rsidR="000F0983" w:rsidRPr="00A62D6E">
        <w:rPr>
          <w:rFonts w:ascii="Times New Roman" w:hAnsi="Times New Roman" w:cs="Times New Roman"/>
          <w:sz w:val="28"/>
          <w:szCs w:val="28"/>
        </w:rPr>
        <w:t>многие</w:t>
      </w:r>
      <w:r w:rsidRPr="00A62D6E">
        <w:rPr>
          <w:rFonts w:ascii="Times New Roman" w:hAnsi="Times New Roman" w:cs="Times New Roman"/>
          <w:sz w:val="28"/>
          <w:szCs w:val="28"/>
        </w:rPr>
        <w:t xml:space="preserve"> предметные области, они также затрагивают</w:t>
      </w:r>
      <w:r w:rsidR="000F0983" w:rsidRPr="00A62D6E">
        <w:rPr>
          <w:rFonts w:ascii="Times New Roman" w:hAnsi="Times New Roman" w:cs="Times New Roman"/>
          <w:sz w:val="28"/>
          <w:szCs w:val="28"/>
        </w:rPr>
        <w:t xml:space="preserve"> разные</w:t>
      </w:r>
      <w:r w:rsidRPr="00A62D6E">
        <w:rPr>
          <w:rFonts w:ascii="Times New Roman" w:hAnsi="Times New Roman" w:cs="Times New Roman"/>
          <w:sz w:val="28"/>
          <w:szCs w:val="28"/>
        </w:rPr>
        <w:t xml:space="preserve"> жизненные ситуации.</w:t>
      </w:r>
      <w:r w:rsidR="00040C5B" w:rsidRPr="00040C5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3BD1216" w14:textId="187A6EF7" w:rsidR="00040C5B" w:rsidRDefault="00040C5B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964EEA1" wp14:editId="1F5C6D1A">
            <wp:extent cx="5174189" cy="2692400"/>
            <wp:effectExtent l="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063" cy="2705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FFC808" w14:textId="4C086F30" w:rsidR="00040C5B" w:rsidRDefault="00040C5B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71F5B8" wp14:editId="1B1860F3">
            <wp:extent cx="2912433" cy="3885782"/>
            <wp:effectExtent l="0" t="0" r="254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153" cy="39027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17EC9F" w14:textId="77777777" w:rsidR="00040C5B" w:rsidRPr="00040C5B" w:rsidRDefault="00040C5B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BA4965F" w14:textId="7A22DDA6" w:rsidR="00BD3099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lastRenderedPageBreak/>
        <w:tab/>
      </w:r>
      <w:r w:rsidR="008B147F" w:rsidRPr="00A62D6E">
        <w:rPr>
          <w:rFonts w:ascii="Times New Roman" w:hAnsi="Times New Roman" w:cs="Times New Roman"/>
          <w:sz w:val="28"/>
          <w:szCs w:val="28"/>
        </w:rPr>
        <w:t>Д</w:t>
      </w:r>
      <w:r w:rsidRPr="00A62D6E">
        <w:rPr>
          <w:rFonts w:ascii="Times New Roman" w:hAnsi="Times New Roman" w:cs="Times New Roman"/>
          <w:sz w:val="28"/>
          <w:szCs w:val="28"/>
        </w:rPr>
        <w:t>ля того чтобы проследить динамику развития креативного мышления использую</w:t>
      </w:r>
      <w:r w:rsidR="008B147F" w:rsidRPr="00A62D6E">
        <w:rPr>
          <w:rFonts w:ascii="Times New Roman" w:hAnsi="Times New Roman" w:cs="Times New Roman"/>
          <w:sz w:val="28"/>
          <w:szCs w:val="28"/>
        </w:rPr>
        <w:t xml:space="preserve"> тест</w:t>
      </w:r>
      <w:r w:rsidRPr="00A62D6E">
        <w:rPr>
          <w:rFonts w:ascii="Times New Roman" w:hAnsi="Times New Roman" w:cs="Times New Roman"/>
          <w:sz w:val="28"/>
          <w:szCs w:val="28"/>
        </w:rPr>
        <w:t xml:space="preserve"> </w:t>
      </w:r>
      <w:r w:rsidR="008B147F" w:rsidRPr="00A62D6E">
        <w:rPr>
          <w:rFonts w:ascii="Times New Roman" w:hAnsi="Times New Roman" w:cs="Times New Roman"/>
          <w:sz w:val="28"/>
          <w:szCs w:val="28"/>
        </w:rPr>
        <w:t>разработанный</w:t>
      </w:r>
      <w:r w:rsidRPr="00A62D6E">
        <w:rPr>
          <w:rFonts w:ascii="Times New Roman" w:hAnsi="Times New Roman" w:cs="Times New Roman"/>
          <w:sz w:val="28"/>
          <w:szCs w:val="28"/>
        </w:rPr>
        <w:t xml:space="preserve"> Э</w:t>
      </w:r>
      <w:r w:rsidR="008B147F" w:rsidRPr="00A62D6E">
        <w:rPr>
          <w:rFonts w:ascii="Times New Roman" w:hAnsi="Times New Roman" w:cs="Times New Roman"/>
          <w:sz w:val="28"/>
          <w:szCs w:val="28"/>
        </w:rPr>
        <w:t xml:space="preserve">лисом </w:t>
      </w:r>
      <w:r w:rsidRPr="00A62D6E">
        <w:rPr>
          <w:rFonts w:ascii="Times New Roman" w:hAnsi="Times New Roman" w:cs="Times New Roman"/>
          <w:sz w:val="28"/>
          <w:szCs w:val="28"/>
        </w:rPr>
        <w:t>П</w:t>
      </w:r>
      <w:r w:rsidR="008B147F" w:rsidRPr="00A62D6E">
        <w:rPr>
          <w:rFonts w:ascii="Times New Roman" w:hAnsi="Times New Roman" w:cs="Times New Roman"/>
          <w:sz w:val="28"/>
          <w:szCs w:val="28"/>
        </w:rPr>
        <w:t>олом</w:t>
      </w:r>
      <w:r w:rsidRPr="00A62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2D6E">
        <w:rPr>
          <w:rFonts w:ascii="Times New Roman" w:hAnsi="Times New Roman" w:cs="Times New Roman"/>
          <w:sz w:val="28"/>
          <w:szCs w:val="28"/>
        </w:rPr>
        <w:t>Торренс</w:t>
      </w:r>
      <w:r w:rsidR="008B147F" w:rsidRPr="00A62D6E">
        <w:rPr>
          <w:rFonts w:ascii="Times New Roman" w:hAnsi="Times New Roman" w:cs="Times New Roman"/>
          <w:sz w:val="28"/>
          <w:szCs w:val="28"/>
        </w:rPr>
        <w:t>ом</w:t>
      </w:r>
      <w:proofErr w:type="spellEnd"/>
      <w:r w:rsidR="008B147F" w:rsidRPr="00A62D6E">
        <w:rPr>
          <w:rFonts w:ascii="Times New Roman" w:hAnsi="Times New Roman" w:cs="Times New Roman"/>
          <w:sz w:val="28"/>
          <w:szCs w:val="28"/>
        </w:rPr>
        <w:t xml:space="preserve"> «Закончи рисунок», который</w:t>
      </w:r>
      <w:r w:rsidRPr="00A62D6E">
        <w:rPr>
          <w:rFonts w:ascii="Times New Roman" w:hAnsi="Times New Roman" w:cs="Times New Roman"/>
          <w:sz w:val="28"/>
          <w:szCs w:val="28"/>
        </w:rPr>
        <w:t xml:space="preserve"> </w:t>
      </w:r>
      <w:r w:rsidR="008B147F" w:rsidRPr="00A62D6E">
        <w:rPr>
          <w:rFonts w:ascii="Times New Roman" w:hAnsi="Times New Roman" w:cs="Times New Roman"/>
          <w:sz w:val="28"/>
          <w:szCs w:val="28"/>
        </w:rPr>
        <w:t xml:space="preserve">опирался на труды </w:t>
      </w:r>
      <w:proofErr w:type="spellStart"/>
      <w:r w:rsidR="008B147F" w:rsidRPr="00A62D6E">
        <w:rPr>
          <w:rFonts w:ascii="Times New Roman" w:hAnsi="Times New Roman" w:cs="Times New Roman"/>
          <w:sz w:val="28"/>
          <w:szCs w:val="28"/>
        </w:rPr>
        <w:t>Джоя</w:t>
      </w:r>
      <w:proofErr w:type="spellEnd"/>
      <w:r w:rsidR="008B147F" w:rsidRPr="00A62D6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B147F" w:rsidRPr="00A62D6E">
        <w:rPr>
          <w:rFonts w:ascii="Times New Roman" w:hAnsi="Times New Roman" w:cs="Times New Roman"/>
          <w:sz w:val="28"/>
          <w:szCs w:val="28"/>
        </w:rPr>
        <w:t>Гилфорда</w:t>
      </w:r>
      <w:proofErr w:type="spellEnd"/>
      <w:r w:rsidR="008D1FA2">
        <w:rPr>
          <w:rFonts w:ascii="Times New Roman" w:hAnsi="Times New Roman" w:cs="Times New Roman"/>
          <w:sz w:val="28"/>
          <w:szCs w:val="28"/>
        </w:rPr>
        <w:t xml:space="preserve"> </w:t>
      </w:r>
      <w:r w:rsidR="00A62D6E" w:rsidRPr="00A62D6E">
        <w:rPr>
          <w:rFonts w:ascii="Times New Roman" w:hAnsi="Times New Roman" w:cs="Times New Roman"/>
          <w:sz w:val="28"/>
          <w:szCs w:val="28"/>
        </w:rPr>
        <w:t>[</w:t>
      </w:r>
      <w:r w:rsidR="00EB07F3">
        <w:rPr>
          <w:rFonts w:ascii="Times New Roman" w:hAnsi="Times New Roman" w:cs="Times New Roman"/>
          <w:sz w:val="28"/>
          <w:szCs w:val="28"/>
        </w:rPr>
        <w:t>6, с. 84</w:t>
      </w:r>
      <w:r w:rsidR="00A62D6E" w:rsidRPr="00A62D6E">
        <w:rPr>
          <w:rFonts w:ascii="Times New Roman" w:hAnsi="Times New Roman" w:cs="Times New Roman"/>
          <w:sz w:val="28"/>
          <w:szCs w:val="28"/>
        </w:rPr>
        <w:t>]</w:t>
      </w:r>
      <w:r w:rsidR="00A62D6E" w:rsidRPr="00A62D6E">
        <w:rPr>
          <w:rFonts w:ascii="Times New Roman" w:hAnsi="Times New Roman" w:cs="Times New Roman"/>
          <w:sz w:val="28"/>
          <w:szCs w:val="28"/>
          <w:lang w:val="sah-RU"/>
        </w:rPr>
        <w:t>.</w:t>
      </w:r>
      <w:r w:rsidRPr="00A62D6E">
        <w:rPr>
          <w:rFonts w:ascii="Times New Roman" w:hAnsi="Times New Roman" w:cs="Times New Roman"/>
          <w:sz w:val="28"/>
          <w:szCs w:val="28"/>
        </w:rPr>
        <w:t xml:space="preserve"> </w:t>
      </w:r>
      <w:r w:rsidR="008B147F" w:rsidRPr="00A62D6E">
        <w:rPr>
          <w:rFonts w:ascii="Times New Roman" w:hAnsi="Times New Roman" w:cs="Times New Roman"/>
          <w:sz w:val="28"/>
          <w:szCs w:val="28"/>
        </w:rPr>
        <w:t xml:space="preserve">В этом тесте </w:t>
      </w:r>
      <w:r w:rsidRPr="00A62D6E">
        <w:rPr>
          <w:rFonts w:ascii="Times New Roman" w:hAnsi="Times New Roman" w:cs="Times New Roman"/>
          <w:sz w:val="28"/>
          <w:szCs w:val="28"/>
        </w:rPr>
        <w:t>измерение и обработка результатов проводится по четырем критериям: беглость, гибкость, оригинально</w:t>
      </w:r>
      <w:r w:rsidR="00A13260">
        <w:rPr>
          <w:rFonts w:ascii="Times New Roman" w:hAnsi="Times New Roman" w:cs="Times New Roman"/>
          <w:sz w:val="28"/>
          <w:szCs w:val="28"/>
          <w:lang w:val="sah-RU"/>
        </w:rPr>
        <w:t>сть и</w:t>
      </w:r>
      <w:r w:rsidRPr="00A62D6E">
        <w:rPr>
          <w:rFonts w:ascii="Times New Roman" w:hAnsi="Times New Roman" w:cs="Times New Roman"/>
          <w:sz w:val="28"/>
          <w:szCs w:val="28"/>
        </w:rPr>
        <w:t xml:space="preserve"> разработанность. Этот тест учащиеся выполняют в начале </w:t>
      </w:r>
      <w:r w:rsidR="00F21DEC">
        <w:rPr>
          <w:rFonts w:ascii="Times New Roman" w:hAnsi="Times New Roman" w:cs="Times New Roman"/>
          <w:sz w:val="28"/>
          <w:szCs w:val="28"/>
        </w:rPr>
        <w:t xml:space="preserve">каждого </w:t>
      </w:r>
      <w:r w:rsidRPr="00A62D6E">
        <w:rPr>
          <w:rFonts w:ascii="Times New Roman" w:hAnsi="Times New Roman" w:cs="Times New Roman"/>
          <w:sz w:val="28"/>
          <w:szCs w:val="28"/>
        </w:rPr>
        <w:t>учебного года</w:t>
      </w:r>
      <w:r w:rsidR="00F21DEC">
        <w:rPr>
          <w:rFonts w:ascii="Times New Roman" w:hAnsi="Times New Roman" w:cs="Times New Roman"/>
          <w:sz w:val="28"/>
          <w:szCs w:val="28"/>
        </w:rPr>
        <w:t xml:space="preserve">, и с каждым годом </w:t>
      </w:r>
      <w:r w:rsidRPr="00A62D6E">
        <w:rPr>
          <w:rFonts w:ascii="Times New Roman" w:hAnsi="Times New Roman" w:cs="Times New Roman"/>
          <w:sz w:val="28"/>
          <w:szCs w:val="28"/>
        </w:rPr>
        <w:t xml:space="preserve">результаты теста показывают положительную динамику. </w:t>
      </w:r>
      <w:r w:rsidR="008D1FA2">
        <w:rPr>
          <w:rFonts w:ascii="Times New Roman" w:hAnsi="Times New Roman" w:cs="Times New Roman"/>
          <w:sz w:val="28"/>
          <w:szCs w:val="28"/>
        </w:rPr>
        <w:t>На рисунке 1 и 2 показаны работ</w:t>
      </w:r>
      <w:r w:rsidR="00477087">
        <w:rPr>
          <w:rFonts w:ascii="Times New Roman" w:hAnsi="Times New Roman" w:cs="Times New Roman"/>
          <w:sz w:val="28"/>
          <w:szCs w:val="28"/>
        </w:rPr>
        <w:t>ы Ученика 1</w:t>
      </w:r>
      <w:r w:rsidR="008D1FA2">
        <w:rPr>
          <w:rFonts w:ascii="Times New Roman" w:hAnsi="Times New Roman" w:cs="Times New Roman"/>
          <w:sz w:val="28"/>
          <w:szCs w:val="28"/>
        </w:rPr>
        <w:t xml:space="preserve"> в начале прошлого учебного года и этого учебного года.</w:t>
      </w:r>
    </w:p>
    <w:p w14:paraId="269E2B4F" w14:textId="60265F7A" w:rsidR="00B41482" w:rsidRDefault="00B41482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CD6F77B" wp14:editId="00AF758E">
            <wp:extent cx="2842260" cy="200474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481" cy="202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noProof/>
        </w:rPr>
        <w:drawing>
          <wp:inline distT="0" distB="0" distL="0" distR="0" wp14:anchorId="6901C41D" wp14:editId="46E5D2B9">
            <wp:extent cx="2940526" cy="1980385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992" cy="1999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9A383" w14:textId="0D036B8B" w:rsidR="00B41482" w:rsidRDefault="00B41482" w:rsidP="00B41482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ab/>
      </w:r>
      <w:r>
        <w:rPr>
          <w:rFonts w:ascii="Times New Roman" w:hAnsi="Times New Roman" w:cs="Times New Roman"/>
          <w:i/>
          <w:iCs/>
          <w:sz w:val="28"/>
          <w:szCs w:val="28"/>
        </w:rPr>
        <w:tab/>
        <w:t>Рис. 1</w:t>
      </w:r>
      <w:r>
        <w:rPr>
          <w:rFonts w:ascii="Times New Roman" w:hAnsi="Times New Roman" w:cs="Times New Roman"/>
          <w:i/>
          <w:iCs/>
          <w:sz w:val="28"/>
          <w:szCs w:val="28"/>
        </w:rPr>
        <w:tab/>
      </w:r>
      <w:r>
        <w:rPr>
          <w:rFonts w:ascii="Times New Roman" w:hAnsi="Times New Roman" w:cs="Times New Roman"/>
          <w:i/>
          <w:iCs/>
          <w:sz w:val="28"/>
          <w:szCs w:val="28"/>
        </w:rPr>
        <w:tab/>
      </w:r>
      <w:r>
        <w:rPr>
          <w:rFonts w:ascii="Times New Roman" w:hAnsi="Times New Roman" w:cs="Times New Roman"/>
          <w:i/>
          <w:iCs/>
          <w:sz w:val="28"/>
          <w:szCs w:val="28"/>
        </w:rPr>
        <w:tab/>
      </w:r>
      <w:r>
        <w:rPr>
          <w:rFonts w:ascii="Times New Roman" w:hAnsi="Times New Roman" w:cs="Times New Roman"/>
          <w:i/>
          <w:iCs/>
          <w:sz w:val="28"/>
          <w:szCs w:val="28"/>
        </w:rPr>
        <w:tab/>
      </w:r>
      <w:r>
        <w:rPr>
          <w:rFonts w:ascii="Times New Roman" w:hAnsi="Times New Roman" w:cs="Times New Roman"/>
          <w:i/>
          <w:iCs/>
          <w:sz w:val="28"/>
          <w:szCs w:val="28"/>
        </w:rPr>
        <w:tab/>
      </w:r>
      <w:r>
        <w:rPr>
          <w:rFonts w:ascii="Times New Roman" w:hAnsi="Times New Roman" w:cs="Times New Roman"/>
          <w:i/>
          <w:iCs/>
          <w:sz w:val="28"/>
          <w:szCs w:val="28"/>
        </w:rPr>
        <w:tab/>
      </w:r>
      <w:r>
        <w:rPr>
          <w:rFonts w:ascii="Times New Roman" w:hAnsi="Times New Roman" w:cs="Times New Roman"/>
          <w:i/>
          <w:iCs/>
          <w:sz w:val="28"/>
          <w:szCs w:val="28"/>
        </w:rPr>
        <w:tab/>
        <w:t>Рис. 2</w:t>
      </w:r>
    </w:p>
    <w:p w14:paraId="57415E94" w14:textId="77777777" w:rsidR="00B41482" w:rsidRPr="00B41482" w:rsidRDefault="00B41482" w:rsidP="00B41482">
      <w:pPr>
        <w:spacing w:after="0" w:line="240" w:lineRule="auto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14:paraId="64298F7B" w14:textId="48EFF5CA" w:rsidR="00BD3099" w:rsidRPr="00A62D6E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ab/>
        <w:t>Также прове</w:t>
      </w:r>
      <w:r w:rsidR="008D1FA2">
        <w:rPr>
          <w:rFonts w:ascii="Times New Roman" w:hAnsi="Times New Roman" w:cs="Times New Roman"/>
          <w:sz w:val="28"/>
          <w:szCs w:val="28"/>
        </w:rPr>
        <w:t>дено</w:t>
      </w:r>
      <w:r w:rsidRPr="00A62D6E">
        <w:rPr>
          <w:rFonts w:ascii="Times New Roman" w:hAnsi="Times New Roman" w:cs="Times New Roman"/>
          <w:sz w:val="28"/>
          <w:szCs w:val="28"/>
        </w:rPr>
        <w:t xml:space="preserve"> наблюдение за учениками с разными уровнями развития: одаренного ученика, ученика со средним уровнем успеваемости и ребенка с ограниченными возможностями здоровья. Пр</w:t>
      </w:r>
      <w:r w:rsidR="008D1FA2">
        <w:rPr>
          <w:rFonts w:ascii="Times New Roman" w:hAnsi="Times New Roman" w:cs="Times New Roman"/>
          <w:sz w:val="28"/>
          <w:szCs w:val="28"/>
        </w:rPr>
        <w:t xml:space="preserve">и анализе </w:t>
      </w:r>
      <w:r w:rsidRPr="00A62D6E">
        <w:rPr>
          <w:rFonts w:ascii="Times New Roman" w:hAnsi="Times New Roman" w:cs="Times New Roman"/>
          <w:sz w:val="28"/>
          <w:szCs w:val="28"/>
        </w:rPr>
        <w:t>их успеваемост</w:t>
      </w:r>
      <w:r w:rsidR="008D1FA2">
        <w:rPr>
          <w:rFonts w:ascii="Times New Roman" w:hAnsi="Times New Roman" w:cs="Times New Roman"/>
          <w:sz w:val="28"/>
          <w:szCs w:val="28"/>
        </w:rPr>
        <w:t>и</w:t>
      </w:r>
      <w:r w:rsidRPr="00A62D6E">
        <w:rPr>
          <w:rFonts w:ascii="Times New Roman" w:hAnsi="Times New Roman" w:cs="Times New Roman"/>
          <w:sz w:val="28"/>
          <w:szCs w:val="28"/>
        </w:rPr>
        <w:t>, участи</w:t>
      </w:r>
      <w:r w:rsidR="008D1FA2">
        <w:rPr>
          <w:rFonts w:ascii="Times New Roman" w:hAnsi="Times New Roman" w:cs="Times New Roman"/>
          <w:sz w:val="28"/>
          <w:szCs w:val="28"/>
        </w:rPr>
        <w:t>и</w:t>
      </w:r>
      <w:r w:rsidRPr="00A62D6E">
        <w:rPr>
          <w:rFonts w:ascii="Times New Roman" w:hAnsi="Times New Roman" w:cs="Times New Roman"/>
          <w:sz w:val="28"/>
          <w:szCs w:val="28"/>
        </w:rPr>
        <w:t xml:space="preserve"> в олимпиадах, научных конференциях, творческих конкурсах за 5, 6 и первую половину 7 класса</w:t>
      </w:r>
      <w:r w:rsidR="008D1FA2">
        <w:rPr>
          <w:rFonts w:ascii="Times New Roman" w:hAnsi="Times New Roman" w:cs="Times New Roman"/>
          <w:sz w:val="28"/>
          <w:szCs w:val="28"/>
        </w:rPr>
        <w:t xml:space="preserve"> заметно</w:t>
      </w:r>
      <w:r w:rsidRPr="00A62D6E">
        <w:rPr>
          <w:rFonts w:ascii="Times New Roman" w:hAnsi="Times New Roman" w:cs="Times New Roman"/>
          <w:sz w:val="28"/>
          <w:szCs w:val="28"/>
        </w:rPr>
        <w:t xml:space="preserve"> повышение показателей. Уверена, что в этих результатах есть вклад занятий по развитию креативного мышления</w:t>
      </w:r>
      <w:r w:rsidR="00477087">
        <w:rPr>
          <w:rFonts w:ascii="Times New Roman" w:hAnsi="Times New Roman" w:cs="Times New Roman"/>
          <w:sz w:val="28"/>
          <w:szCs w:val="28"/>
        </w:rPr>
        <w:t>.</w:t>
      </w:r>
      <w:r w:rsidRPr="00A62D6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7139357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F750B99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DA14A62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9858B1A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8A62725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4021104" w14:textId="77777777" w:rsidR="009E6EE4" w:rsidRDefault="009E6EE4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9723AC6" w14:textId="39386832" w:rsidR="00BD3099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A62D6E">
        <w:rPr>
          <w:rFonts w:ascii="Times New Roman" w:hAnsi="Times New Roman" w:cs="Times New Roman"/>
          <w:sz w:val="28"/>
          <w:szCs w:val="28"/>
        </w:rPr>
        <w:lastRenderedPageBreak/>
        <w:tab/>
        <w:t>Эти занятия можно провести не только школьникам, но и родителям уч</w:t>
      </w:r>
      <w:r w:rsidR="008B147F" w:rsidRPr="00A62D6E">
        <w:rPr>
          <w:rFonts w:ascii="Times New Roman" w:hAnsi="Times New Roman" w:cs="Times New Roman"/>
          <w:sz w:val="28"/>
          <w:szCs w:val="28"/>
        </w:rPr>
        <w:t>ащихся</w:t>
      </w:r>
      <w:r w:rsidRPr="00A62D6E">
        <w:rPr>
          <w:rFonts w:ascii="Times New Roman" w:hAnsi="Times New Roman" w:cs="Times New Roman"/>
          <w:sz w:val="28"/>
          <w:szCs w:val="28"/>
        </w:rPr>
        <w:t>, и</w:t>
      </w:r>
      <w:r w:rsidR="008B147F" w:rsidRPr="00A62D6E">
        <w:rPr>
          <w:rFonts w:ascii="Times New Roman" w:hAnsi="Times New Roman" w:cs="Times New Roman"/>
          <w:sz w:val="28"/>
          <w:szCs w:val="28"/>
        </w:rPr>
        <w:t xml:space="preserve"> </w:t>
      </w:r>
      <w:r w:rsidRPr="00A62D6E">
        <w:rPr>
          <w:rFonts w:ascii="Times New Roman" w:hAnsi="Times New Roman" w:cs="Times New Roman"/>
          <w:sz w:val="28"/>
          <w:szCs w:val="28"/>
        </w:rPr>
        <w:t>для коллег.</w:t>
      </w:r>
      <w:r w:rsidR="008B147F" w:rsidRPr="00A62D6E">
        <w:rPr>
          <w:rFonts w:ascii="Times New Roman" w:hAnsi="Times New Roman" w:cs="Times New Roman"/>
          <w:sz w:val="28"/>
          <w:szCs w:val="28"/>
        </w:rPr>
        <w:t xml:space="preserve"> У</w:t>
      </w:r>
      <w:r w:rsidRPr="00A62D6E">
        <w:rPr>
          <w:rFonts w:ascii="Times New Roman" w:hAnsi="Times New Roman" w:cs="Times New Roman"/>
          <w:sz w:val="28"/>
          <w:szCs w:val="28"/>
        </w:rPr>
        <w:t xml:space="preserve">пражнения </w:t>
      </w:r>
      <w:r w:rsidR="008B147F" w:rsidRPr="00A62D6E">
        <w:rPr>
          <w:rFonts w:ascii="Times New Roman" w:hAnsi="Times New Roman" w:cs="Times New Roman"/>
          <w:sz w:val="28"/>
          <w:szCs w:val="28"/>
        </w:rPr>
        <w:t xml:space="preserve">даже </w:t>
      </w:r>
      <w:r w:rsidRPr="00A62D6E">
        <w:rPr>
          <w:rFonts w:ascii="Times New Roman" w:hAnsi="Times New Roman" w:cs="Times New Roman"/>
          <w:sz w:val="28"/>
          <w:szCs w:val="28"/>
        </w:rPr>
        <w:t>можно провести и в домашних условиях.</w:t>
      </w:r>
      <w:r w:rsidR="00040C5B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14:paraId="46D1E3CF" w14:textId="08658156" w:rsidR="00040C5B" w:rsidRPr="00040C5B" w:rsidRDefault="00040C5B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6AB3E135" wp14:editId="4943940D">
            <wp:extent cx="2891728" cy="2235200"/>
            <wp:effectExtent l="0" t="0" r="444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947" cy="22384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3BBD823" wp14:editId="5838C345">
            <wp:extent cx="3143150" cy="2600325"/>
            <wp:effectExtent l="0" t="0" r="63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663" cy="26024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4596A6" w14:textId="77777777" w:rsidR="00BD3099" w:rsidRPr="00A62D6E" w:rsidRDefault="00AF4C55" w:rsidP="00B4148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ab/>
        <w:t>Таким образом, на мой взгляд, развитие креативного мышления предполагает не пассивное усвоение навязанных форм и методов отношения к окружающему, а собственное активное и гибкое восприятие, основанное на индивидуальных качествах человека. Их познание и реализация становится основой формирования личности, ее творческого отношения к себе, к окружающим, природе и социуму. Креативность помогает находить нестандартные решения в сложных ситуациях и быстро реагировать на возникающие проблемы. Ведь реальность имеет ограничения, а воображение – безгранично.</w:t>
      </w:r>
    </w:p>
    <w:p w14:paraId="6EB1142D" w14:textId="179A6E4E" w:rsidR="00BD3099" w:rsidRDefault="00BD3099" w:rsidP="00762D2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A8651A6" w14:textId="1E53B1E7" w:rsidR="00EB07F3" w:rsidRDefault="00EB07F3" w:rsidP="00762D2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BDCB088" w14:textId="2C6CFB11" w:rsidR="009E6EE4" w:rsidRDefault="009E6EE4" w:rsidP="00762D2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BE894B6" w14:textId="549E0CA4" w:rsidR="009E6EE4" w:rsidRDefault="009E6EE4" w:rsidP="00762D2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E57D99A" w14:textId="1B43C39C" w:rsidR="009E6EE4" w:rsidRDefault="009E6EE4" w:rsidP="00762D2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1B40946" w14:textId="42D46E7D" w:rsidR="009E6EE4" w:rsidRDefault="009E6EE4" w:rsidP="00762D2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A9F83C1" w14:textId="048E74DC" w:rsidR="009E6EE4" w:rsidRDefault="009E6EE4" w:rsidP="00762D2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825C50E" w14:textId="0C059F94" w:rsidR="009E6EE4" w:rsidRDefault="009E6EE4" w:rsidP="00762D2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EC79D0C" w14:textId="77777777" w:rsidR="009E6EE4" w:rsidRDefault="009E6EE4" w:rsidP="00762D2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A5FF331" w14:textId="77777777" w:rsidR="00BD3099" w:rsidRPr="00A62D6E" w:rsidRDefault="00AF4C55" w:rsidP="00762D2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lastRenderedPageBreak/>
        <w:t>Использованная литература:</w:t>
      </w:r>
    </w:p>
    <w:p w14:paraId="67971E9D" w14:textId="592CA2D5" w:rsidR="00762D2F" w:rsidRPr="00A62D6E" w:rsidRDefault="00762D2F" w:rsidP="00762D2F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 xml:space="preserve">Богоявленская Д.Б. Интеллектуальная активность как проблема творчества. </w:t>
      </w:r>
      <w:proofErr w:type="spellStart"/>
      <w:r w:rsidRPr="00A62D6E">
        <w:rPr>
          <w:rFonts w:ascii="Times New Roman" w:hAnsi="Times New Roman" w:cs="Times New Roman"/>
          <w:sz w:val="28"/>
          <w:szCs w:val="28"/>
        </w:rPr>
        <w:t>Ростов</w:t>
      </w:r>
      <w:proofErr w:type="spellEnd"/>
      <w:r w:rsidRPr="00A62D6E">
        <w:rPr>
          <w:rFonts w:ascii="Times New Roman" w:hAnsi="Times New Roman" w:cs="Times New Roman"/>
          <w:sz w:val="28"/>
          <w:szCs w:val="28"/>
        </w:rPr>
        <w:t>-н/Д</w:t>
      </w:r>
      <w:r>
        <w:rPr>
          <w:rFonts w:ascii="Times New Roman" w:hAnsi="Times New Roman" w:cs="Times New Roman"/>
          <w:sz w:val="28"/>
          <w:szCs w:val="28"/>
        </w:rPr>
        <w:t>: Изд-во Ростовского университета</w:t>
      </w:r>
      <w:r w:rsidRPr="00A62D6E">
        <w:rPr>
          <w:rFonts w:ascii="Times New Roman" w:hAnsi="Times New Roman" w:cs="Times New Roman"/>
          <w:sz w:val="28"/>
          <w:szCs w:val="28"/>
        </w:rPr>
        <w:t>, 1983.</w:t>
      </w:r>
      <w:r>
        <w:rPr>
          <w:rFonts w:ascii="Times New Roman" w:hAnsi="Times New Roman" w:cs="Times New Roman"/>
          <w:sz w:val="28"/>
          <w:szCs w:val="28"/>
        </w:rPr>
        <w:t xml:space="preserve"> 178с.</w:t>
      </w:r>
    </w:p>
    <w:p w14:paraId="6E01678E" w14:textId="266EAA7A" w:rsidR="00BD3099" w:rsidRPr="00A62D6E" w:rsidRDefault="00AF4C55" w:rsidP="00762D2F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>Большая российская энциклопедия</w:t>
      </w:r>
      <w:r w:rsidR="00762D2F">
        <w:rPr>
          <w:rFonts w:ascii="Times New Roman" w:hAnsi="Times New Roman" w:cs="Times New Roman"/>
          <w:sz w:val="28"/>
          <w:szCs w:val="28"/>
        </w:rPr>
        <w:t xml:space="preserve"> </w:t>
      </w:r>
      <w:r w:rsidR="00762D2F" w:rsidRPr="00C5243D">
        <w:rPr>
          <w:rFonts w:ascii="Times New Roman" w:hAnsi="Times New Roman" w:cs="Times New Roman"/>
          <w:sz w:val="28"/>
          <w:szCs w:val="28"/>
        </w:rPr>
        <w:t>[</w:t>
      </w:r>
      <w:r w:rsidR="00762D2F">
        <w:rPr>
          <w:rFonts w:ascii="Times New Roman" w:hAnsi="Times New Roman" w:cs="Times New Roman"/>
          <w:sz w:val="28"/>
          <w:szCs w:val="28"/>
        </w:rPr>
        <w:t>Электронный ресурс</w:t>
      </w:r>
      <w:r w:rsidR="00762D2F" w:rsidRPr="00C5243D">
        <w:rPr>
          <w:rFonts w:ascii="Times New Roman" w:hAnsi="Times New Roman" w:cs="Times New Roman"/>
          <w:sz w:val="28"/>
          <w:szCs w:val="28"/>
        </w:rPr>
        <w:t>]</w:t>
      </w:r>
      <w:r w:rsidR="00C5243D">
        <w:rPr>
          <w:rFonts w:ascii="Times New Roman" w:hAnsi="Times New Roman" w:cs="Times New Roman"/>
          <w:sz w:val="28"/>
          <w:szCs w:val="28"/>
        </w:rPr>
        <w:t xml:space="preserve"> /</w:t>
      </w:r>
      <w:r w:rsidR="00F66642">
        <w:rPr>
          <w:rFonts w:ascii="Times New Roman" w:hAnsi="Times New Roman" w:cs="Times New Roman"/>
          <w:sz w:val="28"/>
          <w:szCs w:val="28"/>
        </w:rPr>
        <w:t xml:space="preserve"> </w:t>
      </w:r>
      <w:r w:rsidRPr="00A62D6E">
        <w:rPr>
          <w:rFonts w:ascii="Times New Roman" w:hAnsi="Times New Roman" w:cs="Times New Roman"/>
          <w:sz w:val="28"/>
          <w:szCs w:val="28"/>
        </w:rPr>
        <w:t xml:space="preserve">Г. В. Иванченко, Д. А. Леонтьев. 2004-2017. </w:t>
      </w:r>
      <w:proofErr w:type="gramStart"/>
      <w:r w:rsidR="00C5243D">
        <w:rPr>
          <w:rFonts w:ascii="Times New Roman" w:hAnsi="Times New Roman" w:cs="Times New Roman"/>
          <w:sz w:val="28"/>
          <w:szCs w:val="28"/>
          <w:lang w:val="en-US"/>
        </w:rPr>
        <w:t xml:space="preserve">URL </w:t>
      </w:r>
      <w:r w:rsidR="00C5243D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="00C5243D">
        <w:rPr>
          <w:rFonts w:ascii="Times New Roman" w:hAnsi="Times New Roman" w:cs="Times New Roman"/>
          <w:sz w:val="28"/>
          <w:szCs w:val="28"/>
        </w:rPr>
        <w:t xml:space="preserve"> </w:t>
      </w:r>
      <w:hyperlink r:id="rId31" w:history="1">
        <w:r w:rsidR="00C5243D" w:rsidRPr="004A56A7">
          <w:rPr>
            <w:rStyle w:val="a3"/>
            <w:rFonts w:ascii="Times New Roman" w:hAnsi="Times New Roman" w:cs="Times New Roman"/>
            <w:sz w:val="28"/>
            <w:szCs w:val="28"/>
          </w:rPr>
          <w:t>https://old.bigenc.ru/</w:t>
        </w:r>
      </w:hyperlink>
      <w:r w:rsidR="00F66642">
        <w:rPr>
          <w:rFonts w:ascii="Times New Roman" w:hAnsi="Times New Roman" w:cs="Times New Roman"/>
          <w:sz w:val="28"/>
          <w:szCs w:val="28"/>
        </w:rPr>
        <w:t xml:space="preserve"> (дата обращения: 27.03.24)</w:t>
      </w:r>
    </w:p>
    <w:p w14:paraId="32FD360E" w14:textId="77777777" w:rsidR="00762D2F" w:rsidRPr="00A62D6E" w:rsidRDefault="00762D2F" w:rsidP="00762D2F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62D6E">
        <w:rPr>
          <w:rFonts w:ascii="Times New Roman" w:hAnsi="Times New Roman" w:cs="Times New Roman"/>
          <w:sz w:val="28"/>
          <w:szCs w:val="28"/>
        </w:rPr>
        <w:t>Голубова</w:t>
      </w:r>
      <w:proofErr w:type="spellEnd"/>
      <w:r w:rsidRPr="00A62D6E">
        <w:rPr>
          <w:rFonts w:ascii="Times New Roman" w:hAnsi="Times New Roman" w:cs="Times New Roman"/>
          <w:sz w:val="28"/>
          <w:szCs w:val="28"/>
        </w:rPr>
        <w:t xml:space="preserve"> В.М. Исследование природы креативного мышления и креативности личности // Фундаментальные исследования. 2015. № 2-5. С. 1067-1071</w:t>
      </w:r>
    </w:p>
    <w:p w14:paraId="6C2BED66" w14:textId="44B1A359" w:rsidR="00762D2F" w:rsidRPr="00A62D6E" w:rsidRDefault="00762D2F" w:rsidP="00762D2F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>Пономарев Я.А. Психология творчества. М.</w:t>
      </w:r>
      <w:r w:rsidR="00CB0D73">
        <w:rPr>
          <w:rFonts w:ascii="Times New Roman" w:hAnsi="Times New Roman" w:cs="Times New Roman"/>
          <w:sz w:val="28"/>
          <w:szCs w:val="28"/>
        </w:rPr>
        <w:t>: Наука</w:t>
      </w:r>
      <w:r w:rsidRPr="00A62D6E">
        <w:rPr>
          <w:rFonts w:ascii="Times New Roman" w:hAnsi="Times New Roman" w:cs="Times New Roman"/>
          <w:sz w:val="28"/>
          <w:szCs w:val="28"/>
        </w:rPr>
        <w:t>, 1976.</w:t>
      </w:r>
      <w:r w:rsidR="00CB0D73">
        <w:rPr>
          <w:rFonts w:ascii="Times New Roman" w:hAnsi="Times New Roman" w:cs="Times New Roman"/>
          <w:sz w:val="28"/>
          <w:szCs w:val="28"/>
        </w:rPr>
        <w:t xml:space="preserve"> 302с.</w:t>
      </w:r>
    </w:p>
    <w:p w14:paraId="595CCFAC" w14:textId="77777777" w:rsidR="00CB0D73" w:rsidRDefault="00762D2F" w:rsidP="00CB0D73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62D6E">
        <w:rPr>
          <w:rFonts w:ascii="Times New Roman" w:hAnsi="Times New Roman" w:cs="Times New Roman"/>
          <w:sz w:val="28"/>
          <w:szCs w:val="28"/>
        </w:rPr>
        <w:t xml:space="preserve">Рожкова С.В. </w:t>
      </w:r>
      <w:r w:rsidR="00CB0D73">
        <w:rPr>
          <w:rFonts w:ascii="Times New Roman" w:hAnsi="Times New Roman" w:cs="Times New Roman"/>
          <w:sz w:val="28"/>
          <w:szCs w:val="28"/>
        </w:rPr>
        <w:t>В</w:t>
      </w:r>
      <w:r w:rsidR="00CB0D73" w:rsidRPr="00A62D6E">
        <w:rPr>
          <w:rFonts w:ascii="Times New Roman" w:hAnsi="Times New Roman" w:cs="Times New Roman"/>
          <w:sz w:val="28"/>
          <w:szCs w:val="28"/>
        </w:rPr>
        <w:t>згляды отечественных и зарубежных ученых на проблему изучения креативного мышления</w:t>
      </w:r>
      <w:r w:rsidRPr="00A62D6E">
        <w:rPr>
          <w:rFonts w:ascii="Times New Roman" w:hAnsi="Times New Roman" w:cs="Times New Roman"/>
          <w:sz w:val="28"/>
          <w:szCs w:val="28"/>
        </w:rPr>
        <w:t xml:space="preserve"> </w:t>
      </w:r>
      <w:r w:rsidR="00CB0D73">
        <w:rPr>
          <w:rFonts w:ascii="Times New Roman" w:hAnsi="Times New Roman" w:cs="Times New Roman"/>
          <w:sz w:val="28"/>
          <w:szCs w:val="28"/>
        </w:rPr>
        <w:t xml:space="preserve">// </w:t>
      </w:r>
      <w:hyperlink r:id="rId32" w:history="1">
        <w:r w:rsidR="00CB0D73">
          <w:rPr>
            <w:rFonts w:ascii="Times New Roman" w:hAnsi="Times New Roman" w:cs="Times New Roman"/>
            <w:sz w:val="28"/>
            <w:szCs w:val="28"/>
          </w:rPr>
          <w:t>Л</w:t>
        </w:r>
        <w:r w:rsidR="00CB0D73" w:rsidRPr="00CB0D73">
          <w:rPr>
            <w:rFonts w:ascii="Times New Roman" w:hAnsi="Times New Roman" w:cs="Times New Roman"/>
            <w:sz w:val="28"/>
            <w:szCs w:val="28"/>
          </w:rPr>
          <w:t>ичностное и профессиональное развитие будущего специалиста</w:t>
        </w:r>
      </w:hyperlink>
      <w:r w:rsidR="00CB0D73">
        <w:rPr>
          <w:rFonts w:ascii="Times New Roman" w:hAnsi="Times New Roman" w:cs="Times New Roman"/>
          <w:sz w:val="28"/>
          <w:szCs w:val="28"/>
        </w:rPr>
        <w:t>.</w:t>
      </w:r>
      <w:r w:rsidR="00CB0D73" w:rsidRPr="00CB0D73">
        <w:rPr>
          <w:rFonts w:ascii="Times New Roman" w:hAnsi="Times New Roman" w:cs="Times New Roman"/>
          <w:sz w:val="28"/>
          <w:szCs w:val="28"/>
        </w:rPr>
        <w:br/>
        <w:t xml:space="preserve">Министерство образования и науки Российской Федерации, ФГБОУ ВО Тамбовский государственный университет имени Г.Р. Державина. </w:t>
      </w:r>
      <w:r w:rsidR="00CB0D73">
        <w:rPr>
          <w:rFonts w:ascii="Times New Roman" w:hAnsi="Times New Roman" w:cs="Times New Roman"/>
          <w:sz w:val="28"/>
          <w:szCs w:val="28"/>
        </w:rPr>
        <w:t>2016. С. 71-74</w:t>
      </w:r>
    </w:p>
    <w:p w14:paraId="0F1A7696" w14:textId="4185E913" w:rsidR="00762D2F" w:rsidRPr="00CB0D73" w:rsidRDefault="00762D2F" w:rsidP="00CB0D73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B0D73">
        <w:rPr>
          <w:rFonts w:ascii="Times New Roman" w:hAnsi="Times New Roman" w:cs="Times New Roman"/>
          <w:sz w:val="28"/>
          <w:szCs w:val="28"/>
        </w:rPr>
        <w:t xml:space="preserve">Сборник психологических тестов. Часть II: Пособие / Сост. </w:t>
      </w:r>
      <w:proofErr w:type="spellStart"/>
      <w:r w:rsidRPr="00CB0D73">
        <w:rPr>
          <w:rFonts w:ascii="Times New Roman" w:hAnsi="Times New Roman" w:cs="Times New Roman"/>
          <w:sz w:val="28"/>
          <w:szCs w:val="28"/>
        </w:rPr>
        <w:t>Е.Е.Миронова</w:t>
      </w:r>
      <w:proofErr w:type="spellEnd"/>
      <w:r w:rsidR="00CB0D73">
        <w:rPr>
          <w:rFonts w:ascii="Times New Roman" w:hAnsi="Times New Roman" w:cs="Times New Roman"/>
          <w:sz w:val="28"/>
          <w:szCs w:val="28"/>
        </w:rPr>
        <w:t>.</w:t>
      </w:r>
      <w:r w:rsidRPr="00CB0D73">
        <w:rPr>
          <w:rFonts w:ascii="Times New Roman" w:hAnsi="Times New Roman" w:cs="Times New Roman"/>
          <w:sz w:val="28"/>
          <w:szCs w:val="28"/>
        </w:rPr>
        <w:t xml:space="preserve"> – М</w:t>
      </w:r>
      <w:r w:rsidR="00CB0D73">
        <w:rPr>
          <w:rFonts w:ascii="Times New Roman" w:hAnsi="Times New Roman" w:cs="Times New Roman"/>
          <w:sz w:val="28"/>
          <w:szCs w:val="28"/>
        </w:rPr>
        <w:t>и</w:t>
      </w:r>
      <w:r w:rsidRPr="00CB0D73">
        <w:rPr>
          <w:rFonts w:ascii="Times New Roman" w:hAnsi="Times New Roman" w:cs="Times New Roman"/>
          <w:sz w:val="28"/>
          <w:szCs w:val="28"/>
        </w:rPr>
        <w:t>н</w:t>
      </w:r>
      <w:r w:rsidR="00CB0D73">
        <w:rPr>
          <w:rFonts w:ascii="Times New Roman" w:hAnsi="Times New Roman" w:cs="Times New Roman"/>
          <w:sz w:val="28"/>
          <w:szCs w:val="28"/>
        </w:rPr>
        <w:t>ск</w:t>
      </w:r>
      <w:r w:rsidRPr="00CB0D73">
        <w:rPr>
          <w:rFonts w:ascii="Times New Roman" w:hAnsi="Times New Roman" w:cs="Times New Roman"/>
          <w:sz w:val="28"/>
          <w:szCs w:val="28"/>
        </w:rPr>
        <w:t>: Женский институт ЭНВИЛА, 2006. 146 с.</w:t>
      </w:r>
    </w:p>
    <w:p w14:paraId="2C3C8B63" w14:textId="67F3C267" w:rsidR="00762D2F" w:rsidRPr="00A62D6E" w:rsidRDefault="00762D2F" w:rsidP="00762D2F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62D6E">
        <w:rPr>
          <w:rFonts w:ascii="Times New Roman" w:hAnsi="Times New Roman" w:cs="Times New Roman"/>
          <w:sz w:val="28"/>
          <w:szCs w:val="28"/>
        </w:rPr>
        <w:t>Худайберганова</w:t>
      </w:r>
      <w:proofErr w:type="spellEnd"/>
      <w:r w:rsidRPr="00A62D6E">
        <w:rPr>
          <w:rFonts w:ascii="Times New Roman" w:hAnsi="Times New Roman" w:cs="Times New Roman"/>
          <w:sz w:val="28"/>
          <w:szCs w:val="28"/>
        </w:rPr>
        <w:t xml:space="preserve"> М.Э. Формирование необычного или креативного мышления у учащихся в процессе обучения// Международный научный журнал «Вестник науки» №5 (26) Т.3. май</w:t>
      </w:r>
      <w:r w:rsidR="00EB07F3">
        <w:rPr>
          <w:rFonts w:ascii="Times New Roman" w:hAnsi="Times New Roman" w:cs="Times New Roman"/>
          <w:sz w:val="28"/>
          <w:szCs w:val="28"/>
        </w:rPr>
        <w:t>,</w:t>
      </w:r>
      <w:r w:rsidRPr="00A62D6E">
        <w:rPr>
          <w:rFonts w:ascii="Times New Roman" w:hAnsi="Times New Roman" w:cs="Times New Roman"/>
          <w:sz w:val="28"/>
          <w:szCs w:val="28"/>
        </w:rPr>
        <w:t xml:space="preserve"> 2020</w:t>
      </w:r>
      <w:r w:rsidR="00EB07F3">
        <w:rPr>
          <w:rFonts w:ascii="Times New Roman" w:hAnsi="Times New Roman" w:cs="Times New Roman"/>
          <w:sz w:val="28"/>
          <w:szCs w:val="28"/>
        </w:rPr>
        <w:t>.</w:t>
      </w:r>
      <w:r w:rsidRPr="00A62D6E">
        <w:rPr>
          <w:rFonts w:ascii="Times New Roman" w:hAnsi="Times New Roman" w:cs="Times New Roman"/>
          <w:sz w:val="28"/>
          <w:szCs w:val="28"/>
        </w:rPr>
        <w:t xml:space="preserve"> С.5-8.</w:t>
      </w:r>
    </w:p>
    <w:p w14:paraId="51430242" w14:textId="0D75E354" w:rsidR="00762D2F" w:rsidRPr="00A62D6E" w:rsidRDefault="00762D2F" w:rsidP="00762D2F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62D6E">
        <w:rPr>
          <w:rFonts w:ascii="Times New Roman" w:hAnsi="Times New Roman" w:cs="Times New Roman"/>
          <w:sz w:val="28"/>
          <w:szCs w:val="28"/>
        </w:rPr>
        <w:t>Цукерман</w:t>
      </w:r>
      <w:proofErr w:type="spellEnd"/>
      <w:r w:rsidRPr="00A62D6E">
        <w:rPr>
          <w:rFonts w:ascii="Times New Roman" w:hAnsi="Times New Roman" w:cs="Times New Roman"/>
          <w:sz w:val="28"/>
          <w:szCs w:val="28"/>
        </w:rPr>
        <w:t xml:space="preserve"> Г. А., Венгер А. Л. Развитие учебной самостоятельности. — М.: ОИРО, 2010.  432 с.</w:t>
      </w:r>
    </w:p>
    <w:p w14:paraId="347A31DD" w14:textId="77777777" w:rsidR="00762D2F" w:rsidRPr="00A62D6E" w:rsidRDefault="00762D2F" w:rsidP="00762D2F">
      <w:pPr>
        <w:pStyle w:val="a5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762D2F" w:rsidRPr="00A62D6E" w:rsidSect="00B41482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47CBDA" w14:textId="77777777" w:rsidR="00972732" w:rsidRDefault="00972732">
      <w:pPr>
        <w:spacing w:line="240" w:lineRule="auto"/>
      </w:pPr>
      <w:r>
        <w:separator/>
      </w:r>
    </w:p>
  </w:endnote>
  <w:endnote w:type="continuationSeparator" w:id="0">
    <w:p w14:paraId="62F13824" w14:textId="77777777" w:rsidR="00972732" w:rsidRDefault="00972732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1EEFDF" w14:textId="77777777" w:rsidR="00972732" w:rsidRDefault="00972732">
      <w:pPr>
        <w:spacing w:after="0"/>
      </w:pPr>
      <w:r>
        <w:separator/>
      </w:r>
    </w:p>
  </w:footnote>
  <w:footnote w:type="continuationSeparator" w:id="0">
    <w:p w14:paraId="47DBA94F" w14:textId="77777777" w:rsidR="00972732" w:rsidRDefault="00972732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03D9B"/>
    <w:multiLevelType w:val="multilevel"/>
    <w:tmpl w:val="04903D9B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905E6"/>
    <w:rsid w:val="000153E7"/>
    <w:rsid w:val="00040C5B"/>
    <w:rsid w:val="000F0983"/>
    <w:rsid w:val="001063FC"/>
    <w:rsid w:val="0031461A"/>
    <w:rsid w:val="00317413"/>
    <w:rsid w:val="00357B9E"/>
    <w:rsid w:val="00477087"/>
    <w:rsid w:val="00493CDF"/>
    <w:rsid w:val="004C715E"/>
    <w:rsid w:val="00521CD9"/>
    <w:rsid w:val="00533AB9"/>
    <w:rsid w:val="0060010B"/>
    <w:rsid w:val="00601272"/>
    <w:rsid w:val="006128D1"/>
    <w:rsid w:val="0063597D"/>
    <w:rsid w:val="006F69E4"/>
    <w:rsid w:val="0070265A"/>
    <w:rsid w:val="007242E7"/>
    <w:rsid w:val="00753D71"/>
    <w:rsid w:val="00762D2F"/>
    <w:rsid w:val="0079259A"/>
    <w:rsid w:val="007A0EFF"/>
    <w:rsid w:val="008035BA"/>
    <w:rsid w:val="008700A4"/>
    <w:rsid w:val="008A5B6A"/>
    <w:rsid w:val="008B147F"/>
    <w:rsid w:val="008C1C3F"/>
    <w:rsid w:val="008D1FA2"/>
    <w:rsid w:val="009079C6"/>
    <w:rsid w:val="00972732"/>
    <w:rsid w:val="00981038"/>
    <w:rsid w:val="00982EDB"/>
    <w:rsid w:val="009905E6"/>
    <w:rsid w:val="00994AAA"/>
    <w:rsid w:val="009C490E"/>
    <w:rsid w:val="009E6EE4"/>
    <w:rsid w:val="00A13260"/>
    <w:rsid w:val="00A62D6E"/>
    <w:rsid w:val="00AB59B4"/>
    <w:rsid w:val="00AD7C46"/>
    <w:rsid w:val="00AF4C55"/>
    <w:rsid w:val="00B41482"/>
    <w:rsid w:val="00B65590"/>
    <w:rsid w:val="00BC1A74"/>
    <w:rsid w:val="00BD3099"/>
    <w:rsid w:val="00C23424"/>
    <w:rsid w:val="00C5243D"/>
    <w:rsid w:val="00C549BA"/>
    <w:rsid w:val="00C708B9"/>
    <w:rsid w:val="00CB0D73"/>
    <w:rsid w:val="00D23E86"/>
    <w:rsid w:val="00D93C10"/>
    <w:rsid w:val="00E0763D"/>
    <w:rsid w:val="00EA540E"/>
    <w:rsid w:val="00EB07F3"/>
    <w:rsid w:val="00EE0B73"/>
    <w:rsid w:val="00F21DEC"/>
    <w:rsid w:val="00F66642"/>
    <w:rsid w:val="3A852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52C341"/>
  <w15:docId w15:val="{CCB8AF69-AE8A-4E01-BB89-F651C6E32E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qFormat/>
    <w:rPr>
      <w:color w:val="0563C1" w:themeColor="hyperlink"/>
      <w:u w:val="single"/>
    </w:rPr>
  </w:style>
  <w:style w:type="paragraph" w:styleId="a4">
    <w:name w:val="Normal (Web)"/>
    <w:basedOn w:val="a"/>
    <w:uiPriority w:val="99"/>
    <w:semiHidden/>
    <w:unhideWhenUsed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">
    <w:name w:val="Неразрешенное упоминание1"/>
    <w:basedOn w:val="a0"/>
    <w:uiPriority w:val="99"/>
    <w:semiHidden/>
    <w:unhideWhenUsed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pPr>
      <w:ind w:left="720"/>
      <w:contextualSpacing/>
    </w:pPr>
  </w:style>
  <w:style w:type="character" w:styleId="a6">
    <w:name w:val="Unresolved Mention"/>
    <w:basedOn w:val="a0"/>
    <w:uiPriority w:val="99"/>
    <w:semiHidden/>
    <w:unhideWhenUsed/>
    <w:rsid w:val="00A62D6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502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yperlink" Target="https://www.elibrary.ru/item.asp?id=26372981&amp;selid=26381750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yperlink" Target="https://old.bigenc.ru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3508</TotalTime>
  <Pages>14</Pages>
  <Words>1802</Words>
  <Characters>10275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Лаптев Денис</dc:creator>
  <cp:lastModifiedBy>Лаптев Денис</cp:lastModifiedBy>
  <cp:revision>17</cp:revision>
  <dcterms:created xsi:type="dcterms:W3CDTF">2024-03-27T06:16:00Z</dcterms:created>
  <dcterms:modified xsi:type="dcterms:W3CDTF">2024-04-26T13:46:00Z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1033-12.2.0.13489</vt:lpwstr>
  </property>
  <property fmtid="{D5CDD505-2E9C-101B-9397-08002B2CF9AE}" pid="3" name="ICV">
    <vt:lpwstr>06CDBB1AC8ED428C80D68841B043256C_12</vt:lpwstr>
  </property>
</Properties>
</file>