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6494" w14:textId="1F5CF394" w:rsidR="000331D2" w:rsidRDefault="00821552" w:rsidP="0082155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Подвижные игры по пожарной безопасности</w:t>
      </w:r>
    </w:p>
    <w:p w14:paraId="4BF92F22" w14:textId="3192184C" w:rsidR="00821552" w:rsidRDefault="00821552" w:rsidP="00821552">
      <w:pPr>
        <w:jc w:val="center"/>
        <w:rPr>
          <w:b/>
          <w:bCs/>
          <w:color w:val="FF0000"/>
          <w:sz w:val="28"/>
          <w:szCs w:val="28"/>
        </w:rPr>
      </w:pPr>
    </w:p>
    <w:p w14:paraId="530F923F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«Огонь»          </w:t>
      </w:r>
    </w:p>
    <w:p w14:paraId="176A557A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Цели игры:</w:t>
      </w:r>
      <w:r>
        <w:rPr>
          <w:color w:val="000000"/>
          <w:sz w:val="28"/>
          <w:szCs w:val="28"/>
        </w:rPr>
        <w:t> развивать быстроту реакции, ловкость, ориентировку в пространстве, внимание, выдержку; формировать чувство отваги, дисциплинированность, волю и стремление к победе, культуру поведения в быту.</w:t>
      </w:r>
    </w:p>
    <w:p w14:paraId="655DF3F2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> один из игроков изображает Огонь (в полумаске). Он выходит из своего жилища — очага и ходит вокруг остальных игроков. Огонь: «Я — Огонь, меня не тронь!» Игроки (в ответ): «Ты зачем ушел из очага, превратился в нашего врага?» Огонь: «Я, Огонь — ваш друг и враг</w:t>
      </w:r>
      <w:proofErr w:type="gramStart"/>
      <w:r>
        <w:rPr>
          <w:color w:val="000000"/>
          <w:sz w:val="28"/>
          <w:szCs w:val="28"/>
        </w:rPr>
        <w:t>,      Со</w:t>
      </w:r>
      <w:proofErr w:type="gramEnd"/>
      <w:r>
        <w:rPr>
          <w:color w:val="000000"/>
          <w:sz w:val="28"/>
          <w:szCs w:val="28"/>
        </w:rPr>
        <w:t xml:space="preserve"> мной не справиться никак».  После этих слов он шипит и машет руками, ловит детей, которые входят в границы круга, где живет Огонь, и бегают на его территории. За кругом ловить детей запрещается. Если Огонь поймал своим «пламенем» (кто нарушил покой его очага), то превращает его в Уголек и сажает в свой очаг. Тот, кто остается не пойманным последним игроком, становится отважным Смельчаком, победившим Огонь.</w:t>
      </w:r>
    </w:p>
    <w:p w14:paraId="606487D1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«Огненный Дракон»</w:t>
      </w:r>
    </w:p>
    <w:p w14:paraId="0BBB5544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Цель игры</w:t>
      </w:r>
      <w:r>
        <w:rPr>
          <w:color w:val="000000"/>
          <w:sz w:val="28"/>
          <w:szCs w:val="28"/>
        </w:rPr>
        <w:t>: совершенствовать физические навыки, умение идти приставным шагом, ползти; развивать быстроту реакции, точность, ловкость, смелость.</w:t>
      </w:r>
    </w:p>
    <w:p w14:paraId="2CC2BA3E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 игроки становятся в круг, берутся за руки, идут по кругу приставным шагом, на каждый круг говорят; «Огонь-дракон, уходи вон!». Спящий Дракон лежит в центре круга. Когда Дракон встает, выпрямляется и машет на уровне груди алыми лентами («язычками пламени»), игроки разбегаются. Дракон: «Языки огня все ближе, ближе. Нагибайтесь ниже, ниже!» Все игроки увертываются, наклоняются низко, ползут, чтобы водящий их не задел. Те, кого не задел, возвращаются в круг.</w:t>
      </w:r>
    </w:p>
    <w:p w14:paraId="456F9A44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«Вода и огонь»</w:t>
      </w:r>
      <w:r>
        <w:rPr>
          <w:color w:val="000000"/>
        </w:rPr>
        <w:t> </w:t>
      </w:r>
    </w:p>
    <w:p w14:paraId="657DEFF4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Цель игры:</w:t>
      </w:r>
      <w:r>
        <w:rPr>
          <w:color w:val="000000"/>
          <w:sz w:val="28"/>
          <w:szCs w:val="28"/>
        </w:rPr>
        <w:t> развивать быстроту реакции, ловкость, внимание, координацию движений; формировать чувство дружбы между мальчиками и девочками.</w:t>
      </w:r>
    </w:p>
    <w:p w14:paraId="2B6B47E5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> на расстоянии 10 м. друг от друга чертятся две линии. У одной линии выстраиваются девочки (Вода), у другой — мальчики (Огонь), ведущий между ними. По команде «Огонь!» мальчики ловят девочек, по команде «Вода!» девочки ловят мальчиков (тушат пожар). Осаленные переходят в команду соперника.</w:t>
      </w:r>
    </w:p>
    <w:p w14:paraId="4DB1F761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«Хозяин озера»</w:t>
      </w:r>
    </w:p>
    <w:p w14:paraId="3F6C2040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Цель игры:</w:t>
      </w:r>
      <w:r>
        <w:rPr>
          <w:color w:val="000000"/>
          <w:sz w:val="28"/>
          <w:szCs w:val="28"/>
        </w:rPr>
        <w:t> развивать ловкость, быстроту реакции, внимание, смелость, умение доводить начатое дело до конца, преодолевать психические зажимы, неуверенность в себе: совершенствовать координацию движений.</w:t>
      </w:r>
    </w:p>
    <w:p w14:paraId="321E1330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Ход игры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На</w:t>
      </w:r>
      <w:proofErr w:type="gramEnd"/>
      <w:r>
        <w:rPr>
          <w:color w:val="000000"/>
          <w:sz w:val="28"/>
          <w:szCs w:val="28"/>
        </w:rPr>
        <w:t xml:space="preserve"> расстоянии 10—15 м. от «озера» чертится линия, вдоль которой выстраиваются играющие. По сигналу ведущего игроки бегут к озеру с воображаемыми или настоящими ведерками. За линией находится хозяин озера, который не хочет, чтобы убывала вода. Игроки должны коснуться линии и набрать воды, чтобы потушить пожар (в условном месте). Только один раз в сутки, когда хозяин спит, можно зачерпнуть воды. Водящий при этом считает до пяти. Злой хозяин начинает засыпать (он закрывает лицо руками, ложится спать на дно озера и храпит). В момент неожиданного просыпания хозяин ловит нерасторопных, зазевавшихся игроков. Игра продолжается до тех пор, пока не будут пойманы все игроки и не переселятся в жилище хозяина озера.</w:t>
      </w:r>
    </w:p>
    <w:p w14:paraId="46D2ED68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«Птенчики в беде»</w:t>
      </w:r>
    </w:p>
    <w:p w14:paraId="24EA87DF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Цель игры:</w:t>
      </w:r>
      <w:r>
        <w:rPr>
          <w:color w:val="000000"/>
          <w:sz w:val="28"/>
          <w:szCs w:val="28"/>
        </w:rPr>
        <w:t> развивать быстроту реакции, ловкость, ориентировку в пространстве; формировать чувство долга, сострадания к животному миру, желание оказать помощь ближнему.</w:t>
      </w:r>
    </w:p>
    <w:p w14:paraId="546B4EBA" w14:textId="77777777" w:rsidR="00821552" w:rsidRDefault="00821552" w:rsidP="00821552">
      <w:pPr>
        <w:pStyle w:val="a3"/>
        <w:spacing w:after="165" w:afterAutospacing="0"/>
        <w:rPr>
          <w:rFonts w:ascii="Arial" w:hAnsi="Arial"/>
          <w:color w:val="000000"/>
        </w:rPr>
      </w:pPr>
      <w:r>
        <w:rPr>
          <w:b/>
          <w:bCs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 xml:space="preserve">: на площадке чертится несколько кругов, в них гнезда с птенчиками (детьми). Выбирается Злой Огонь, который бродит по лесам, полям, лугам, болотам, разбрасывает искры пламени (красные ленточки) и начинает пожары. Задача остальных играющих (юных защитников леса) — собрать все </w:t>
      </w:r>
      <w:proofErr w:type="spellStart"/>
      <w:r>
        <w:rPr>
          <w:color w:val="000000"/>
          <w:sz w:val="28"/>
          <w:szCs w:val="28"/>
        </w:rPr>
        <w:t>ленточки«искорки</w:t>
      </w:r>
      <w:proofErr w:type="spellEnd"/>
      <w:r>
        <w:rPr>
          <w:color w:val="000000"/>
          <w:sz w:val="28"/>
          <w:szCs w:val="28"/>
        </w:rPr>
        <w:t>», чтобы они не попали в гнезда, и спасти птенчиков от беды. Игра считается законченной, когда все «искорки» потушены.</w:t>
      </w:r>
    </w:p>
    <w:p w14:paraId="4CBAF97E" w14:textId="77777777" w:rsidR="00821552" w:rsidRDefault="00821552" w:rsidP="00821552">
      <w:bookmarkStart w:id="0" w:name="_GoBack"/>
      <w:bookmarkEnd w:id="0"/>
    </w:p>
    <w:sectPr w:rsidR="0082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D2"/>
    <w:rsid w:val="000331D2"/>
    <w:rsid w:val="0082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88E"/>
  <w15:chartTrackingRefBased/>
  <w15:docId w15:val="{CEA1674E-8A43-4AB1-BE82-5BC00C09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Гомзат</dc:creator>
  <cp:keywords/>
  <dc:description/>
  <cp:lastModifiedBy>Гомзат</cp:lastModifiedBy>
  <cp:revision>2</cp:revision>
  <dcterms:created xsi:type="dcterms:W3CDTF">2024-05-30T18:29:00Z</dcterms:created>
  <dcterms:modified xsi:type="dcterms:W3CDTF">2024-05-30T18:30:00Z</dcterms:modified>
</cp:coreProperties>
</file>