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2A" w:rsidRPr="0048392A" w:rsidRDefault="0048392A" w:rsidP="004839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392A">
        <w:rPr>
          <w:rFonts w:ascii="Times New Roman" w:hAnsi="Times New Roman" w:cs="Times New Roman"/>
          <w:b/>
          <w:sz w:val="28"/>
          <w:szCs w:val="28"/>
          <w:lang w:eastAsia="ru-RU"/>
        </w:rPr>
        <w:t>Роль музыки в патриотическом воспитании детей</w:t>
      </w:r>
    </w:p>
    <w:p w:rsidR="0048392A" w:rsidRPr="0048392A" w:rsidRDefault="0048392A" w:rsidP="004839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392A">
        <w:rPr>
          <w:rFonts w:ascii="Times New Roman" w:hAnsi="Times New Roman" w:cs="Times New Roman"/>
          <w:b/>
          <w:sz w:val="28"/>
          <w:szCs w:val="28"/>
          <w:lang w:eastAsia="ru-RU"/>
        </w:rPr>
        <w:t>старшего дошкольного возраста.</w:t>
      </w:r>
    </w:p>
    <w:p w:rsidR="0048392A" w:rsidRPr="0048392A" w:rsidRDefault="0048392A" w:rsidP="00483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условиях патриотическое воспитание по-прежнему остается одним из самых важных направлений воспитательной работы образовательных организаций. Оно неразрывно связано с формированием музыкальной культуры. При этом эффективность патриотического воспитания значительно возрастает, поскольку музыка способна воздействовать на чувства человека и преобразовывать его духовно-нравственный мир.</w:t>
      </w:r>
    </w:p>
    <w:p w:rsidR="0048392A" w:rsidRPr="0048392A" w:rsidRDefault="0048392A" w:rsidP="00483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потенциальные возможности патриотического воздействия заключаются в музыке. Она, воздействуя на чувства, формирует духовно-нравственный облик человека. Важно помнить, что ее воздействие бывает подчас более сильным, чем беседы, рассуждения и даже уговоры.</w:t>
      </w:r>
    </w:p>
    <w:p w:rsidR="0048392A" w:rsidRPr="0048392A" w:rsidRDefault="0048392A" w:rsidP="00483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цель музыкального искусства - воспитание гражданина и патриота своей страны, формирование нравственных ценностей посредством музыкальной деятельности.</w:t>
      </w:r>
    </w:p>
    <w:p w:rsidR="0048392A" w:rsidRPr="0048392A" w:rsidRDefault="0048392A" w:rsidP="00483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всегда находит глубокий отклик в детских душах, так как влияет, прежде всего, на эмоциональную сферу дошкольников. Поэтому особую актуальность приобретает вопрос формирования гражданственности, патриотизма, любви к Родине на музыкальных занятиях в детском саду.</w:t>
      </w:r>
    </w:p>
    <w:p w:rsidR="0048392A" w:rsidRPr="0048392A" w:rsidRDefault="0048392A" w:rsidP="00483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стремлюсь использовать на занятиях, праздниках и развлечениях музыкальные произведения, ценные в воспитательном отношении. Стараюсь раскрыть перед детьми их красоту, сделать эти произведения знакомыми и любимыми. Причем те образы, к которым привлекается внимание детей, должны быть яркими, конкретными, вызывающими интерес, будящими воображение.</w:t>
      </w:r>
    </w:p>
    <w:p w:rsidR="0048392A" w:rsidRPr="0048392A" w:rsidRDefault="0048392A" w:rsidP="00483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музыкальной деятельности могут служить средствами духовно-нравственного развития, но основным видом является слушание музыки. Слушая музыку, написанную в разное время, дети получают представления о различных способах выражения чувств и мыслей, учатся лучше понимать себя и открывают целый новый мир вокруг.</w:t>
      </w:r>
    </w:p>
    <w:p w:rsidR="0048392A" w:rsidRPr="0048392A" w:rsidRDefault="0048392A" w:rsidP="00483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взросления и накопления музыкальных представлений, дети с интересом слушают и воспринимают произведения русских композиторов-классиков, в основу которых легли народные мелодии, песни, воспевающие красоту родной природы и нелегкий труд простого народа, сказки, сказания и былины. Это произведения П. И. Чайковского «Баба Яга», обработки русских народных песен Н. Римского-Корсакова, М. И. Глинки, А. </w:t>
      </w:r>
      <w:proofErr w:type="spellStart"/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>Лядова</w:t>
      </w:r>
      <w:proofErr w:type="spellEnd"/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Окликание</w:t>
      </w:r>
      <w:proofErr w:type="spellEnd"/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дождя», «Во поле береза», «Во саду ли, в огороде», «Дубинушка» и др.; М.П. Мусоргского «Картинки с выставки», Н. А. Римског</w:t>
      </w:r>
      <w:proofErr w:type="gramStart"/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Корсакова «Сказка о Царе </w:t>
      </w:r>
      <w:proofErr w:type="spellStart"/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8392A" w:rsidRPr="0048392A" w:rsidRDefault="0048392A" w:rsidP="00483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>С музыкальным фольклором дети нашего дошкольного учреждения знакомятся на музыкальных занятиях, в повседневной жизни, на развлечениях и при участии в народных праздниках. Народные музыкальные произведения ненавязчиво, часто в веселой игровой форме знакомят детей с обычаями и бытом русского народа, трудом, бережным отношением к природе, жизнелюбием, чувством юмора. Народная музыка интересна детям, приносит радость, создает хорошее настроение. Я разучиваю с детьми русские народные песни, танцы, игры и хороводы. Дети их любят и с огромным желанием участвуют в них («</w:t>
      </w:r>
      <w:proofErr w:type="gramStart"/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Пошла</w:t>
      </w:r>
      <w:proofErr w:type="gramEnd"/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млада за водой», «А я по лугу», «На горе-то калина», «</w:t>
      </w:r>
      <w:proofErr w:type="spellStart"/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Земелюшка</w:t>
      </w:r>
      <w:proofErr w:type="spellEnd"/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-чернозем», «Кто у нас хороший» и др.) Работая над музыкально-ритмическими движениями, постоянно обращаюсь к русским народным мелодиям таким, как: </w:t>
      </w:r>
      <w:proofErr w:type="gramStart"/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на горку шла», «Ах ты, береза», «Ах вы, сени», «Пойду ль, выйду ль я», «Полянка» и др.</w:t>
      </w:r>
      <w:proofErr w:type="gramEnd"/>
    </w:p>
    <w:p w:rsidR="0048392A" w:rsidRPr="0048392A" w:rsidRDefault="0048392A" w:rsidP="00483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Органично вплетённая в жизнь детей народная музыка вызывает интерес к творчеству России, желание продолжать знакомство с ним. Постепенно даются понятия: «народная музыка», «оркестр народных инструментов», «народный хор». Использование народных инструментов: ложек, трещоток, бубнов, помогает ярче выразить характер и настроение русской народной музыки. Таким </w:t>
      </w:r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образом, приобщая детей к музыкальному наследию русского народа, мы воспитываем в них чувство патриотизма.</w:t>
      </w:r>
    </w:p>
    <w:p w:rsidR="0048392A" w:rsidRPr="0048392A" w:rsidRDefault="0048392A" w:rsidP="00483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любви к родной природе – еще одно из слагаемых патриотизма. Ведь природные явления и объекты, окружающие ребенка с его появления на свет, ближе ему и легче для его восприятия, сильнее воздействуют на эмоциональную сферу. Через восприятие музыкальных образов, вызывающих у детей разнообразные эмоциональные переживания, чувства радости, грусти, нежности, доброты, я воспитываю такое же отношение и к образам реальной природы.</w:t>
      </w:r>
    </w:p>
    <w:p w:rsidR="0048392A" w:rsidRPr="0048392A" w:rsidRDefault="0048392A" w:rsidP="00483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Выразительность музыкального языка, яркость и поэтичность стихов помогают детям почувствовать теплоту и сердечность песен, воспевающих красоту родной природы.</w:t>
      </w:r>
    </w:p>
    <w:p w:rsidR="0048392A" w:rsidRPr="0048392A" w:rsidRDefault="0048392A" w:rsidP="00483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слушания музыки программой предлагается масса инструментальной музыки, характеризующая образы природы: П. Чайковский цикл “Времена года”, А. Вивальди цикл “Времена года”, Ж. К. Сен-Санс цикл “Карнавал животных”, С. Прокофьев цикл “Детская музыка”, С. Прокофьев симфоническая сказка “Петя и волк”, и множество других пьес и музыкальных произведений для детей. Традиционно проходят развлечения по темам времена года (осень, зима, весна) с использованием тематических музыкальных произведений.</w:t>
      </w:r>
    </w:p>
    <w:p w:rsidR="0048392A" w:rsidRPr="0048392A" w:rsidRDefault="0048392A" w:rsidP="00483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этапом работы в этом направлении явилось использование музыки при ознакомлении детей с образом Родины. Для ребенка-дошкольника Родина – это мама, близкие родные люди, окружающие его. Это дом, где он живет, двор, где играет, это детский сад с его воспитателями и друзьями. От того, что видит и слышит ребенок с детства, зависит формирование его сознания и отношение к окружающему.</w:t>
      </w:r>
    </w:p>
    <w:p w:rsidR="0048392A" w:rsidRPr="0048392A" w:rsidRDefault="0048392A" w:rsidP="00483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Огромное значение в рамках патриотического воспитания имеют темы Родины, Великой Победы, защитников Отечества. Праздничные марши, перестроения, танцы и игры на военную тематику тоже создают определенный бодрый настрой у детей, формирует устойчивый интерес к армии, развивают чувство восхищения героями, желание подражать им. </w:t>
      </w:r>
    </w:p>
    <w:p w:rsidR="0048392A" w:rsidRPr="0048392A" w:rsidRDefault="0048392A" w:rsidP="00483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«Защитников Отечества» очень любима детьми, тем более что основную массу наших воспитанников составляют мальчики. Песни этой тематики легко запоминаются ребятами. Особенно популярны у них «Бравые солдаты», «Наша Родина сильна» муз. А. Филиппенко, «Будем в армии служить», муз. Ю. </w:t>
      </w:r>
      <w:proofErr w:type="spellStart"/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Чичкова</w:t>
      </w:r>
      <w:proofErr w:type="spellEnd"/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написаны в темпе марша, содержание их созвучно с желанием ребят быть сильными и смелыми как защитники нашей Родины.</w:t>
      </w:r>
    </w:p>
    <w:p w:rsidR="0048392A" w:rsidRPr="0048392A" w:rsidRDefault="0048392A" w:rsidP="00483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оставить без внимания и тему Великой Победы. При подборе музыкального репертуара учитываются не только возрастные критерии, необходимые для исполнения детьми, но и сила воздействия музыки, песен на чувства и настроение детей.</w:t>
      </w:r>
    </w:p>
    <w:p w:rsidR="0048392A" w:rsidRPr="0048392A" w:rsidRDefault="0048392A" w:rsidP="00483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гордости, патриотизм и любовь к Родине воспитывается у старших дошкольников на примере таких произведений, как «Гимн России» </w:t>
      </w:r>
      <w:proofErr w:type="spellStart"/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>А.Александрова</w:t>
      </w:r>
      <w:proofErr w:type="spellEnd"/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С.Михалкова</w:t>
      </w:r>
      <w:proofErr w:type="spellEnd"/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«Наш край» – </w:t>
      </w:r>
      <w:proofErr w:type="spellStart"/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>Д.Кабалевского</w:t>
      </w:r>
      <w:proofErr w:type="spellEnd"/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«Вставайте, люди русские» – </w:t>
      </w:r>
      <w:proofErr w:type="spellStart"/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>С.Прокофьева</w:t>
      </w:r>
      <w:proofErr w:type="spellEnd"/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кантата «</w:t>
      </w:r>
      <w:proofErr w:type="spellStart"/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>А.Невский</w:t>
      </w:r>
      <w:proofErr w:type="spellEnd"/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«Патриотическая песня» – </w:t>
      </w:r>
      <w:proofErr w:type="spellStart"/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>М.Глинки</w:t>
      </w:r>
      <w:proofErr w:type="spellEnd"/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«День Победы» – </w:t>
      </w:r>
      <w:proofErr w:type="spellStart"/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>Д.Тухманова</w:t>
      </w:r>
      <w:proofErr w:type="spellEnd"/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«Моя Россия» – Г. Струве и др. Дети с волнением слушают такие песни как «Священная война» А. Александрова, «Офицеры», О. Газманова, «День Победы» Д. </w:t>
      </w:r>
      <w:proofErr w:type="spellStart"/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Тухманова</w:t>
      </w:r>
      <w:proofErr w:type="spellEnd"/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Разучиваются с детьми </w:t>
      </w:r>
      <w:proofErr w:type="spellStart"/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песени</w:t>
      </w:r>
      <w:proofErr w:type="spellEnd"/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«Вечный огонь» </w:t>
      </w:r>
      <w:proofErr w:type="spellStart"/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>А.Филиппенко</w:t>
      </w:r>
      <w:proofErr w:type="spellEnd"/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«Солнечный круг» </w:t>
      </w:r>
      <w:proofErr w:type="spellStart"/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>Н.Островского</w:t>
      </w:r>
      <w:proofErr w:type="spellEnd"/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«Наследники Победы», «Катюша» </w:t>
      </w:r>
      <w:proofErr w:type="spellStart"/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Блантера</w:t>
      </w:r>
      <w:proofErr w:type="spellEnd"/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произведения никого не оставляют равнодушными. Традицией стало проведение патриотических праздников: «День защитника Отечества», «День России», «9 Мая – День Победы».</w:t>
      </w:r>
    </w:p>
    <w:p w:rsidR="000F36BB" w:rsidRPr="00430F2F" w:rsidRDefault="0048392A" w:rsidP="0043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музыка – это наиболее близкий и понятный для дошколят вид искусства. Поэтому большие потенциальные возможности патриотического воспитания и развития детей заключаются именно в ней. Изо дня в день, из года в год, музыка звучит и объединяет разные эпохи и поколения, связывает прошлое, настоящее и будущее. Именно музыка воспитывает активную жизненную позицию современного молодого поколения, дает ему высокие ориентиры в жизни.</w:t>
      </w:r>
      <w:bookmarkStart w:id="0" w:name="_GoBack"/>
      <w:bookmarkEnd w:id="0"/>
    </w:p>
    <w:sectPr w:rsidR="000F36BB" w:rsidRPr="00430F2F" w:rsidSect="004839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E6"/>
    <w:rsid w:val="000F36BB"/>
    <w:rsid w:val="00430F2F"/>
    <w:rsid w:val="0048392A"/>
    <w:rsid w:val="00CA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39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9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48392A"/>
  </w:style>
  <w:style w:type="paragraph" w:customStyle="1" w:styleId="blockblock-3c">
    <w:name w:val="block__block-3c"/>
    <w:basedOn w:val="a"/>
    <w:rsid w:val="0048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839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39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9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48392A"/>
  </w:style>
  <w:style w:type="paragraph" w:customStyle="1" w:styleId="blockblock-3c">
    <w:name w:val="block__block-3c"/>
    <w:basedOn w:val="a"/>
    <w:rsid w:val="0048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839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0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9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1110</Words>
  <Characters>6331</Characters>
  <Application>Microsoft Office Word</Application>
  <DocSecurity>0</DocSecurity>
  <Lines>52</Lines>
  <Paragraphs>14</Paragraphs>
  <ScaleCrop>false</ScaleCrop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2024-05-23T15:46:00Z</dcterms:created>
  <dcterms:modified xsi:type="dcterms:W3CDTF">2024-05-23T15:49:00Z</dcterms:modified>
</cp:coreProperties>
</file>