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43" w:rsidRDefault="005D7DA4" w:rsidP="00500E52">
      <w:pPr>
        <w:spacing w:line="240" w:lineRule="auto"/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28"/>
        </w:rPr>
        <w:t>Воспитание юного гражданина и патриота</w:t>
      </w:r>
      <w:r w:rsidR="00293FE2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28"/>
        </w:rPr>
        <w:t xml:space="preserve"> своей </w:t>
      </w:r>
      <w:r w:rsidR="00293FE2" w:rsidRPr="00293FE2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  <w:t>страны</w:t>
      </w:r>
    </w:p>
    <w:p w:rsidR="00DC77E4" w:rsidRDefault="00293FE2" w:rsidP="00500E52">
      <w:pPr>
        <w:spacing w:line="240" w:lineRule="auto"/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</w:pPr>
      <w:r w:rsidRPr="00293FE2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  <w:t>через поддержку и развитие</w:t>
      </w:r>
      <w:r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  <w:t xml:space="preserve"> семейных традиций</w:t>
      </w:r>
      <w:r w:rsidR="00405B0E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32"/>
        </w:rPr>
        <w:t>.</w:t>
      </w:r>
    </w:p>
    <w:p w:rsidR="00500E52" w:rsidRPr="00500E52" w:rsidRDefault="00500E52" w:rsidP="00500E52">
      <w:pPr>
        <w:spacing w:line="240" w:lineRule="auto"/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28"/>
        </w:rPr>
      </w:pPr>
      <w:r w:rsidRPr="00500E52">
        <w:rPr>
          <w:rFonts w:ascii="Times New Roman CYR" w:eastAsia="Times New Roman" w:hAnsi="Times New Roman CYR" w:cs="Times New Roman CYR"/>
          <w:b/>
          <w:bCs/>
          <w:color w:val="333333"/>
          <w:sz w:val="32"/>
          <w:szCs w:val="28"/>
        </w:rPr>
        <w:t>Опыт работы хора «Веселые голоса» ГБУ ДО ДДЮТ Выборгского района Санкт-Петербурга.</w:t>
      </w:r>
    </w:p>
    <w:p w:rsidR="00DC77E4" w:rsidRDefault="00DC77E4" w:rsidP="00500E52">
      <w:pPr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</w:p>
    <w:p w:rsidR="002C4543" w:rsidRDefault="00DC77E4" w:rsidP="00E91D70">
      <w:pPr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proofErr w:type="spellStart"/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Мазько</w:t>
      </w:r>
      <w:proofErr w:type="spellEnd"/>
      <w:r w:rsidR="00293FE2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 Наталья Анатольевна,</w:t>
      </w:r>
      <w:r w:rsidR="00E91D70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 </w:t>
      </w:r>
      <w:r w:rsidR="00293FE2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педаго</w:t>
      </w: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г дополнительного образования </w:t>
      </w:r>
    </w:p>
    <w:p w:rsidR="00DC77E4" w:rsidRDefault="00DC77E4" w:rsidP="002C4543">
      <w:pPr>
        <w:contextualSpacing/>
        <w:jc w:val="center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ГБУ ДО ДДЮТ Выборгского района Санкт-Петербурга.</w:t>
      </w:r>
    </w:p>
    <w:p w:rsidR="00AB4744" w:rsidRPr="00E33C25" w:rsidRDefault="00E812D7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Дополнительное образование – одна из наиболее актуальных площадок для создания воспитательной среды, направленной на развитие гармоничной личности ребенка. </w:t>
      </w:r>
      <w:r w:rsidR="0002533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 дополнительном образовании л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юбой вектор развития </w:t>
      </w:r>
      <w:r w:rsidR="0002533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 воспитании детей и подростков найдет свою благодатную почву.</w:t>
      </w:r>
      <w:r w:rsidR="00E80FD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Ч</w:t>
      </w:r>
      <w:r w:rsidR="00B05E7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ерез увлечение любимым делом, через </w:t>
      </w:r>
      <w:r w:rsidR="00E80FD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интересное и продуктивное </w:t>
      </w:r>
      <w:r w:rsidR="00B05E7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общение с педагогом и друзьями по коллективу</w:t>
      </w:r>
      <w:r w:rsidR="00E80FD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, учащиеся </w:t>
      </w:r>
      <w:r w:rsidR="00B05E7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формируют свой взгляд на морально-нравственные вопросы. А задача педагога корректировать и направлять это формирование</w:t>
      </w:r>
      <w:r w:rsidR="00E80FD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 позитивное русло</w:t>
      </w:r>
      <w:r w:rsidR="00F609D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.</w:t>
      </w:r>
      <w:r w:rsidR="00E2149A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</w:p>
    <w:p w:rsidR="00AB4744" w:rsidRPr="00E33C25" w:rsidRDefault="00765F45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Очень важно добиться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взаимопонимани</w:t>
      </w: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я</w:t>
      </w:r>
      <w:r w:rsidR="00E2149A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с родителями, определить общность взглядов на воспитание ребенка, так как родитель является равноправным участником процесса воспитания, соратником педагога во всех его начинаниях.</w:t>
      </w:r>
      <w:r w:rsidR="00AB474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 работе нашего коллектива особую роль играет помощь и участие родителей в образовательном и воспитательном процессе. </w:t>
      </w:r>
      <w:r w:rsidR="005B3BD2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Поскольку хор</w:t>
      </w:r>
      <w:r w:rsidR="00AB474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состоит из девочек младшего школьного возраста, то без помощи родителей работа становится невозможной. Основой воспитательной работы в нашем коллективе является принцип сотрудничества и  взаимодействия триады педагог-учащийся-родитель. На родительских собраниях, индивидуальных беседах определяется общая концепция работы  коллектива. При помощи анкетирования выясняются ожидания родителей и их удовлетворенность образовательным и воспитательным процессом. Каждый концерт, открытая репетиция, досуговое мероприятие, выезд коллектива всегда сопровождается поддержкой родительского комитета. При переходе на дистанционное обучение помощь каждого родителя стала неоценимой. </w:t>
      </w:r>
    </w:p>
    <w:p w:rsidR="00DF7EB1" w:rsidRPr="00E33C25" w:rsidRDefault="00DF7EB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Многие семьи нашего коллектива имеют свои прекрасные традиции: празднование Рождества, Нового года, Масленицы, Дня Победы. Жизнь хорового коллектива привносит особенные штрихи в жизнь каждой семьи. </w:t>
      </w:r>
    </w:p>
    <w:p w:rsidR="00E812D7" w:rsidRPr="00E33C25" w:rsidRDefault="00DF7EB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данной работе я хочу сделать акцент на патриотическом воспитании </w:t>
      </w:r>
      <w:r w:rsidR="004F4D81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учащихся хора «Веселые голоса»</w:t>
      </w:r>
      <w:r w:rsidR="005B3BD2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.</w:t>
      </w:r>
    </w:p>
    <w:p w:rsidR="00025337" w:rsidRPr="00E33C25" w:rsidRDefault="00322C92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Важнейшим 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направлением в работе</w:t>
      </w:r>
      <w:r w:rsidR="008E323F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по достижению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общественного согласия</w:t>
      </w:r>
      <w:r w:rsidR="00CE0A17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являе</w:t>
      </w:r>
      <w:r w:rsidR="00025337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тся воспитание любви</w:t>
      </w:r>
      <w:r w:rsidR="0023675E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к своей Родине, патриотическое воспитание, сохранение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исторической памяти при активной позиции толерантности.</w:t>
      </w:r>
    </w:p>
    <w:p w:rsidR="00664B13" w:rsidRPr="00E33C25" w:rsidRDefault="00405B0E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нашем детском хоровом коллективе «Веселые голоса» эта работа ведется по нескольким направлениям. </w:t>
      </w:r>
    </w:p>
    <w:p w:rsidR="00664B13" w:rsidRPr="002C4543" w:rsidRDefault="00765F45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Во-первых, 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тради</w:t>
      </w:r>
      <w:r w:rsidR="00405B0E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ционные формы раб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о</w:t>
      </w:r>
      <w:r w:rsidR="00405B0E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ты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: </w:t>
      </w:r>
    </w:p>
    <w:p w:rsid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1.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И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зучение наро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дной музыки, обрядов и традиций.</w:t>
      </w:r>
    </w:p>
    <w:p w:rsidR="004F4D81" w:rsidRPr="002C4543" w:rsidRDefault="004F4D8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Работа над народными песнями помогает изучать особенности народной мелодики, разнообразие жанровых направлений и, соответственно быт, историю и  обрядовость</w:t>
      </w:r>
      <w:r w:rsidR="005B3BD2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жизни русского народа. Дети очень любят разыгрывать сценки обрядовых игр, использовать традиционные танцевальные движения, включать в исполнение народные инструменты. Это помогает прививать любовь к родной культуре, народной музыке, истории родного народа.</w:t>
      </w:r>
      <w:r w:rsidR="005B3BD2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Ярко и эффектно со сцены выглядят элементы народных костюмов, которые родители придумывают и шьют для юных артистов.</w:t>
      </w:r>
    </w:p>
    <w:p w:rsidR="00664B13" w:rsidRP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2.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И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зучение культуры народов мира через изучение  народной музыки и национальных культур других стран</w:t>
      </w:r>
    </w:p>
    <w:p w:rsidR="004F4D81" w:rsidRPr="00E33C25" w:rsidRDefault="004F4D8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Наш коллектив изучает народную музыку разных стран, мы стараемся исполнять ее на языке оригинала. Это помогает расширить кругозор детей, познакомить с обычаями и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lastRenderedPageBreak/>
        <w:t xml:space="preserve">культурой разных стран мира, воспитать интерес и принятие культуры других национальностей. </w:t>
      </w:r>
    </w:p>
    <w:p w:rsidR="004F4D81" w:rsidRP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3.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И</w:t>
      </w:r>
      <w:r w:rsidR="00664B13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сполнение и прослушивание песен о России, о Родине, о красоте родного края</w:t>
      </w:r>
      <w:r w:rsidR="00A362E0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 </w:t>
      </w:r>
    </w:p>
    <w:p w:rsidR="004F4D81" w:rsidRPr="00E33C25" w:rsidRDefault="004F4D8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Исполнение и прослушивание песен о России, о Родине, о красоте родного края помогает через музыкально-эмоциональное восприятие формировать положительный образ страны как прекрасного места – с холмами, реками и озерами, стройными березками и могучими дубами. </w:t>
      </w:r>
    </w:p>
    <w:p w:rsidR="004F4D81" w:rsidRP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4.</w:t>
      </w:r>
      <w:r w:rsidR="004F4D81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Изучение и повторение гимна России.</w:t>
      </w:r>
    </w:p>
    <w:p w:rsidR="008E323F" w:rsidRDefault="00A362E0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Интереснейшим мероприятием в 2020 году стал «День гимна». Это мероприятие вызвало неподдельный интерес детей и родителей коллектива. Каждый год мы уделяем 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время </w:t>
      </w:r>
      <w:r w:rsidR="005B3BD2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повторению г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и</w:t>
      </w:r>
      <w:r w:rsidR="005B3BD2"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м</w:t>
      </w:r>
      <w:r w:rsidRPr="005B3BD2">
        <w:rPr>
          <w:rFonts w:ascii="Times New Roman CYR" w:eastAsia="Times New Roman" w:hAnsi="Times New Roman CYR" w:cs="Times New Roman CYR"/>
          <w:bCs/>
          <w:sz w:val="24"/>
          <w:szCs w:val="24"/>
        </w:rPr>
        <w:t>на</w:t>
      </w:r>
      <w:r w:rsidRPr="00E33C25">
        <w:rPr>
          <w:rFonts w:ascii="Times New Roman CYR" w:eastAsia="Times New Roman" w:hAnsi="Times New Roman CYR" w:cs="Times New Roman CYR"/>
          <w:bCs/>
          <w:color w:val="FF0000"/>
          <w:sz w:val="24"/>
          <w:szCs w:val="24"/>
        </w:rPr>
        <w:t xml:space="preserve">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России, разучиваем его со вновь поступившими музыкантами. 1 сентября 2020 нам удалось исполнить его в составе многотысячного хора в сопровождении огромного сводного оркестра. Эти незабываемые впечатления надолго останутся в памяти юных музыкантов и их родителей.</w:t>
      </w:r>
    </w:p>
    <w:p w:rsidR="00500E52" w:rsidRDefault="00500E52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7CD83BD0" wp14:editId="0E7B9DEA">
            <wp:extent cx="2694940" cy="1859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t xml:space="preserve">  </w:t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036376C7">
            <wp:extent cx="3139440" cy="14509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500E52" w:rsidRPr="00E33C25" w:rsidRDefault="00500E52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A362E0" w:rsidRPr="002C4543" w:rsidRDefault="002C4543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5.</w:t>
      </w:r>
      <w:r w:rsidR="002C75BB" w:rsidRPr="002C4543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Сохранение исторической памяти </w:t>
      </w:r>
    </w:p>
    <w:p w:rsidR="00402087" w:rsidRDefault="00402087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Особое место в репертуаре нашего коллектива занимают военные песни</w:t>
      </w:r>
      <w:r w:rsidR="008F4E8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и песни о великой Отечественной войне.</w:t>
      </w:r>
      <w:r w:rsidR="008E323F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Наш город как часть нашей страны имеет в своей истории немало как трагических, так и радостных памятных дат. </w:t>
      </w:r>
      <w:r w:rsidR="008F4E8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Каждая из них – веха в жизни страны, каждая из них – наша память. Изучая военные песни, мы подробно обсуждаем те исторические события, которые связаны с конкретным музыкальным произведением, те исторические места, о которых поется в песне и даты, которые с ними связаны. </w:t>
      </w:r>
      <w:r w:rsidR="00E2149A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Наш коллектив регулярно участвует в патриотическом фестивале «Я помню, я горжусь», в шествии бессмертного полка, в концертах для ветеранов. </w:t>
      </w: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1E95C1BC" wp14:editId="723603BD">
            <wp:extent cx="2304415" cy="153606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                        </w:t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6324AA3D">
            <wp:extent cx="2395855" cy="16033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E52" w:rsidRPr="00E33C25" w:rsidRDefault="00500E52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2C75BB" w:rsidRPr="00E33C25" w:rsidRDefault="00765F45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Во-вторых, н</w:t>
      </w:r>
      <w:r w:rsidR="002C75BB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овые формы работы: </w:t>
      </w:r>
    </w:p>
    <w:p w:rsidR="002C75BB" w:rsidRPr="00E33C25" w:rsidRDefault="002C75BB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год 75-летия Победы случилась пандемия – все мы были на карантине, торжественные мероприятия, концерты были запрещены. Наш коллектив внес свой вклад в празднование Дня победы участием в виртуальном концерте Ассоциации дирижеров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lastRenderedPageBreak/>
        <w:t xml:space="preserve">Северо-западного региона «Мир без войны» и двумя масштабными виртуальными проектами «Тишина» и «Мы вместе». </w:t>
      </w:r>
    </w:p>
    <w:p w:rsidR="002C75BB" w:rsidRPr="00E33C25" w:rsidRDefault="002C75BB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1.</w:t>
      </w:r>
      <w:r w:rsidR="00FD4361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 </w:t>
      </w:r>
      <w:r w:rsidR="00871F7D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Проект «Тишина»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так называется потому, что о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сновой для него послужила песня 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петербургского композитора </w:t>
      </w:r>
      <w:proofErr w:type="spellStart"/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Е.Рушанского</w:t>
      </w:r>
      <w:proofErr w:type="spellEnd"/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на слова </w:t>
      </w:r>
      <w:proofErr w:type="spellStart"/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В.Степанова</w:t>
      </w:r>
      <w:proofErr w:type="spellEnd"/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«Тишина» о минутах тишины между боями и о маленьком подснежнике как символе жизни среди этой страшной войны. </w:t>
      </w:r>
    </w:p>
    <w:p w:rsidR="002C75BB" w:rsidRPr="00E33C25" w:rsidRDefault="00871F7D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Ребята и их родители сфотографировались дома с портретами своих родственников – героев Войны и тружеников тыла</w:t>
      </w:r>
      <w:r w:rsidR="002C75BB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. Эти фотографии они прислали мне, я свела их в один общий видеоролик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="002C75BB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сопровождении исполнения </w:t>
      </w:r>
      <w:r w:rsidR="00FD4361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нашим коллективом этой песни. </w:t>
      </w:r>
    </w:p>
    <w:p w:rsidR="00500E52" w:rsidRDefault="00FD4361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Проект «Тишина»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с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тал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нашим, хоровым  Б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ессмертным полком под музыку прекрасной и трогательной песни о войне. </w:t>
      </w:r>
    </w:p>
    <w:p w:rsidR="00500E52" w:rsidRDefault="00500E52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                  </w:t>
      </w:r>
    </w:p>
    <w:p w:rsidR="00500E52" w:rsidRPr="00E33C25" w:rsidRDefault="00255605" w:rsidP="00765F4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372C6596" wp14:editId="3D41FD8A">
            <wp:extent cx="2334895" cy="17557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t xml:space="preserve">                          </w:t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63036C7A" wp14:editId="15657E3B">
            <wp:extent cx="2463165" cy="1755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605" w:rsidRDefault="00255605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</w:pPr>
    </w:p>
    <w:p w:rsidR="00E82827" w:rsidRDefault="00FD4361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2. </w:t>
      </w:r>
      <w:r w:rsidR="00871F7D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 xml:space="preserve">Второй </w:t>
      </w:r>
      <w:r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проект называет</w:t>
      </w:r>
      <w:r w:rsidR="00D200A0" w:rsidRPr="00E33C25">
        <w:rPr>
          <w:rFonts w:ascii="Times New Roman CYR" w:eastAsia="Times New Roman" w:hAnsi="Times New Roman CYR" w:cs="Times New Roman CYR"/>
          <w:b/>
          <w:bCs/>
          <w:color w:val="333333"/>
          <w:sz w:val="24"/>
          <w:szCs w:val="24"/>
        </w:rPr>
        <w:t>ся «Мы вместе».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МЫ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– это дети, род</w:t>
      </w:r>
      <w:r w:rsidR="00097D1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ители и педагоги вместе поем о Великой Победе </w:t>
      </w:r>
      <w:r w:rsidR="00871F7D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и о подвиге нашего народа. 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Каждая семья</w:t>
      </w:r>
      <w:r w:rsidR="009A5F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на изоляции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записала исполнение песни «Тишина» так, как она чувствует, как считает нужным выразить свое уважение к воинам Великой Победы. </w:t>
      </w:r>
      <w:r w:rsidR="00783B6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 не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к</w:t>
      </w:r>
      <w:r w:rsidR="00783B6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торых семьях </w:t>
      </w:r>
      <w:r w:rsidR="00783B6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исполнении участвовали только учащиеся хора, но в большинстве случаев к исполнению подключились </w:t>
      </w:r>
      <w:r w:rsidR="009A5F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братья, сестренки и родители.</w:t>
      </w:r>
      <w:r w:rsidR="00783B6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</w:t>
      </w:r>
      <w:r w:rsidR="009A5F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</w:t>
      </w:r>
      <w:r w:rsidR="00C852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ролик вошло исполнение лишь по одной строчке, но зато от каждой семьи, от каждого ребенка </w:t>
      </w:r>
      <w:r w:rsidR="00097D1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коллектива</w:t>
      </w:r>
      <w:r w:rsidR="00C85297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.</w:t>
      </w:r>
    </w:p>
    <w:p w:rsidR="00255605" w:rsidRDefault="00255605" w:rsidP="0025560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500E52" w:rsidRDefault="00255605" w:rsidP="00255605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794D7344" wp14:editId="2B4BFAE7">
            <wp:extent cx="3042285" cy="17132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t xml:space="preserve">                       </w:t>
      </w:r>
      <w:r>
        <w:rPr>
          <w:rFonts w:ascii="Times New Roman CYR" w:eastAsia="Times New Roman" w:hAnsi="Times New Roman CYR" w:cs="Times New Roman CYR"/>
          <w:bCs/>
          <w:noProof/>
          <w:color w:val="333333"/>
          <w:sz w:val="24"/>
          <w:szCs w:val="24"/>
        </w:rPr>
        <w:drawing>
          <wp:inline distT="0" distB="0" distL="0" distR="0" wp14:anchorId="1CE54BDC" wp14:editId="239BE588">
            <wp:extent cx="1840865" cy="2127885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E52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                         </w:t>
      </w:r>
    </w:p>
    <w:p w:rsidR="00500E52" w:rsidRPr="00E33C25" w:rsidRDefault="00500E52" w:rsidP="00500E52">
      <w:pPr>
        <w:spacing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</w:p>
    <w:p w:rsidR="00D200A0" w:rsidRPr="00E33C25" w:rsidRDefault="00C85297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Воспитание учащихся как граждан и патриотов своей страны имеет далеко идущие перспективы. Очень важно, чтобы через 20,30,40 лет у руля страны стояли грамотные образованные люди, которые любят свою родину, знают ее культуру, с уважением отн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осятся к ее традициям. Я, как руководитель детского хорового коллектива, понимаю свою ответственность в воспитании в учащихся любви к Родине, уважения к государству и государственной символике, интереса к культуре своего народа. При этом очень важно воспитывать «человека мира» - личность, с интересом и терпимостью относящуюся к </w:t>
      </w:r>
      <w:r w:rsidR="00D200A0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lastRenderedPageBreak/>
        <w:t xml:space="preserve">традициям других народов, интересующуюся </w:t>
      </w:r>
      <w:r w:rsidR="00DC77E4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культурой и искусством, научными достижениями других народов. </w:t>
      </w:r>
    </w:p>
    <w:p w:rsidR="00097D19" w:rsidRPr="00E33C25" w:rsidRDefault="00097D19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В нашем коллективе занимаются </w:t>
      </w:r>
      <w:r w:rsidR="00E33C25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девочки, которые учатся в школах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с углубленным изучением, английского, немецкого, французского, японского, китайского языков. Ребята с удовольствием делятся своими знаниями о культуре этих стран. Каждый год в репертуар коллектива входят песни народов мира на иностранном языке. Учащиеся, конечно же, с большой помощью родителей, запоминают слова на новом для них языке с переводом. </w:t>
      </w:r>
      <w:r w:rsidR="006A0AA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Мы все получаем большое удовольствие от т</w:t>
      </w:r>
      <w:r w:rsidR="00697CCB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акой работы, расширяем кругозор, изучая культуру разных стран.</w:t>
      </w:r>
      <w:r w:rsidR="00E33C25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Важно, что именно учащиеся проявляют инициативу и желание поделиться с коллективом своими знаниями. </w:t>
      </w:r>
    </w:p>
    <w:p w:rsidR="00025337" w:rsidRPr="002C4543" w:rsidRDefault="00DC77E4" w:rsidP="00765F45">
      <w:pPr>
        <w:spacing w:line="240" w:lineRule="auto"/>
        <w:ind w:firstLine="708"/>
        <w:contextualSpacing/>
        <w:jc w:val="both"/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</w:pP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Процесс </w:t>
      </w:r>
      <w:r w:rsidR="00B40938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воспитания патриота своей страны</w:t>
      </w:r>
      <w:r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возможен, на мой взгл</w:t>
      </w:r>
      <w:r w:rsidR="006A0AA9" w:rsidRPr="00E33C2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яд, именно таким образовательно-</w:t>
      </w:r>
      <w:r w:rsidR="002C4543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воспитательным путем при активном взаимодействии учреждений дополнительног</w:t>
      </w:r>
      <w:r w:rsidR="00765F45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>о образования в лице педагогов с</w:t>
      </w:r>
      <w:r w:rsidR="002C4543">
        <w:rPr>
          <w:rFonts w:ascii="Times New Roman CYR" w:eastAsia="Times New Roman" w:hAnsi="Times New Roman CYR" w:cs="Times New Roman CYR"/>
          <w:bCs/>
          <w:color w:val="333333"/>
          <w:sz w:val="24"/>
          <w:szCs w:val="24"/>
        </w:rPr>
        <w:t xml:space="preserve"> родительским сообществом.</w:t>
      </w:r>
    </w:p>
    <w:p w:rsidR="002C75BB" w:rsidRPr="00E33C25" w:rsidRDefault="002C75BB" w:rsidP="00765F45">
      <w:pPr>
        <w:spacing w:line="240" w:lineRule="auto"/>
        <w:contextualSpacing/>
        <w:jc w:val="both"/>
      </w:pPr>
    </w:p>
    <w:p w:rsidR="002C75BB" w:rsidRPr="00E33C25" w:rsidRDefault="002C75BB" w:rsidP="002C4543">
      <w:pPr>
        <w:spacing w:line="240" w:lineRule="auto"/>
        <w:contextualSpacing/>
      </w:pPr>
    </w:p>
    <w:p w:rsidR="002C75BB" w:rsidRPr="00E33C25" w:rsidRDefault="002C75BB" w:rsidP="002C4543">
      <w:pPr>
        <w:spacing w:line="240" w:lineRule="auto"/>
        <w:contextualSpacing/>
      </w:pPr>
    </w:p>
    <w:p w:rsidR="002C75BB" w:rsidRDefault="004B4C31">
      <w:r>
        <w:rPr>
          <w:noProof/>
        </w:rPr>
        <w:drawing>
          <wp:inline distT="0" distB="0" distL="0" distR="0">
            <wp:extent cx="5940425" cy="2403378"/>
            <wp:effectExtent l="0" t="0" r="3175" b="0"/>
            <wp:docPr id="6" name="Рисунок 6" descr="M:\07- 2020-2021 учебный год\общественное согласие\Хор Веселые голоса 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07- 2020-2021 учебный год\общественное согласие\Хор Веселые голоса 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6C" w:rsidRDefault="006F6D6C"/>
    <w:p w:rsidR="006F6D6C" w:rsidRPr="006F6D6C" w:rsidRDefault="006F6D6C" w:rsidP="006F6D6C">
      <w:pPr>
        <w:spacing w:after="0"/>
        <w:ind w:left="198" w:right="1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6D6C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Использованные материалы и </w:t>
      </w:r>
      <w:proofErr w:type="spellStart"/>
      <w:r w:rsidRPr="006F6D6C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</w:t>
      </w:r>
      <w:proofErr w:type="spellEnd"/>
    </w:p>
    <w:p w:rsidR="006F6D6C" w:rsidRPr="006F6D6C" w:rsidRDefault="006F6D6C" w:rsidP="006F6D6C">
      <w:pPr>
        <w:ind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D6C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6D6C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6D6C">
        <w:rPr>
          <w:rFonts w:ascii="Times New Roman" w:eastAsia="Times New Roman" w:hAnsi="Times New Roman" w:cs="Times New Roman"/>
          <w:sz w:val="24"/>
          <w:szCs w:val="24"/>
        </w:rPr>
        <w:t>Мазько</w:t>
      </w:r>
      <w:proofErr w:type="spellEnd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 Н.А. Дополнительная общеобразовательная общеразвивающая программа «Хор «Весёлые голоса»». – СПб</w:t>
      </w:r>
      <w:proofErr w:type="gramStart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2021 – </w:t>
      </w: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6F6D6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http://ddutvyborg.spb.ru/wp-content/uploads/2020/09/%D0%A5%D0%BE%D1%80-%D0%92%D0%B5%D1%81%D0%B5%D0%BB%D1%8B%D0%B5-%D0%B3%D0%BE%D0%BB%D0%BE%D1%81%D0%B0-%D0%94%D0%9E%D0%9E%D0%9F-2021-41.pdf</w:t>
        </w:r>
      </w:hyperlink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D6C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6D6C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6D6C">
        <w:rPr>
          <w:rFonts w:ascii="Times New Roman" w:eastAsia="Times New Roman" w:hAnsi="Times New Roman" w:cs="Times New Roman"/>
          <w:sz w:val="24"/>
          <w:szCs w:val="24"/>
        </w:rPr>
        <w:t>Пензина</w:t>
      </w:r>
      <w:proofErr w:type="spellEnd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 В.А. Дополнительная общеобразовательная общеразвивающая программа «Хор мальчиков». – СПб</w:t>
      </w:r>
      <w:proofErr w:type="gramStart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2021 – </w:t>
      </w: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Pr="006F6D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http://ddutvyborg.spb.ru/wp-content/uploads/2020/09/%D0%A5%D0%BE%D1%80-%D0%BC%D0%B0%D0%BB%D1%8C%D1%87%D0%B8%D0%BA%D0%BE%D0%B2-%D0%94%D0%9E%D0%9E%D0%9F-2021-41.pdf</w:t>
        </w:r>
      </w:hyperlink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D6C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6D6C">
        <w:rPr>
          <w:rFonts w:ascii="Times New Roman" w:eastAsia="Times New Roman" w:hAnsi="Times New Roman" w:cs="Times New Roman"/>
          <w:sz w:val="24"/>
          <w:szCs w:val="24"/>
        </w:rPr>
        <w:tab/>
        <w:t xml:space="preserve">Егорова Л.В. Патриотическое воспитание в детском хоровом коллективе. – Пушкино, 2019 – </w:t>
      </w: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proofErr w:type="gramStart"/>
        <w:r w:rsidRPr="006F6D6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https://xn--d1abbusdciv.xn--p1ai/%D0%B5%D0%B3%D0%BE%D1%80%D0%BE%D0%B2%D0%B0-%D0%BF%D0%B0%D1%82%D1%80%D0%B8%D0%BE%D1%82%D0%B8%D1%87%D0%B5%D1%81%D0%BA%D0%BE%D0%B5-%D0%B2%D0%BE%D1%81%D0%BF%D0%B8%D1%82%D0</w:t>
        </w:r>
        <w:proofErr w:type="gramEnd"/>
        <w:r w:rsidRPr="006F6D6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%B0%D0%BD%D0%B8%D0%B5/</w:t>
        </w:r>
      </w:hyperlink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D6C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6D6C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6D6C">
        <w:rPr>
          <w:rFonts w:ascii="Times New Roman" w:eastAsia="Times New Roman" w:hAnsi="Times New Roman" w:cs="Times New Roman"/>
          <w:sz w:val="24"/>
          <w:szCs w:val="24"/>
        </w:rPr>
        <w:t>Слепенкова</w:t>
      </w:r>
      <w:proofErr w:type="spellEnd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 И.А. О роли хорового репертуара в патриотическом воспитании учащихся (из опыта работы в Хоровой студии мальчиков). – СПб</w:t>
      </w:r>
      <w:proofErr w:type="gramStart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2017 – </w:t>
      </w: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Pr="006F6D6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https://nsportal.ru/nachalnaya-shkola/vospitatelnaya-rabota/2018/02/12/o-roli-horovogo-repertuara-v-patrioticheskom</w:t>
        </w:r>
      </w:hyperlink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6D6C" w:rsidRPr="006F6D6C" w:rsidRDefault="006F6D6C" w:rsidP="006F6D6C">
      <w:pPr>
        <w:spacing w:after="0"/>
        <w:ind w:left="198" w:right="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D6C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6D6C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6F6D6C">
        <w:rPr>
          <w:rFonts w:ascii="Times New Roman" w:eastAsia="Times New Roman" w:hAnsi="Times New Roman" w:cs="Times New Roman"/>
          <w:sz w:val="24"/>
          <w:szCs w:val="24"/>
        </w:rPr>
        <w:t>Устякин</w:t>
      </w:r>
      <w:proofErr w:type="spellEnd"/>
      <w:r w:rsidRPr="006F6D6C">
        <w:rPr>
          <w:rFonts w:ascii="Times New Roman" w:eastAsia="Times New Roman" w:hAnsi="Times New Roman" w:cs="Times New Roman"/>
          <w:sz w:val="24"/>
          <w:szCs w:val="24"/>
        </w:rPr>
        <w:t xml:space="preserve"> В.Н. Патриотическое и нравственно-эстетическое воспитание учащихся при изучении предметов гуманитарного цикла: автореферат </w:t>
      </w:r>
      <w:proofErr w:type="spellStart"/>
      <w:r w:rsidRPr="006F6D6C">
        <w:rPr>
          <w:rFonts w:ascii="Times New Roman" w:eastAsia="Times New Roman" w:hAnsi="Times New Roman" w:cs="Times New Roman"/>
          <w:sz w:val="24"/>
          <w:szCs w:val="24"/>
        </w:rPr>
        <w:t>дис</w:t>
      </w:r>
      <w:proofErr w:type="spellEnd"/>
      <w:r w:rsidRPr="006F6D6C">
        <w:rPr>
          <w:rFonts w:ascii="Times New Roman" w:eastAsia="Times New Roman" w:hAnsi="Times New Roman" w:cs="Times New Roman"/>
          <w:sz w:val="24"/>
          <w:szCs w:val="24"/>
        </w:rPr>
        <w:t>. … кандидата педагогических наук: 13.00.01 / Ин-т общего образования. — Москва, 2009.</w:t>
      </w:r>
    </w:p>
    <w:p w:rsidR="006F6D6C" w:rsidRPr="006F6D6C" w:rsidRDefault="006F6D6C" w:rsidP="006F6D6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6F6D6C" w:rsidRPr="00E812D7" w:rsidRDefault="006F6D6C">
      <w:bookmarkStart w:id="0" w:name="_GoBack"/>
      <w:bookmarkEnd w:id="0"/>
    </w:p>
    <w:sectPr w:rsidR="006F6D6C" w:rsidRPr="00E812D7" w:rsidSect="004B4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AD2"/>
    <w:multiLevelType w:val="hybridMultilevel"/>
    <w:tmpl w:val="45ECE1C6"/>
    <w:lvl w:ilvl="0" w:tplc="13E6AD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A7ADE"/>
    <w:multiLevelType w:val="hybridMultilevel"/>
    <w:tmpl w:val="C49AD938"/>
    <w:lvl w:ilvl="0" w:tplc="7B608A4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52746"/>
    <w:multiLevelType w:val="hybridMultilevel"/>
    <w:tmpl w:val="A50419A0"/>
    <w:lvl w:ilvl="0" w:tplc="240437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4221E3"/>
    <w:multiLevelType w:val="hybridMultilevel"/>
    <w:tmpl w:val="6DB4F94C"/>
    <w:lvl w:ilvl="0" w:tplc="F7FC25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32C5DB4"/>
    <w:multiLevelType w:val="hybridMultilevel"/>
    <w:tmpl w:val="EDA69B14"/>
    <w:lvl w:ilvl="0" w:tplc="315C0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91A7508"/>
    <w:multiLevelType w:val="multilevel"/>
    <w:tmpl w:val="FB54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1C032A"/>
    <w:multiLevelType w:val="hybridMultilevel"/>
    <w:tmpl w:val="77020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24D"/>
    <w:rsid w:val="00025337"/>
    <w:rsid w:val="000504AE"/>
    <w:rsid w:val="00097D19"/>
    <w:rsid w:val="0023675E"/>
    <w:rsid w:val="00255605"/>
    <w:rsid w:val="00293FE2"/>
    <w:rsid w:val="002C4543"/>
    <w:rsid w:val="002C75BB"/>
    <w:rsid w:val="00322C92"/>
    <w:rsid w:val="00402087"/>
    <w:rsid w:val="00405B0E"/>
    <w:rsid w:val="004B4599"/>
    <w:rsid w:val="004B4C31"/>
    <w:rsid w:val="004B7773"/>
    <w:rsid w:val="004F4D81"/>
    <w:rsid w:val="00500E52"/>
    <w:rsid w:val="0052215F"/>
    <w:rsid w:val="005B3BD2"/>
    <w:rsid w:val="005D7DA4"/>
    <w:rsid w:val="00664B13"/>
    <w:rsid w:val="00697CCB"/>
    <w:rsid w:val="006A0AA9"/>
    <w:rsid w:val="006F6D6C"/>
    <w:rsid w:val="00765F45"/>
    <w:rsid w:val="00783B69"/>
    <w:rsid w:val="007B7FA8"/>
    <w:rsid w:val="00871F7D"/>
    <w:rsid w:val="008E323F"/>
    <w:rsid w:val="008F4E84"/>
    <w:rsid w:val="009A5F97"/>
    <w:rsid w:val="00A362E0"/>
    <w:rsid w:val="00AB4744"/>
    <w:rsid w:val="00B05E70"/>
    <w:rsid w:val="00B40938"/>
    <w:rsid w:val="00B52C21"/>
    <w:rsid w:val="00BB43BA"/>
    <w:rsid w:val="00C85297"/>
    <w:rsid w:val="00CA15E7"/>
    <w:rsid w:val="00CE0A17"/>
    <w:rsid w:val="00CF2F5E"/>
    <w:rsid w:val="00D1024D"/>
    <w:rsid w:val="00D200A0"/>
    <w:rsid w:val="00DC0BE4"/>
    <w:rsid w:val="00DC77E4"/>
    <w:rsid w:val="00DF7EB1"/>
    <w:rsid w:val="00E2149A"/>
    <w:rsid w:val="00E33C25"/>
    <w:rsid w:val="00E80FD7"/>
    <w:rsid w:val="00E812D7"/>
    <w:rsid w:val="00E82827"/>
    <w:rsid w:val="00E91D70"/>
    <w:rsid w:val="00F609D4"/>
    <w:rsid w:val="00F66D95"/>
    <w:rsid w:val="00F77FA7"/>
    <w:rsid w:val="00FD4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8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8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nsportal.ru/nachalnaya-shkola/vospitatelnaya-rabota/2018/02/12/o-roli-horovogo-repertuara-v-patriotichesk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xn--d1abbusdciv.xn--p1ai/%D0%B5%D0%B3%D0%BE%D1%80%D0%BE%D0%B2%D0%B0-%D0%BF%D0%B0%D1%82%D1%80%D0%B8%D0%BE%D1%82%D0%B8%D1%87%D0%B5%D1%81%D0%BA%D0%BE%D0%B5-%D0%B2%D0%BE%D1%81%D0%BF%D0%B8%D1%82%D0%B0%D0%BD%D0%B8%D0%B5/" TargetMode="External"/><Relationship Id="rId2" Type="http://schemas.openxmlformats.org/officeDocument/2006/relationships/styles" Target="styles.xml"/><Relationship Id="rId16" Type="http://schemas.openxmlformats.org/officeDocument/2006/relationships/hyperlink" Target="http://ddutvyborg.spb.ru/wp-content/uploads/2020/09/%D0%A5%D0%BE%D1%80-%D0%BC%D0%B0%D0%BB%D1%8C%D1%87%D0%B8%D0%BA%D0%BE%D0%B2-%D0%94%D0%9E%D0%9E%D0%9F-2021-41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ddutvyborg.spb.ru/wp-content/uploads/2020/09/%D0%A5%D0%BE%D1%80-%D0%92%D0%B5%D1%81%D0%B5%D0%BB%D1%8B%D0%B5-%D0%B3%D0%BE%D0%BB%D0%BE%D1%81%D0%B0-%D0%94%D0%9E%D0%9E%D0%9F-2021-41.pdf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2021-02-05T07:52:00Z</dcterms:created>
  <dcterms:modified xsi:type="dcterms:W3CDTF">2024-05-08T08:26:00Z</dcterms:modified>
</cp:coreProperties>
</file>