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Разработка конспекта л</w:t>
      </w:r>
      <w:r>
        <w:rPr>
          <w:rFonts w:ascii="Times New Roman CYR" w:hAnsi="Times New Roman CYR" w:cs="Times New Roman CYR" w:eastAsia="Calibri"/>
          <w:b/>
          <w:sz w:val="28"/>
          <w:szCs w:val="28"/>
        </w:rPr>
        <w:t xml:space="preserve">огопедическо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го </w:t>
      </w:r>
      <w:r>
        <w:rPr>
          <w:rFonts w:ascii="Times New Roman CYR" w:hAnsi="Times New Roman CYR" w:cs="Times New Roman CYR" w:eastAsia="Calibri"/>
          <w:b/>
          <w:sz w:val="28"/>
          <w:szCs w:val="28"/>
        </w:rPr>
        <w:t xml:space="preserve">подгруппового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/>
    </w:p>
    <w:p>
      <w:pPr>
        <w:jc w:val="center"/>
        <w:rPr>
          <w:rFonts w:ascii="Times New Roman CYR" w:hAnsi="Times New Roman CYR" w:cs="Times New Roman CYR" w:eastAsia="Calibri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занятия по теме:</w:t>
      </w:r>
      <w:r>
        <w:rPr>
          <w:rFonts w:ascii="Times New Roman CYR" w:hAnsi="Times New Roman CYR" w:cs="Times New Roman CYR" w:eastAsia="Calibri"/>
          <w:b/>
          <w:sz w:val="28"/>
          <w:szCs w:val="28"/>
        </w:rPr>
        <w:t xml:space="preserve"> «</w:t>
      </w:r>
      <w:r>
        <w:rPr>
          <w:rFonts w:ascii="Times New Roman CYR" w:hAnsi="Times New Roman CYR" w:cs="Times New Roman CYR" w:eastAsia="Calibri"/>
          <w:b/>
          <w:sz w:val="28"/>
          <w:szCs w:val="28"/>
        </w:rPr>
        <w:t xml:space="preserve">Зимующие птицы</w:t>
      </w:r>
      <w:r>
        <w:rPr>
          <w:rFonts w:ascii="Times New Roman CYR" w:hAnsi="Times New Roman CYR" w:cs="Times New Roman CYR" w:eastAsia="Calibri"/>
          <w:b/>
          <w:sz w:val="28"/>
          <w:szCs w:val="28"/>
        </w:rPr>
        <w:t xml:space="preserve">».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Работу выполнила:</w:t>
      </w:r>
      <w:r/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Подъянова</w:t>
      </w:r>
      <w:r>
        <w:rPr>
          <w:rFonts w:ascii="Times New Roman" w:hAnsi="Times New Roman" w:cs="Times New Roman"/>
          <w:sz w:val="32"/>
          <w:szCs w:val="32"/>
        </w:rPr>
        <w:t xml:space="preserve"> Анна Александровна</w:t>
      </w:r>
      <w:r/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</w:t>
      </w:r>
      <w:r/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филиал №2</w:t>
      </w:r>
      <w:r/>
    </w:p>
    <w:p>
      <w:pPr>
        <w:pStyle w:val="6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ГОБОУ "Школа- интернат №5"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ВЕЛИКИЙ НОВГОРОД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/>
    </w:p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Конспект занятия </w:t>
      </w:r>
      <w:r/>
    </w:p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Логопедическое подгрупповое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занятие.</w:t>
      </w:r>
      <w:r/>
    </w:p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Лексическая тема: «Зимующие птицы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».</w:t>
      </w:r>
      <w:r/>
    </w:p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С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таршая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группа (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5-6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лет) Дети с ЗПР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6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Уточнение,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расширение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детей о </w:t>
      </w:r>
      <w:r>
        <w:rPr>
          <w:rFonts w:ascii="Times New Roman" w:hAnsi="Times New Roman" w:cs="Times New Roman" w:eastAsia="Calibri"/>
          <w:sz w:val="28"/>
          <w:szCs w:val="28"/>
        </w:rPr>
        <w:t xml:space="preserve">зимующих птицах</w:t>
      </w:r>
      <w:r>
        <w:rPr>
          <w:rFonts w:ascii="Times New Roman" w:hAnsi="Times New Roman" w:cs="Times New Roman" w:eastAsia="Calibri"/>
          <w:sz w:val="28"/>
          <w:szCs w:val="28"/>
        </w:rPr>
        <w:t xml:space="preserve">. 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Задачи: 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Коррекционно-развивающие задачи: 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Развитие зрительного внимания, восприятия, элементарных математических представлений;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Развитие мелкой и артикуляционной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моторики, координации речи с движением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Выработка автоматизированного правильного четкого произношения звуков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задачи: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Уточнение, р</w:t>
      </w:r>
      <w:r>
        <w:rPr>
          <w:rFonts w:ascii="Times New Roman" w:hAnsi="Times New Roman" w:cs="Times New Roman" w:eastAsia="Calibri"/>
          <w:sz w:val="28"/>
          <w:szCs w:val="28"/>
        </w:rPr>
        <w:t xml:space="preserve">асширение словаря по теме </w:t>
      </w:r>
      <w:r>
        <w:rPr>
          <w:rFonts w:ascii="Times New Roman" w:hAnsi="Times New Roman" w:cs="Times New Roman" w:eastAsia="Calibri"/>
          <w:sz w:val="28"/>
          <w:szCs w:val="28"/>
        </w:rPr>
        <w:t xml:space="preserve">зимующие птицы</w:t>
      </w:r>
      <w:r>
        <w:rPr>
          <w:rFonts w:ascii="Times New Roman" w:hAnsi="Times New Roman" w:cs="Times New Roman" w:eastAsia="Calibri"/>
          <w:sz w:val="28"/>
          <w:szCs w:val="28"/>
        </w:rPr>
        <w:t xml:space="preserve">, развитие диалогической речи;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Совершенствов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ание грамматического строя речи</w:t>
      </w:r>
      <w:r>
        <w:rPr>
          <w:rFonts w:ascii="Times New Roman" w:hAnsi="Times New Roman" w:cs="Times New Roman" w:eastAsia="Calibri"/>
          <w:sz w:val="28"/>
          <w:szCs w:val="28"/>
        </w:rPr>
        <w:t xml:space="preserve"> (образование существительных с уменьшительно-ласкательным суффиксом, 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образование существительных множественного числа;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согласование существительных с числительным; подбор слов-антонимов</w:t>
      </w:r>
      <w:r>
        <w:rPr>
          <w:rFonts w:ascii="Times New Roman" w:hAnsi="Times New Roman" w:cs="Times New Roman" w:eastAsia="Calibri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задачи:</w:t>
      </w:r>
      <w:r/>
    </w:p>
    <w:p>
      <w:pPr>
        <w:pStyle w:val="65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природе, воспитание эмоционального отклика на изображение на картинке, ин</w:t>
      </w:r>
      <w:r>
        <w:rPr>
          <w:rFonts w:ascii="Times New Roman" w:hAnsi="Times New Roman" w:cs="Times New Roman"/>
          <w:sz w:val="28"/>
          <w:szCs w:val="28"/>
        </w:rPr>
        <w:t xml:space="preserve">ициативности, самостоятельности;</w:t>
      </w:r>
      <w:r/>
    </w:p>
    <w:p>
      <w:pPr>
        <w:pStyle w:val="65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доброжелательности, самостоятельности, инициативности.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Здоровьесберегающие задачи:</w:t>
      </w:r>
      <w:r/>
    </w:p>
    <w:p>
      <w:pPr>
        <w:pStyle w:val="651"/>
        <w:numPr>
          <w:ilvl w:val="0"/>
          <w:numId w:val="2"/>
        </w:numPr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усталости и напряжения, совершенствование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, развитие зрительного восприятия.</w:t>
      </w:r>
      <w:r/>
    </w:p>
    <w:p>
      <w:pPr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  <w:u w:val="single"/>
        </w:rPr>
        <w:t xml:space="preserve">Оборудование: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плакат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Зимующие птицы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карточки с изображением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птиц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карточки с изображением одного и нескольких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птиц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для игры «Один- много»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карточки для игры «Скажи наоборот»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занятия.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Орг.момент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Учитель-</w:t>
      </w:r>
      <w:r>
        <w:rPr>
          <w:i/>
          <w:iCs/>
          <w:color w:val="000000"/>
          <w:sz w:val="28"/>
          <w:szCs w:val="28"/>
        </w:rPr>
        <w:t xml:space="preserve">логопед: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Ребята,</w:t>
      </w:r>
      <w:r>
        <w:rPr>
          <w:color w:val="000000"/>
          <w:sz w:val="28"/>
          <w:szCs w:val="28"/>
        </w:rPr>
        <w:t xml:space="preserve"> ответьте на м</w:t>
      </w:r>
      <w:r>
        <w:rPr>
          <w:color w:val="000000"/>
          <w:sz w:val="28"/>
          <w:szCs w:val="28"/>
        </w:rPr>
        <w:t xml:space="preserve">ои вопросы. </w:t>
      </w:r>
      <w:r/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сейчас время года? (Осень) </w:t>
      </w:r>
      <w:r/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после осени наступит? (Зима)</w:t>
      </w:r>
      <w:r>
        <w:rPr>
          <w:rFonts w:ascii="Times New Roman" w:hAnsi="Times New Roman" w:cs="Times New Roman"/>
          <w:sz w:val="28"/>
          <w:szCs w:val="28"/>
        </w:rPr>
        <w:br/>
        <w:t xml:space="preserve">- Давайте вспомним, куда улетают птицы осенью? (В теплые края)</w:t>
      </w:r>
      <w:r>
        <w:rPr>
          <w:rFonts w:ascii="Times New Roman" w:hAnsi="Times New Roman" w:cs="Times New Roman"/>
          <w:sz w:val="28"/>
          <w:szCs w:val="28"/>
        </w:rPr>
        <w:br/>
        <w:t xml:space="preserve">- Почему улетают птицы в теплые края? (становится холодно, мало еды)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 мы называем птиц, улетающих осенью в теплые края? (перелетные)</w:t>
      </w:r>
      <w:r>
        <w:rPr>
          <w:rFonts w:ascii="Times New Roman" w:hAnsi="Times New Roman" w:cs="Times New Roman"/>
          <w:sz w:val="28"/>
          <w:szCs w:val="28"/>
        </w:rPr>
        <w:br/>
        <w:t xml:space="preserve">- А все ли птицы улетают в теплые края? (нет)</w:t>
      </w:r>
      <w:r/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назовем птиц, которые остаются зимовать? (зимующие)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 xml:space="preserve">2. Основной этап</w:t>
      </w:r>
      <w:r/>
    </w:p>
    <w:p>
      <w:pPr>
        <w:pStyle w:val="652"/>
        <w:jc w:val="both"/>
        <w:spacing w:before="0" w:beforeAutospacing="0" w:after="0" w:afterAutospacing="0"/>
        <w:shd w:val="clear" w:color="auto" w:fill="f5f5f5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Беседа о зимующих птицах.</w:t>
      </w:r>
      <w:r/>
    </w:p>
    <w:p>
      <w:pPr>
        <w:pStyle w:val="652"/>
        <w:jc w:val="both"/>
        <w:spacing w:before="0" w:beforeAutospacing="0" w:after="0" w:afterAutospacing="0"/>
        <w:shd w:val="clear" w:color="auto" w:fill="f5f5f5"/>
        <w:rPr>
          <w:color w:val="010101"/>
          <w:sz w:val="28"/>
          <w:szCs w:val="28"/>
          <w:shd w:val="clear" w:color="auto" w:fill="f9fafa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10101"/>
          <w:sz w:val="28"/>
          <w:szCs w:val="28"/>
          <w:shd w:val="clear" w:color="auto" w:fill="f9fafa"/>
        </w:rPr>
        <w:t xml:space="preserve">Сегодня к нам на занятие прилетели птицы. Давайте, попробуем их отгадать.</w:t>
      </w:r>
      <w:r/>
    </w:p>
    <w:p>
      <w:pPr>
        <w:pStyle w:val="652"/>
        <w:jc w:val="both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color w:val="010101"/>
          <w:sz w:val="28"/>
          <w:szCs w:val="28"/>
          <w:shd w:val="clear" w:color="auto" w:fill="f9fafa"/>
        </w:rPr>
        <w:t xml:space="preserve">Загадки о птицах. 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Спинкою</w:t>
      </w:r>
      <w:r>
        <w:rPr>
          <w:color w:val="000000"/>
          <w:sz w:val="28"/>
          <w:szCs w:val="28"/>
        </w:rPr>
        <w:t xml:space="preserve"> зеленовата,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Животиком желтовата.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Черненькая шапочка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полоска шарфика.</w:t>
      </w: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(Синица).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(выставляется картинка)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синички желтая грудь, тонкие лапы, короткий клюв.</w:t>
      </w:r>
      <w:r>
        <w:rPr>
          <w:color w:val="000000"/>
          <w:sz w:val="28"/>
          <w:szCs w:val="28"/>
        </w:rPr>
        <w:t xml:space="preserve"> Это ловкие и подвижные птички. 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6"/>
          <w:b/>
          <w:bCs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Эта хищница болтлива,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Воровата, суетлива,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Стрекотунья белобока,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А зовут её </w:t>
      </w:r>
      <w:r>
        <w:rPr>
          <w:rStyle w:val="656"/>
          <w:b/>
          <w:bCs/>
          <w:sz w:val="28"/>
          <w:szCs w:val="28"/>
          <w:shd w:val="clear" w:color="auto" w:fill="ffffff"/>
        </w:rPr>
        <w:t xml:space="preserve">...                        (Сорока)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6"/>
          <w:bCs/>
          <w:sz w:val="28"/>
          <w:szCs w:val="28"/>
          <w:shd w:val="clear" w:color="auto" w:fill="ffffff"/>
        </w:rPr>
      </w:pPr>
      <w:r>
        <w:rPr>
          <w:rStyle w:val="656"/>
          <w:bCs/>
          <w:sz w:val="28"/>
          <w:szCs w:val="28"/>
          <w:shd w:val="clear" w:color="auto" w:fill="ffffff"/>
        </w:rPr>
        <w:t xml:space="preserve">(выставляется картинка)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6"/>
          <w:bCs/>
          <w:sz w:val="28"/>
          <w:szCs w:val="28"/>
          <w:shd w:val="clear" w:color="auto" w:fill="ffffff"/>
        </w:rPr>
      </w:pPr>
      <w:r>
        <w:rPr>
          <w:rStyle w:val="656"/>
          <w:bCs/>
          <w:sz w:val="28"/>
          <w:szCs w:val="28"/>
          <w:shd w:val="clear" w:color="auto" w:fill="ffffff"/>
        </w:rPr>
        <w:t xml:space="preserve">В народе её называют белобока. Яркая черно-белая окраска и длинный, с зеленым отливом хвост позволяют легко узнать эту птицу. К тому же она громко стрекочет.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6"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Кар-кар-кар! Кар-кар-кар! –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Вот и весь репертуар.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Оглашает крону клёна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Своим пением …                 (</w:t>
      </w:r>
      <w:r>
        <w:rPr>
          <w:rStyle w:val="656"/>
          <w:b/>
          <w:bCs/>
          <w:sz w:val="28"/>
          <w:szCs w:val="28"/>
          <w:shd w:val="clear" w:color="auto" w:fill="ffffff"/>
        </w:rPr>
        <w:t xml:space="preserve">Ворона</w:t>
      </w:r>
      <w:r>
        <w:rPr>
          <w:rStyle w:val="655"/>
          <w:sz w:val="28"/>
          <w:szCs w:val="28"/>
          <w:shd w:val="clear" w:color="auto" w:fill="ffffff"/>
        </w:rPr>
        <w:t xml:space="preserve">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(выставляется картинка)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Ворона -  крупная птица. Большая часть ее тела серая. А голова, горло, крылья и хвост – черные. 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Зимой на ветках яблоки!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Скорей их собери!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И вдруг вспорхнули яблоки,</w:t>
      </w:r>
      <w:r>
        <w:rPr>
          <w:sz w:val="28"/>
          <w:szCs w:val="28"/>
          <w:shd w:val="clear" w:color="auto" w:fill="ffffff"/>
        </w:rPr>
        <w:br/>
      </w:r>
      <w:r>
        <w:rPr>
          <w:rStyle w:val="655"/>
          <w:sz w:val="28"/>
          <w:szCs w:val="28"/>
          <w:shd w:val="clear" w:color="auto" w:fill="ffffff"/>
        </w:rPr>
        <w:t xml:space="preserve">Ведь это ...                                 </w:t>
      </w:r>
      <w:r>
        <w:rPr>
          <w:rStyle w:val="656"/>
          <w:b/>
          <w:bCs/>
          <w:sz w:val="28"/>
          <w:szCs w:val="28"/>
          <w:shd w:val="clear" w:color="auto" w:fill="ffffff"/>
        </w:rPr>
        <w:t xml:space="preserve">(Снегири</w:t>
      </w:r>
      <w:r>
        <w:rPr>
          <w:rStyle w:val="655"/>
          <w:sz w:val="28"/>
          <w:szCs w:val="28"/>
          <w:shd w:val="clear" w:color="auto" w:fill="ffffff"/>
        </w:rPr>
        <w:t xml:space="preserve">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(выставляется картинка)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rStyle w:val="655"/>
          <w:sz w:val="28"/>
          <w:szCs w:val="28"/>
          <w:shd w:val="clear" w:color="auto" w:fill="ffffff"/>
        </w:rPr>
        <w:t xml:space="preserve">Снегирь обычно появляется у нас с первым снегом, за что и получил своё название. Самец и самка заметно различаются. Самец – красногрудый, </w:t>
      </w:r>
      <w:r>
        <w:rPr>
          <w:rStyle w:val="655"/>
          <w:sz w:val="28"/>
          <w:szCs w:val="28"/>
          <w:shd w:val="clear" w:color="auto" w:fill="ffffff"/>
        </w:rPr>
        <w:t xml:space="preserve">у самки грудка серовато-бурая. 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rStyle w:val="655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111111"/>
          <w:sz w:val="28"/>
          <w:szCs w:val="28"/>
          <w:lang w:eastAsia="ru-RU"/>
        </w:rPr>
        <w:t xml:space="preserve">Найдешь её в своём дворе,</w:t>
      </w:r>
      <w:r>
        <w:rPr>
          <w:rFonts w:ascii="Times New Roman" w:hAnsi="Times New Roman" w:cs="Times New Roman" w:eastAsia="Times New Roman"/>
          <w:color w:val="111111"/>
          <w:sz w:val="28"/>
          <w:szCs w:val="28"/>
          <w:lang w:eastAsia="ru-RU"/>
        </w:rPr>
        <w:br/>
        <w:t xml:space="preserve">Она на радость детворе.</w:t>
      </w:r>
      <w:r>
        <w:rPr>
          <w:rFonts w:ascii="Times New Roman" w:hAnsi="Times New Roman" w:cs="Times New Roman" w:eastAsia="Times New Roman"/>
          <w:color w:val="111111"/>
          <w:sz w:val="28"/>
          <w:szCs w:val="28"/>
          <w:lang w:eastAsia="ru-RU"/>
        </w:rPr>
        <w:br/>
        <w:t xml:space="preserve">Ты оби</w:t>
      </w:r>
      <w:r>
        <w:rPr>
          <w:rFonts w:ascii="Times New Roman" w:hAnsi="Times New Roman" w:cs="Times New Roman" w:eastAsia="Times New Roman"/>
          <w:color w:val="111111"/>
          <w:sz w:val="28"/>
          <w:szCs w:val="28"/>
          <w:lang w:eastAsia="ru-RU"/>
        </w:rPr>
        <w:t xml:space="preserve">жать её не смей!</w:t>
      </w:r>
      <w:r>
        <w:rPr>
          <w:rFonts w:ascii="Times New Roman" w:hAnsi="Times New Roman" w:cs="Times New Roman" w:eastAsia="Times New Roman"/>
          <w:color w:val="111111"/>
          <w:sz w:val="28"/>
          <w:szCs w:val="28"/>
          <w:lang w:eastAsia="ru-RU"/>
        </w:rPr>
        <w:br/>
        <w:t xml:space="preserve">Эта птичка – …                         </w:t>
      </w:r>
      <w:r>
        <w:rPr>
          <w:rFonts w:ascii="Times New Roman" w:hAnsi="Times New Roman" w:cs="Times New Roman" w:eastAsia="Times New Roman"/>
          <w:b/>
          <w:color w:val="111111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оробей)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Воробей – маленькая птичка. У него серо-коричневое оперение, маленький острый клюв, небольшое туловище, короткий хвост, тонкие лапки. 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-Почему синицу, воробья, снегиря называют птицами? (у них есть крылышки, тело покрыто перьями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есть клюв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Какие это птицы? (зимующие).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А каких еще зимующих птиц вы знаете? (голубь, дятел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клёст, свиристель, щегол). 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(Выставляется плакат с изображением зимующих птиц).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А вы знаете как эти птицы подают голоса? (нет)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Воробей – чирикает.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Синица и снегирь свистят, когда сыты, а если холодно и голодно, то шипят. Ворона – каркает. Голубь – воркует. Сорока- трещит.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Голодно и холодно птицам зимой. Люди заботятся о них, делают для них кормушки. </w:t>
      </w:r>
      <w:r/>
    </w:p>
    <w:p>
      <w:pPr>
        <w:spacing w:before="168" w:after="168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А как вы думаете, чем питаются птицы зимой?</w:t>
      </w:r>
      <w:r/>
    </w:p>
    <w:p>
      <w:pPr>
        <w:pStyle w:val="657"/>
        <w:numPr>
          <w:ilvl w:val="0"/>
          <w:numId w:val="6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58"/>
          <w:color w:val="333333"/>
          <w:sz w:val="28"/>
          <w:szCs w:val="28"/>
        </w:rPr>
        <w:t xml:space="preserve">Снегирям, воробьям и щеглам</w:t>
      </w:r>
      <w:r>
        <w:rPr>
          <w:color w:val="333333"/>
          <w:sz w:val="28"/>
          <w:szCs w:val="28"/>
        </w:rPr>
        <w:t xml:space="preserve"> подойдут семена луговых трав, нежареные подсолнечные семена, а также семечки тыквы, кабачка, арбуза, дыни.</w:t>
      </w:r>
      <w:r/>
    </w:p>
    <w:p>
      <w:pPr>
        <w:pStyle w:val="657"/>
        <w:numPr>
          <w:ilvl w:val="0"/>
          <w:numId w:val="6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58"/>
          <w:color w:val="333333"/>
          <w:sz w:val="28"/>
          <w:szCs w:val="28"/>
        </w:rPr>
        <w:t xml:space="preserve">Синичкам</w:t>
      </w:r>
      <w:r>
        <w:rPr>
          <w:color w:val="333333"/>
          <w:sz w:val="28"/>
          <w:szCs w:val="28"/>
        </w:rPr>
        <w:t xml:space="preserve"> — варёное яйцо и измельчённый рассыпчатый творог, сало и семечки (но не жареные).</w:t>
      </w:r>
      <w:r/>
    </w:p>
    <w:p>
      <w:pPr>
        <w:pStyle w:val="657"/>
        <w:numPr>
          <w:ilvl w:val="0"/>
          <w:numId w:val="6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58"/>
          <w:color w:val="333333"/>
          <w:sz w:val="28"/>
          <w:szCs w:val="28"/>
        </w:rPr>
        <w:t xml:space="preserve">Свиристелям</w:t>
      </w:r>
      <w:r>
        <w:rPr>
          <w:color w:val="333333"/>
          <w:sz w:val="28"/>
          <w:szCs w:val="28"/>
        </w:rPr>
        <w:t xml:space="preserve"> подойдут груши, сладкие яблоки, курага и изюм.</w:t>
      </w:r>
      <w:r/>
    </w:p>
    <w:p>
      <w:pPr>
        <w:pStyle w:val="657"/>
        <w:numPr>
          <w:ilvl w:val="0"/>
          <w:numId w:val="6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58"/>
          <w:color w:val="333333"/>
          <w:sz w:val="28"/>
          <w:szCs w:val="28"/>
        </w:rPr>
        <w:t xml:space="preserve">Голубям, уткам и селезням</w:t>
      </w:r>
      <w:r>
        <w:rPr>
          <w:color w:val="333333"/>
          <w:sz w:val="28"/>
          <w:szCs w:val="28"/>
        </w:rPr>
        <w:t xml:space="preserve"> советуют давать перловку, овсянку, кукурузу, пшеницу, колотый горох, чечевицу.</w:t>
      </w:r>
      <w:r/>
    </w:p>
    <w:p>
      <w:pPr>
        <w:pStyle w:val="657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58"/>
          <w:color w:val="333333"/>
          <w:sz w:val="28"/>
          <w:szCs w:val="28"/>
        </w:rPr>
        <w:t xml:space="preserve">Нельзя кормить птиц:</w:t>
      </w:r>
      <w:r/>
    </w:p>
    <w:p>
      <w:pPr>
        <w:pStyle w:val="657"/>
        <w:numPr>
          <w:ilvl w:val="0"/>
          <w:numId w:val="7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хлебом,</w:t>
      </w:r>
      <w:r/>
    </w:p>
    <w:p>
      <w:pPr>
        <w:pStyle w:val="657"/>
        <w:numPr>
          <w:ilvl w:val="0"/>
          <w:numId w:val="7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сырым пшеном,</w:t>
      </w:r>
      <w:r/>
    </w:p>
    <w:p>
      <w:pPr>
        <w:pStyle w:val="657"/>
        <w:numPr>
          <w:ilvl w:val="0"/>
          <w:numId w:val="7"/>
        </w:numPr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жареными семечками, сухариками.</w:t>
      </w:r>
      <w:r/>
    </w:p>
    <w:p>
      <w:pPr>
        <w:pStyle w:val="657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(плакат </w:t>
      </w:r>
      <w:r>
        <w:rPr>
          <w:color w:val="333333"/>
          <w:sz w:val="28"/>
          <w:szCs w:val="28"/>
        </w:rPr>
        <w:t xml:space="preserve">«Чем можно подкармливать птиц зимой»)</w:t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Физкультминутка.</w:t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2583" cy="4155205"/>
                <wp:effectExtent l="0" t="0" r="0" b="0"/>
                <wp:docPr id="1" name="Рисунок 4" descr="https://theslide.ru/img/thumbs/a30f49fa0a8de29b0b45e97c4924c5d5-800x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theslide.ru/img/thumbs/a30f49fa0a8de29b0b45e97c4924c5d5-800x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55061" cy="41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6.4pt;height:327.2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  <w:r/>
    </w:p>
    <w:p>
      <w:pPr>
        <w:pStyle w:val="652"/>
        <w:numPr>
          <w:ilvl w:val="0"/>
          <w:numId w:val="23"/>
        </w:numPr>
        <w:spacing w:before="0" w:beforeAutospacing="0" w:after="0" w:afterAutospacing="0"/>
        <w:shd w:val="clear" w:color="auto" w:fill="f5f5f5"/>
        <w:rPr>
          <w:rFonts w:ascii="Arial" w:hAnsi="Arial" w:cs="Arial"/>
          <w:color w:val="000000"/>
          <w:sz w:val="21"/>
          <w:szCs w:val="21"/>
        </w:rPr>
      </w:pPr>
      <w:r>
        <w:rPr>
          <w:b/>
          <w:iCs/>
          <w:color w:val="000000"/>
          <w:sz w:val="28"/>
          <w:szCs w:val="28"/>
        </w:rPr>
        <w:t xml:space="preserve">Дидактическая игра с мячом </w:t>
      </w:r>
      <w:r>
        <w:rPr>
          <w:b/>
          <w:color w:val="000000"/>
          <w:sz w:val="28"/>
          <w:szCs w:val="28"/>
        </w:rPr>
        <w:t xml:space="preserve">«Один – много»</w:t>
      </w:r>
      <w:r>
        <w:rPr>
          <w:b/>
          <w:color w:val="000000"/>
          <w:sz w:val="28"/>
          <w:szCs w:val="28"/>
        </w:rPr>
        <w:t xml:space="preserve">.</w:t>
      </w:r>
      <w:r/>
    </w:p>
    <w:p>
      <w:pPr>
        <w:pStyle w:val="652"/>
        <w:ind w:left="360"/>
        <w:spacing w:before="0" w:beforeAutospacing="0" w:after="0" w:afterAutospacing="0"/>
        <w:shd w:val="clear" w:color="auto" w:fill="f5f5f5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(по карточкам)</w:t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Дятел – дятлы, перо - …, стая - …, </w:t>
      </w:r>
      <w:r>
        <w:rPr>
          <w:color w:val="000000"/>
          <w:sz w:val="28"/>
          <w:szCs w:val="28"/>
        </w:rPr>
        <w:t xml:space="preserve">синица</w:t>
      </w:r>
      <w:r>
        <w:rPr>
          <w:color w:val="000000"/>
          <w:sz w:val="28"/>
          <w:szCs w:val="28"/>
        </w:rPr>
        <w:t xml:space="preserve">- …, крыло - …, клюв - …, птица - …, снегирь - …, ворона - …, воробей - …, кормушка - …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52"/>
        <w:numPr>
          <w:ilvl w:val="0"/>
          <w:numId w:val="23"/>
        </w:numPr>
        <w:spacing w:before="0" w:beforeAutospacing="0" w:after="150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</w:t>
      </w:r>
      <w:r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 xml:space="preserve"> мячом </w:t>
      </w:r>
      <w:r>
        <w:rPr>
          <w:b/>
          <w:color w:val="000000"/>
          <w:sz w:val="28"/>
          <w:szCs w:val="28"/>
        </w:rPr>
        <w:t xml:space="preserve">«Назови ласково»</w:t>
      </w:r>
      <w:r>
        <w:rPr>
          <w:b/>
          <w:color w:val="000000"/>
          <w:sz w:val="28"/>
          <w:szCs w:val="28"/>
        </w:rPr>
        <w:t xml:space="preserve">.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Птица -</w:t>
      </w:r>
      <w:r>
        <w:rPr>
          <w:color w:val="000000"/>
          <w:sz w:val="28"/>
          <w:szCs w:val="28"/>
        </w:rPr>
        <w:t xml:space="preserve"> ….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голубь - …, ворона - …, снегирь - …, воробей - …, синица - …</w:t>
      </w:r>
      <w:r/>
    </w:p>
    <w:p>
      <w:pPr>
        <w:pStyle w:val="652"/>
        <w:numPr>
          <w:ilvl w:val="0"/>
          <w:numId w:val="23"/>
        </w:numPr>
        <w:spacing w:before="0" w:beforeAutospacing="0" w:after="150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игра «Сосчитай птиц».</w:t>
      </w:r>
      <w:r/>
    </w:p>
    <w:p>
      <w:pPr>
        <w:pStyle w:val="652"/>
        <w:ind w:left="720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голубь, два голубя, три голубя, четыре голубя, пять голубей.</w:t>
      </w:r>
      <w:r/>
    </w:p>
    <w:p>
      <w:pPr>
        <w:pStyle w:val="652"/>
        <w:ind w:left="720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синица, …две …, три …, четыре …, пять</w:t>
      </w:r>
      <w:r>
        <w:rPr>
          <w:color w:val="000000"/>
          <w:sz w:val="28"/>
          <w:szCs w:val="28"/>
        </w:rPr>
        <w:t xml:space="preserve">… .</w:t>
      </w:r>
      <w:r/>
    </w:p>
    <w:p>
      <w:pPr>
        <w:pStyle w:val="652"/>
        <w:ind w:left="720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перо, два …,</w:t>
      </w:r>
      <w:r>
        <w:rPr>
          <w:color w:val="000000"/>
          <w:sz w:val="28"/>
          <w:szCs w:val="28"/>
        </w:rPr>
        <w:t xml:space="preserve"> три …, четыре …, пять</w:t>
      </w:r>
      <w:r>
        <w:rPr>
          <w:color w:val="000000"/>
          <w:sz w:val="28"/>
          <w:szCs w:val="28"/>
        </w:rPr>
        <w:t xml:space="preserve"> ….</w:t>
      </w:r>
      <w:r>
        <w:rPr>
          <w:color w:val="000000"/>
          <w:sz w:val="28"/>
          <w:szCs w:val="28"/>
        </w:rPr>
        <w:t xml:space="preserve"> и др.</w:t>
      </w:r>
      <w:r/>
    </w:p>
    <w:p>
      <w:pPr>
        <w:pStyle w:val="652"/>
        <w:numPr>
          <w:ilvl w:val="0"/>
          <w:numId w:val="23"/>
        </w:numPr>
        <w:spacing w:before="0" w:beforeAutospacing="0" w:after="150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игра «Скажи наоборот».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вороны клюв большой, а у воробья - …, 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сороки хвост длинный, а у синицы - …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вороны туловище крупное, а у воробья - …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воробья лапки тонкие, а у вороны - …</w:t>
      </w:r>
      <w:r/>
    </w:p>
    <w:p>
      <w:pPr>
        <w:pStyle w:val="652"/>
        <w:spacing w:before="0" w:beforeAutospacing="0" w:after="15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дятла клюв толстый, а у синицы - …</w:t>
      </w:r>
      <w:r/>
    </w:p>
    <w:p>
      <w:pPr>
        <w:pStyle w:val="652"/>
        <w:spacing w:before="0" w:beforeAutospacing="0" w:after="0" w:afterAutospacing="0"/>
        <w:shd w:val="clear" w:color="auto" w:fill="f5f5f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  <w:r/>
    </w:p>
    <w:p>
      <w:pPr>
        <w:pStyle w:val="652"/>
        <w:jc w:val="center"/>
        <w:spacing w:before="0" w:beforeAutospacing="0" w:after="0" w:afterAutospacing="0"/>
        <w:shd w:val="clear" w:color="auto" w:fill="f5f5f5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 Итог занятия.</w:t>
      </w:r>
      <w:r/>
    </w:p>
    <w:p>
      <w:pPr>
        <w:jc w:val="both"/>
        <w:rPr>
          <w:rStyle w:val="65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54"/>
          <w:rFonts w:ascii="Times New Roman" w:hAnsi="Times New Roman" w:cs="Times New Roman"/>
          <w:iCs/>
          <w:color w:val="000000"/>
          <w:sz w:val="28"/>
          <w:szCs w:val="28"/>
        </w:rPr>
        <w:t xml:space="preserve">-</w:t>
      </w:r>
      <w:r>
        <w:rPr>
          <w:rStyle w:val="654"/>
          <w:rFonts w:ascii="Times New Roman" w:hAnsi="Times New Roman" w:cs="Times New Roman"/>
          <w:iCs/>
          <w:color w:val="000000"/>
          <w:sz w:val="28"/>
          <w:szCs w:val="28"/>
        </w:rPr>
        <w:t xml:space="preserve"> </w:t>
      </w:r>
      <w:r>
        <w:rPr>
          <w:rStyle w:val="654"/>
          <w:rFonts w:ascii="Times New Roman" w:hAnsi="Times New Roman" w:cs="Times New Roman"/>
          <w:iCs/>
          <w:color w:val="000000"/>
          <w:sz w:val="28"/>
          <w:szCs w:val="28"/>
        </w:rPr>
        <w:t xml:space="preserve">Наше 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анятие подошло к концу. Дава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йте вспомним, 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чем мы сегодня говорили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?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Мы говорили о 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птичках, которые живут с нами;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 отгадывали загадки, делали гимнастику для пальчиков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Style w:val="654"/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Порадуем зимующих птичек- произнесём про них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чистоговорки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Ицы-ицы-ицы</w:t>
      </w:r>
      <w:r>
        <w:rPr>
          <w:color w:val="000000"/>
          <w:sz w:val="28"/>
          <w:szCs w:val="28"/>
        </w:rPr>
        <w:t xml:space="preserve"> – зимующие птицы,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Бей-бей-бей – шустрый воробей,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Ока-ока-ока – сорока-белобока,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Рона-Рона-Рона – хитрая ворона,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Ница-ница-ница</w:t>
      </w:r>
      <w:r>
        <w:rPr>
          <w:color w:val="000000"/>
          <w:sz w:val="28"/>
          <w:szCs w:val="28"/>
        </w:rPr>
        <w:t xml:space="preserve"> – желтогрудая синица,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Гирь-гирь-гирь – красногрудый снегирь,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Тел-тел-тел – дятел прилетел,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Ит-ит-ит</w:t>
      </w:r>
      <w:r>
        <w:rPr>
          <w:color w:val="000000"/>
          <w:sz w:val="28"/>
          <w:szCs w:val="28"/>
        </w:rPr>
        <w:t xml:space="preserve"> – голубок летит,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Ушка-ушка-ушка – птиц спасет кормушка,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Ить-ить-ить</w:t>
      </w:r>
      <w:r>
        <w:rPr>
          <w:color w:val="000000"/>
          <w:sz w:val="28"/>
          <w:szCs w:val="28"/>
        </w:rPr>
        <w:t xml:space="preserve"> – будем птичек мы кормить,</w:t>
      </w:r>
      <w:r/>
    </w:p>
    <w:p>
      <w:pPr>
        <w:pStyle w:val="652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Ить-ить-ить</w:t>
      </w:r>
      <w:r>
        <w:rPr>
          <w:bCs/>
          <w:color w:val="000000"/>
          <w:sz w:val="28"/>
          <w:szCs w:val="28"/>
        </w:rPr>
        <w:t xml:space="preserve"> – будем птичек мы любить. </w:t>
      </w:r>
      <w:r/>
    </w:p>
    <w:p>
      <w:pPr>
        <w:pStyle w:val="653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654"/>
          <w:color w:val="000000"/>
          <w:sz w:val="28"/>
          <w:szCs w:val="28"/>
        </w:rPr>
        <w:t xml:space="preserve">Вы очень хорошо занимались сегодня. Молодцы!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1"/>
  </w:num>
  <w:num w:numId="9">
    <w:abstractNumId w:val="15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23"/>
  </w:num>
  <w:num w:numId="17">
    <w:abstractNumId w:val="4"/>
  </w:num>
  <w:num w:numId="18">
    <w:abstractNumId w:val="8"/>
  </w:num>
  <w:num w:numId="19">
    <w:abstractNumId w:val="19"/>
  </w:num>
  <w:num w:numId="20">
    <w:abstractNumId w:val="11"/>
  </w:num>
  <w:num w:numId="21">
    <w:abstractNumId w:val="16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6"/>
    <w:next w:val="64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6"/>
    <w:next w:val="64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6"/>
    <w:next w:val="64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46"/>
    <w:next w:val="64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7"/>
    <w:link w:val="32"/>
    <w:uiPriority w:val="10"/>
    <w:rPr>
      <w:sz w:val="48"/>
      <w:szCs w:val="48"/>
    </w:rPr>
  </w:style>
  <w:style w:type="paragraph" w:styleId="34">
    <w:name w:val="Subtitle"/>
    <w:basedOn w:val="646"/>
    <w:next w:val="64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7"/>
    <w:link w:val="34"/>
    <w:uiPriority w:val="11"/>
    <w:rPr>
      <w:sz w:val="24"/>
      <w:szCs w:val="24"/>
    </w:rPr>
  </w:style>
  <w:style w:type="paragraph" w:styleId="36">
    <w:name w:val="Quote"/>
    <w:basedOn w:val="646"/>
    <w:next w:val="64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6"/>
    <w:next w:val="64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7"/>
    <w:link w:val="40"/>
    <w:uiPriority w:val="99"/>
  </w:style>
  <w:style w:type="paragraph" w:styleId="42">
    <w:name w:val="Footer"/>
    <w:basedOn w:val="64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7"/>
    <w:link w:val="42"/>
    <w:uiPriority w:val="99"/>
  </w:style>
  <w:style w:type="paragraph" w:styleId="44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7"/>
    <w:uiPriority w:val="99"/>
    <w:unhideWhenUsed/>
    <w:rPr>
      <w:vertAlign w:val="superscript"/>
    </w:rPr>
  </w:style>
  <w:style w:type="paragraph" w:styleId="176">
    <w:name w:val="endnote text"/>
    <w:basedOn w:val="64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7"/>
    <w:uiPriority w:val="99"/>
    <w:semiHidden/>
    <w:unhideWhenUsed/>
    <w:rPr>
      <w:vertAlign w:val="superscript"/>
    </w:rPr>
  </w:style>
  <w:style w:type="paragraph" w:styleId="179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qFormat/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No Spacing"/>
    <w:uiPriority w:val="1"/>
    <w:qFormat/>
    <w:pPr>
      <w:spacing w:after="0" w:line="240" w:lineRule="auto"/>
    </w:pPr>
  </w:style>
  <w:style w:type="paragraph" w:styleId="651">
    <w:name w:val="List Paragraph"/>
    <w:basedOn w:val="646"/>
    <w:uiPriority w:val="34"/>
    <w:qFormat/>
    <w:pPr>
      <w:contextualSpacing/>
      <w:ind w:left="720"/>
    </w:pPr>
  </w:style>
  <w:style w:type="paragraph" w:styleId="652">
    <w:name w:val="Normal (Web)"/>
    <w:basedOn w:val="6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53" w:customStyle="1">
    <w:name w:val="c5"/>
    <w:basedOn w:val="646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54" w:customStyle="1">
    <w:name w:val="c0"/>
    <w:basedOn w:val="647"/>
  </w:style>
  <w:style w:type="character" w:styleId="655" w:customStyle="1">
    <w:name w:val="c2"/>
    <w:basedOn w:val="647"/>
  </w:style>
  <w:style w:type="character" w:styleId="656" w:customStyle="1">
    <w:name w:val="c1"/>
    <w:basedOn w:val="647"/>
  </w:style>
  <w:style w:type="paragraph" w:styleId="657" w:customStyle="1">
    <w:name w:val="richfactdown-paragraph"/>
    <w:basedOn w:val="646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58">
    <w:name w:val="Strong"/>
    <w:basedOn w:val="64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7DAFEE6D-BA3A-4405-AA07-DB7A39E8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revision>12</cp:revision>
  <dcterms:created xsi:type="dcterms:W3CDTF">2021-04-14T16:55:00Z</dcterms:created>
  <dcterms:modified xsi:type="dcterms:W3CDTF">2024-05-15T06:59:44Z</dcterms:modified>
</cp:coreProperties>
</file>