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43" w:rsidRPr="00811D43" w:rsidRDefault="00811D43" w:rsidP="0081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3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811D43" w:rsidRPr="00811D43" w:rsidRDefault="00811D43" w:rsidP="0081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3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с. Новополеводино</w:t>
      </w:r>
    </w:p>
    <w:p w:rsidR="00811D43" w:rsidRPr="00811D43" w:rsidRDefault="00811D43" w:rsidP="0081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3">
        <w:rPr>
          <w:rFonts w:ascii="Times New Roman" w:hAnsi="Times New Roman" w:cs="Times New Roman"/>
          <w:b/>
          <w:sz w:val="28"/>
          <w:szCs w:val="28"/>
        </w:rPr>
        <w:t xml:space="preserve">имени полного кавалера ордена Славы М.С. Волкова» </w:t>
      </w:r>
    </w:p>
    <w:p w:rsidR="00811D43" w:rsidRPr="00811D43" w:rsidRDefault="00811D43" w:rsidP="0081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43">
        <w:rPr>
          <w:rFonts w:ascii="Times New Roman" w:hAnsi="Times New Roman" w:cs="Times New Roman"/>
          <w:b/>
          <w:sz w:val="28"/>
          <w:szCs w:val="28"/>
        </w:rPr>
        <w:t>Балаковского района Саратовской области</w:t>
      </w:r>
    </w:p>
    <w:p w:rsidR="00811D43" w:rsidRPr="005511B3" w:rsidRDefault="00811D43" w:rsidP="00811D43">
      <w:pPr>
        <w:tabs>
          <w:tab w:val="left" w:pos="5805"/>
        </w:tabs>
        <w:rPr>
          <w:b/>
          <w:sz w:val="24"/>
          <w:szCs w:val="24"/>
        </w:rPr>
      </w:pPr>
    </w:p>
    <w:p w:rsidR="00755E7E" w:rsidRPr="004C67B9" w:rsidRDefault="00755E7E" w:rsidP="00721639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21639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ТЕМА:</w:t>
      </w:r>
    </w:p>
    <w:p w:rsidR="004C67B9" w:rsidRPr="004C67B9" w:rsidRDefault="00755E7E" w:rsidP="004C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«</w:t>
      </w:r>
      <w:r w:rsidR="004C67B9" w:rsidRPr="004C67B9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999999"/>
          <w:lang w:eastAsia="ru-RU"/>
        </w:rPr>
        <w:t>ИСПОЛЬЗОВАНИЕ СОВРЕМЕННЫХ ОБРАЗОВАТЕЛЬНЫХ ТЕХНОЛОГИЙ</w:t>
      </w:r>
    </w:p>
    <w:p w:rsidR="00755E7E" w:rsidRPr="004C67B9" w:rsidRDefault="004C67B9" w:rsidP="004C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В ОБРАЗОВАТЕЛЬНОМ ПРОЦЕССЕ НА ОСНОВЕ ПРОЕКТНОЙ ДЕЯТЕЛЬНОСТИ В КОНТЕКСТЕ ВВЕДЕНИЯ ФГОС</w:t>
      </w:r>
      <w:r w:rsidR="00755E7E" w:rsidRPr="004C6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»</w:t>
      </w:r>
    </w:p>
    <w:p w:rsidR="00755E7E" w:rsidRPr="004C67B9" w:rsidRDefault="00755E7E" w:rsidP="004C67B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D34BF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 xml:space="preserve">Докладчик: </w:t>
      </w:r>
      <w:r w:rsidRPr="004C67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Новичихина Л.П.</w:t>
      </w:r>
    </w:p>
    <w:p w:rsidR="00D34BF4" w:rsidRPr="004C67B9" w:rsidRDefault="00D34BF4" w:rsidP="00D34BF4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учитель технологии</w:t>
      </w:r>
    </w:p>
    <w:p w:rsidR="00D34BF4" w:rsidRPr="004C67B9" w:rsidRDefault="00D34BF4" w:rsidP="00D34BF4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 w:rsidRPr="004C67B9">
        <w:rPr>
          <w:rFonts w:ascii="Times New Roman" w:eastAsia="Times New Roman" w:hAnsi="Times New Roman" w:cs="Times New Roman"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1 квалификационная категория</w:t>
      </w: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755E7E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Pr="004C67B9" w:rsidRDefault="00755E7E" w:rsidP="005743E4">
      <w:pPr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755E7E" w:rsidRDefault="005743E4" w:rsidP="005743E4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  <w:t>2024</w:t>
      </w:r>
    </w:p>
    <w:p w:rsidR="004C67B9" w:rsidRPr="004C67B9" w:rsidRDefault="004C67B9" w:rsidP="00D34BF4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D34BF4" w:rsidRPr="004C67B9" w:rsidRDefault="00D34BF4" w:rsidP="00D34BF4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D34BF4" w:rsidRPr="004C67B9" w:rsidRDefault="00D34BF4" w:rsidP="00D34BF4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highlight w:val="white"/>
          <w:shd w:val="clear" w:color="auto" w:fill="999999"/>
          <w:lang w:eastAsia="ru-RU"/>
        </w:rPr>
      </w:pPr>
    </w:p>
    <w:p w:rsidR="00D34BF4" w:rsidRPr="00FB2F6F" w:rsidRDefault="006D569A" w:rsidP="001F1F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34BF4" w:rsidRPr="00FB2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мудрых словах предков отмечалось, мы всегда «преклоняемся перед прошлым, стремимся к будущему». Сегодня во всем мире отмечается повышенный интерес к одной из центральных социальных проблем – поиску путей развития системы образования. Именно образование определяет облик будущего человека, его экономический, интеллектуальный, личностный, культурный, нравственный потенциал. Мы живем в обществе бурно развивающихся технологий. От  человека, теперь требуется</w:t>
      </w:r>
      <w:r w:rsidRPr="00FB2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4BF4" w:rsidRPr="00FB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столько обладание какой бы то ни было специальной информацией, сколько умение ориентироваться в информационных потоках, быть мобильным, осваивать новые технологии, самообучаться, искать и использовать недостающие знания или другие ресурсы. Мы живём во время, когда перемены во всех областях человеческой деятельности протекают очень быстро: возникают новые отрасли науки, принципиально изменяются технологии, происходят изменения в общественном сознании, системе потребностей и структуре ценностей. Формирование ключевых компетенций обучающихся является одной из наиболее актуальных проблем современного образования. Сейчас обществу нужны люди, которые могут учиться самостоятельно, самостоятельно оценивать ситуацию и принимать ответственные решения, могут придать профессиональной деятельности инновационный характер, стремятся к саморазвитию. Здесь уместно вспомнить Сенеку</w:t>
      </w:r>
      <w:r w:rsidR="00D34BF4" w:rsidRPr="00FB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proofErr w:type="gramStart"/>
      <w:r w:rsidR="00D34BF4" w:rsidRPr="00FB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Желающего</w:t>
      </w:r>
      <w:proofErr w:type="gramEnd"/>
      <w:r w:rsidR="00D34BF4" w:rsidRPr="00FB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судьба ведет, а не желающего тащит».</w:t>
      </w:r>
    </w:p>
    <w:p w:rsidR="006D569A" w:rsidRPr="00FB2F6F" w:rsidRDefault="006D569A" w:rsidP="001F1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  На практике последних лет я убедилась в целесообразности и эффективности использования метода проектов в технологическом обучении </w:t>
      </w:r>
      <w:r w:rsid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обучающихся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.  </w:t>
      </w:r>
    </w:p>
    <w:p w:rsidR="009300ED" w:rsidRPr="001F1FC1" w:rsidRDefault="006D569A" w:rsidP="001F1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Одной из важнейших целей современного образования является формирование информированной личности, способной к самоопределению и непрерывному самообразованию. Инноваци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онные процессы, происходящие в Р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оссийской системе образования, направлены на обеспечение высоких результатов учебно-познавательной деятельности учащихся, на обеспечение их профессионального самоопределения, на формирование общечеловеческих ценностей, развитие человека как личности. Важную роль в достижении этой цели должно сыграть технологическое образование школьников. Существовавшая долгие годы в 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оссийских школах трудовая подготовка учащихся имела и положительные, и отрицательные стороны. Следует отметить, что интерес к трудовому обучению был невысок, так как не был связан с потребностями и склонностями </w:t>
      </w:r>
      <w:proofErr w:type="gramStart"/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щихся</w:t>
      </w:r>
      <w:proofErr w:type="gramEnd"/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. Они не видели социальной и личностной значимости своего труда. Традиционные формы и методы организации трудового обучения не вовлекали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в исследовательскую деятельность, наиболее для них привлекательную. Вызвать желание творить, мыслить – задача трудная и интересная, тем более что она не имеет однозначного решения, и в каждом классе приходится решать ее заново, зачастую находя новые средства и методы. Образование – процесс обоюдный, без активных усилий ученика он обречен на провал, каким бы замечательным учитель не был. Такой процесс требует изменения  позиции ученика и переосмысления педагогической деятельности учителя.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          Трудовое обучение, преемницей которого является образовательная область «Технология», с самого начала его введения в общеобразовательную школу строилось на основе овладения учащимися умениями и навыками при работе с  различными материалами (бумагой, картоном, древесиной и другими материалами) и изготовлением из них разнообразных, преимущественно бытовых изделий. По мере развития материального производства, его научно-технических основ в содержание трудового обучения стали включаться элементы машиноведения, электротехники, общих основ техники, технологии и экономики производства, внедрялся политехнический принцип обучения.</w:t>
      </w:r>
    </w:p>
    <w:p w:rsidR="009300ED" w:rsidRPr="00FB2F6F" w:rsidRDefault="009300ED" w:rsidP="001F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При этом всегда существовала известная тенденция: дать 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обучающимся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, хотя бы и на элементарном уровне, конкретную рабочую профессию (специальность). Замена в учебном плане предмета «Трудовое обучение» на предмет «Технология» сделала актуальным поиск нового содержания и методов обучения.</w:t>
      </w:r>
    </w:p>
    <w:p w:rsidR="009300ED" w:rsidRPr="00FB2F6F" w:rsidRDefault="009300ED" w:rsidP="001F1F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Цели моей работы: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lastRenderedPageBreak/>
        <w:t>- формирование информационной культуры обучающихся;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- освоение технологий преобразования материалов в процессе изготовления изделий, удовлетворяющих потребности человека и общества;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-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разработка нетрадиционных форм уроков;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внедрение информационных компьютерных технологий;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внедрение и использование проектного метода на уроках технологии.</w:t>
      </w:r>
    </w:p>
    <w:p w:rsidR="009300ED" w:rsidRPr="00FB2F6F" w:rsidRDefault="009300ED" w:rsidP="001F1FC1">
      <w:pPr>
        <w:spacing w:after="0" w:line="240" w:lineRule="auto"/>
        <w:ind w:firstLine="77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Достижение вышеперечисленных целей деятельности, потребовало решения  следующих задач: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  формировать у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умение учиться;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-  создать условия для созидательной деятельности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.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br/>
        <w:t xml:space="preserve">- увеличить долю самостоятельной работы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в процессе обучения  и сделать познавательную деятельность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более творческой, исследовательской;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создать условия для формирования у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навыки критического мышления;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-  на основе развития творческого потенциала личности формировать информационную культуру у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учающегося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как элемента общемировой современной культуры.</w:t>
      </w:r>
    </w:p>
    <w:p w:rsidR="009300ED" w:rsidRPr="00FB2F6F" w:rsidRDefault="009300ED" w:rsidP="001F1FC1">
      <w:pPr>
        <w:spacing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- исследовать отношение к предмету 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, по традиционной системе обучения и по программе «Технология», где выполняются творческие проекты;</w:t>
      </w:r>
    </w:p>
    <w:p w:rsidR="009300ED" w:rsidRPr="00FB2F6F" w:rsidRDefault="001F1FC1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способом - это и есть метод проектов.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999999"/>
          <w:lang w:eastAsia="ru-RU"/>
        </w:rPr>
        <w:t>    </w:t>
      </w:r>
      <w:r w:rsidRPr="00FB2F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Задача каждого учителя – вызвать интерес к своему предмету, помочь сформировать убеждения и взгляды в соответствии с общечеловеческими ценностями – и решению этой задачи помогают инновационные технологии, раскрывающие способности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и создающие условия для их самоактуализации и саморазвития. Поэтому, основу современного урока технологии  должна составлять активная деятельность самих учащихся. В  творческом проектировании считаю наиболее применяемыми  такие виды деятельности, как дизайн-анализ, продуктивный диалог, эвристическая беседа, исследования, эксперимент, решение технологических задач, поиск информации в литературных источниках и ЭОР.</w:t>
      </w:r>
    </w:p>
    <w:p w:rsidR="009300ED" w:rsidRPr="00FB2F6F" w:rsidRDefault="009300ED" w:rsidP="001F1F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Необходимо подчеркнуть, что доступность знаний, разнообразных источников инфор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softHyphen/>
        <w:t xml:space="preserve">мации в настоящее время дает огромные возможности для развития самостоятельности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, реального увеличения доли самостоятельной, в т. ч. творческой работы при создании творческих проектов. Этому я и стараюсь научить своих учеников, поскольку у меня есть соответствующие умения. Таким образом, компетентность и компетенции ученика непосредственно связаны с моей  компетентностью и компетенциями.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В числе ведущих компетенций я выделяю: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•   когнитивная (теоретические и практические знания);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•  функциональная (умения и ноу-хау в обучении, трудовой и социальной деятельно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softHyphen/>
        <w:t>сти;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•  личностная (поведенческие умения в конкретной ситуации);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•  этическая (наличие личностных и профессиональных ценностей).</w:t>
      </w:r>
    </w:p>
    <w:p w:rsidR="009300ED" w:rsidRPr="00FB2F6F" w:rsidRDefault="009300ED" w:rsidP="001F1F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Все они взаимозависимы и взаимодополняемы, представляют процесс и результаты обучения, так или иначе связанные с умениями,  знаниями, понятиями. </w:t>
      </w:r>
    </w:p>
    <w:p w:rsidR="009300ED" w:rsidRPr="00FB2F6F" w:rsidRDefault="009300ED" w:rsidP="001F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Метод проектов  позволяет решить ряд задач, а именно: выдвигать темы проектов, определять свою позицию, вырабатывать самостоятельный взгляд на решение проблемы, и в то же время понимать роль и значение групповой работы.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    Внедрение метода проектов способствует: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1.    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Повышению личной уверенности в успехе у каждого участника проектного обучения, его самореализации                                                                     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2.    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Развитию в классе навыков коллективной работы. (Важным является умение не только высказать свою точку зрения, но и выслушать, понять другую);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lastRenderedPageBreak/>
        <w:t>3.    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Развитию исследовательских умений (анализ проблемной ситуации, осуществление отбора необходимой информации, умение строить гипотезы, обобщать, делать выводы).</w:t>
      </w:r>
    </w:p>
    <w:p w:rsidR="009300ED" w:rsidRPr="00FB2F6F" w:rsidRDefault="009300ED" w:rsidP="001F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По опыту работы доказано, что успешно стимулируют творческую работу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следующие приемы: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создание ситуации занимательности, ситуации успеха;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создание ситуации, при которой школьники испытывают интеллектуальное удовлетворение своей нестандартностью.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Использую различные виды деятельности учащихся на уроке, что делает урок интересным. Поддерживаю положительный эмоциональный настрой урока, а это способствует развитию познавательного интереса учеников к предмету. К каждому уроку отбираю и разрабатываю главные вопросы содержания, определяю рациональную методику. Целенаправленно работая по  формированию структуры умственной деятельности, делаю акцент на: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1.    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использование ранее усвоенных знаний и умений в создании новой модели;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2.    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доказательность суждений;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В процессе изготовления творческих проектов в этом направлении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учающиеся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приобретают знания по технологии; повышается интерес к изучению моделирования, прикладному творчеству, активизируется познавательная деятельность; выявляется интерес к изучению истории, художественно-прикладной деятельности, воспитывается  толерантность. 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На уроках я применяю мультимедийное оборудование, интерактивные методические комплексы и обучающие программы  (ЦОР), которые  помогают мне в активном информационном взаимодействии между участниками образовательного  процесса, являются эффективным технологическим средством творческой проектной деятельности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Все это  позволило мне повысить интерес </w:t>
      </w:r>
      <w:r w:rsidR="001F1F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к предмету, повысилось качество знаний.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В процессе обучения и воспитания сочетаю традиционные и инновационные технологии: педагогику сотрудничества, личностно-ориентированный подход в преподавании учебных дисциплин, здоровьесберегающие технологии, информационно-коммуникативные технологии. </w:t>
      </w:r>
    </w:p>
    <w:p w:rsidR="001F1FC1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99999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На всех этапах обучения широко использую различные технологии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обучения: модульные, игровые, коммуникативные исследовательские технологии, технологию развивающего обучения, личностно-ориентированное обучение, разноуровневую дифференциацию, создание проблемных ситуаций – все это вместе работает при создании творческих проектов, а в конечном итоге - при создании продуктов труда.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       Учебно-исследовательская работа при создании творческих проектов - </w:t>
      </w:r>
      <w:r w:rsidR="00C977EF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не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новый вид школьной работы и </w:t>
      </w:r>
      <w:r w:rsidR="00C977EF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не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новый вид моей педагогической деятельности. Его достоинство состоит в том, что он развивает мышление, дает возможность самостоятельного поиска и дает ученику радость открытия.</w:t>
      </w:r>
    </w:p>
    <w:p w:rsidR="009300ED" w:rsidRPr="00FB2F6F" w:rsidRDefault="00980F0B" w:rsidP="0098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   </w:t>
      </w:r>
      <w:r w:rsidR="00C977EF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При введении ФГОС,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и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зменяется роль учителя в обучении: он в большей степени становится не передатчиком знаний, а партнером в обучении. Учитель, руководитель исследовательской работы, включен в исследование поставленной проблемы на равных условиях с учеником и одновременно обучает его методике проведения эксперимента.</w:t>
      </w:r>
    </w:p>
    <w:p w:rsidR="004844C0" w:rsidRPr="00FB2F6F" w:rsidRDefault="00980F0B" w:rsidP="0098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Это дает возможность мне более широко проявить творческие способности не только в педагогическом проектировании, но и в роли исследователя, так как невозможно передать опыт той деятельности, котору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ю не освоил сам.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br/>
        <w:t>        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Исследовательская работа интересна,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обучающимся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нравится обдумывать, обобщать, искать общие принципы и закономерности. В этом возрасте, отмечают психологи, 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обучающихся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привлекают самостоятельные формы занятий на уроках, трудный учебный материал, возможность самому строить свою познавательную деятельность на уроке и за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lastRenderedPageBreak/>
        <w:t xml:space="preserve">пределами школы. Это делает моих учеников взрослыми и самостоятельными в собственных глазах и мнений товарищей. При работе над проектами по созданию моделей я вместе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обучающимися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загораюсь идеей, вместе проходим путь, который я описала бы следующим афоризмом:                                </w:t>
      </w:r>
    </w:p>
    <w:p w:rsidR="009300ED" w:rsidRPr="00980F0B" w:rsidRDefault="004844C0" w:rsidP="001F1FC1">
      <w:pPr>
        <w:spacing w:after="0" w:line="240" w:lineRule="auto"/>
        <w:ind w:firstLine="1428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                  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 </w:t>
      </w:r>
      <w:r w:rsidR="009300ED"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*Это невозможно*- сказала Причина,</w:t>
      </w:r>
    </w:p>
    <w:p w:rsidR="009300ED" w:rsidRPr="00980F0B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                                              *Это безрассудно* - заметил Опыт,</w:t>
      </w:r>
    </w:p>
    <w:p w:rsidR="009300ED" w:rsidRPr="00980F0B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               </w:t>
      </w:r>
      <w:r w:rsidR="005743E4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                               </w:t>
      </w:r>
      <w:r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*Это бесполезно* - отрезала Гордость,                    </w:t>
      </w:r>
    </w:p>
    <w:p w:rsidR="009300ED" w:rsidRPr="00980F0B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               </w:t>
      </w:r>
      <w:r w:rsidR="005743E4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                               </w:t>
      </w:r>
      <w:r w:rsidRPr="00980F0B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999999"/>
          <w:lang w:eastAsia="ru-RU"/>
        </w:rPr>
        <w:t>*Попробуй…* - шепнула Мечта» </w:t>
      </w:r>
    </w:p>
    <w:p w:rsidR="009300ED" w:rsidRPr="00FB2F6F" w:rsidRDefault="004844C0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           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На занятиях, планируя свою деятельность, считаю, что целесообразное  применение здоровьесберегающих технологий дает лучший воспитательный эффект. Технологическое образование и метод проектов предоставляют мне широчайшие возможности для использования целого комплекса видов деятельности - </w:t>
      </w:r>
      <w:r w:rsidR="00980F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обучающиеся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размышляют, придумывают, рисуют, пишут, читают, беседуют, участвуют в экспериментах, измеряют, рассчитывают, планируют, выполняют всевозможные операции с материалами и инструментами. Все это создает более комфортную обстановку на уроке, стимулирует инициативность, способствует активному воспитательному воздействию на учеников.</w:t>
      </w:r>
    </w:p>
    <w:p w:rsidR="009300ED" w:rsidRPr="00FB2F6F" w:rsidRDefault="009300ED" w:rsidP="001F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Созданию хорошей продуктивной мотивационной атмосферы в классе помогают психологические практикумы, содержащиеся в учебниках, позволяющие формировать и обогащать метакогнитивный опыт ребёнка. Здесь учащиеся учатся понимать не только «как» происходит процесс познания, создания продукта,  но и понимать «какой Я» и что «Я могу».</w:t>
      </w:r>
    </w:p>
    <w:p w:rsidR="009300ED" w:rsidRPr="00FB2F6F" w:rsidRDefault="009300ED" w:rsidP="001F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В моей работе неотъемлемой составной является связь с родителями. Считаю, что родителей нужно приглашать на уроки - пусть 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родители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убедятся в том, как интересно детям творить своими руками стильные и нужные изделия.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Исходя из опыта работы, могу утверждать, что основными результатами освоения учащимися образовательной области “Технология” являются:</w:t>
      </w:r>
    </w:p>
    <w:p w:rsidR="009300ED" w:rsidRPr="00FB2F6F" w:rsidRDefault="009300ED" w:rsidP="001F1FC1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овладение знаниями о влиянии технологий на общественное развитие, о составляющих современного производства товаров и услуг,  структуре организаций, нормировании и оплате труда, спросе на рынке труда.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овладение трудовыми и технологическими знаниями и умениями, необходимыми для  проектирования  и создания продуктов труда в соответствии с их предполагаемыми функциональными  и эстетическими свойствами;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Я  постоянно занимаюсь самообразованием: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- изучаю   нормативные документы по технологии  Федерального государственного </w:t>
      </w:r>
      <w:r w:rsidR="00980F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образовательного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стандарта образования, федеральный базисный учебный план  и программ по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технологии;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содержание методической копилки элективных курсов, опыт работ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ы методического объединения учи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телей технологии, публикации  журнала «Школа и производство»,  газеты « Первое сентября»;</w:t>
      </w:r>
    </w:p>
    <w:p w:rsidR="009300ED" w:rsidRPr="00FB2F6F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-  самостоятельно осваиваю   ИКТ;</w:t>
      </w:r>
    </w:p>
    <w:p w:rsidR="009300ED" w:rsidRDefault="009300ED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      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-  пользуюсь учебными сайтами сети Интернет,   методической копилкой учителей – коллег</w:t>
      </w:r>
      <w:r w:rsidR="004844C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в рамках города, региона, РФ.</w:t>
      </w:r>
    </w:p>
    <w:p w:rsidR="00980F0B" w:rsidRDefault="00980F0B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</w:pPr>
    </w:p>
    <w:p w:rsidR="00980F0B" w:rsidRPr="00FB2F6F" w:rsidRDefault="00980F0B" w:rsidP="001F1FC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0ED" w:rsidRPr="00FB2F6F" w:rsidRDefault="009300ED" w:rsidP="001F1FC1">
      <w:pPr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0ED" w:rsidRPr="00FB2F6F" w:rsidRDefault="009300ED" w:rsidP="001F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999999"/>
          <w:lang w:eastAsia="ru-RU"/>
        </w:rPr>
      </w:pPr>
      <w:r w:rsidRPr="00FB2F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999999"/>
          <w:lang w:eastAsia="ru-RU"/>
        </w:rPr>
        <w:t>ПОЛОЖИТЕЛЬНОЕ ОТНОШЕНИЕ УЧАЩИХСЯ К ПРЕДМЕТУ</w:t>
      </w:r>
    </w:p>
    <w:p w:rsidR="004844C0" w:rsidRPr="00FB2F6F" w:rsidRDefault="004844C0" w:rsidP="001F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lastRenderedPageBreak/>
        <w:t>Такой системный подход позволяет достигать высоких результатов в образовании учащихся, о чём говорят результаты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 </w:t>
      </w:r>
      <w:r w:rsidRPr="00FB2F6F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>мониторинговых исследований за 20</w:t>
      </w:r>
      <w:r w:rsidR="00494EB1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>22</w:t>
      </w:r>
      <w:r w:rsidRPr="00FB2F6F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>-20</w:t>
      </w:r>
      <w:r w:rsidR="00494EB1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>2</w:t>
      </w:r>
      <w:r w:rsidR="002B3C07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>4</w:t>
      </w:r>
      <w:r w:rsidRPr="00FB2F6F">
        <w:rPr>
          <w:rFonts w:ascii="Times New Roman" w:eastAsia="Times New Roman" w:hAnsi="Times New Roman" w:cs="Times New Roman"/>
          <w:spacing w:val="1"/>
          <w:sz w:val="24"/>
          <w:szCs w:val="24"/>
          <w:highlight w:val="white"/>
          <w:shd w:val="clear" w:color="auto" w:fill="999999"/>
          <w:lang w:eastAsia="ru-RU"/>
        </w:rPr>
        <w:t xml:space="preserve"> годы:</w:t>
      </w:r>
    </w:p>
    <w:p w:rsidR="009300ED" w:rsidRPr="00FB2F6F" w:rsidRDefault="009300ED" w:rsidP="001F1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pacing w:val="-7"/>
          <w:sz w:val="24"/>
          <w:szCs w:val="24"/>
          <w:highlight w:val="white"/>
          <w:shd w:val="clear" w:color="auto" w:fill="999999"/>
          <w:lang w:eastAsia="ru-RU"/>
        </w:rPr>
        <w:t>Зафиксирован ежегодный рост качества обучения</w:t>
      </w:r>
    </w:p>
    <w:p w:rsidR="009300ED" w:rsidRPr="00FB2F6F" w:rsidRDefault="009300ED" w:rsidP="001F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0ED" w:rsidRPr="00FB2F6F" w:rsidRDefault="009300ED" w:rsidP="001F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999999"/>
          <w:lang w:eastAsia="ru-RU"/>
        </w:rPr>
        <w:t>ИСПОЛЬЗОВАНИЕ СОВРЕМЕННЫХ ОБРАЗОВАТЕЛЬНЫХ ТЕХНОЛОГИЙ В УЧЕБНО-ВОСПИТАТЕЛЬНОМ ПРОЦЕССЕ</w:t>
      </w:r>
    </w:p>
    <w:p w:rsidR="009300ED" w:rsidRPr="00FB2F6F" w:rsidRDefault="009300ED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tbl>
      <w:tblPr>
        <w:tblW w:w="10487" w:type="dxa"/>
        <w:tblInd w:w="-975" w:type="dxa"/>
        <w:tblCellMar>
          <w:left w:w="0" w:type="dxa"/>
          <w:right w:w="0" w:type="dxa"/>
        </w:tblCellMar>
        <w:tblLook w:val="04A0"/>
      </w:tblPr>
      <w:tblGrid>
        <w:gridCol w:w="2518"/>
        <w:gridCol w:w="2464"/>
        <w:gridCol w:w="2935"/>
        <w:gridCol w:w="2570"/>
      </w:tblGrid>
      <w:tr w:rsidR="009300ED" w:rsidRPr="00FB2F6F" w:rsidTr="00755E7E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Технология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Область использования</w:t>
            </w:r>
          </w:p>
        </w:tc>
        <w:tc>
          <w:tcPr>
            <w:tcW w:w="5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Результативность</w:t>
            </w:r>
          </w:p>
        </w:tc>
      </w:tr>
      <w:tr w:rsidR="009300ED" w:rsidRPr="00FB2F6F" w:rsidTr="00755E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0ED" w:rsidRPr="00FB2F6F" w:rsidRDefault="009300ED" w:rsidP="001F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0ED" w:rsidRPr="00FB2F6F" w:rsidRDefault="009300ED" w:rsidP="001F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В деятельности учителя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98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В деятельности  </w:t>
            </w:r>
            <w:r w:rsidR="00980F0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обучающихся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Проектная технология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Преподавание предмета «Технология»,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0B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Возможность самореализации</w:t>
            </w:r>
          </w:p>
          <w:p w:rsidR="009300ED" w:rsidRPr="00FB2F6F" w:rsidRDefault="00557400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участие в конкурсах, научно-практических конференциях,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Модульная технология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Преподавание предмета «Технология»,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Позволяет одновременно оптимизировать учебный процесс, обеспечить развитие познавательной и личностной сферы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Участие в конференциях, конкурсах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Технология развивающего обучения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Индивидуальная работа с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учающимися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 при разработке индивидуальных проектов.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Возможность права выбора деятельности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, путей решения проблемы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Качественное усвоение материала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Личностно-ориентированное обучение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Индивидуальная работа с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учающимися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 при разработке индивидуальных проектов.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Возможность самореализации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Участие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 в олимпиадах по предмету «Технология»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Создание проблемных ситуаций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Преподавание предмета «Технология», проработка и выполнение творческих проектов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Развитие творческих и интеллектуальных способностей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Качественное усвоение материала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Разноуровневая</w:t>
            </w:r>
            <w:proofErr w:type="spellEnd"/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 дифференциация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Преподавание предмета «Технология»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снятие перегрузок в усвоении учебного материала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Успешность обучения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 с разными способностями</w:t>
            </w:r>
          </w:p>
        </w:tc>
      </w:tr>
      <w:tr w:rsidR="009300ED" w:rsidRPr="00FB2F6F" w:rsidTr="00755E7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Компьютерные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Преподавание предмета «Технология»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 xml:space="preserve">Возможность самореализации </w:t>
            </w:r>
            <w:r w:rsidR="0055740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об</w:t>
            </w:r>
            <w:r w:rsidR="00557400"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учающихся</w:t>
            </w: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, развитие творческих и интеллектуальных способностей учащихся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ED" w:rsidRPr="00FB2F6F" w:rsidRDefault="009300ED" w:rsidP="001F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B2F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999999"/>
                <w:lang w:eastAsia="ru-RU"/>
              </w:rPr>
              <w:t>Качественное усвоение материала</w:t>
            </w:r>
          </w:p>
        </w:tc>
      </w:tr>
    </w:tbl>
    <w:p w:rsidR="009300ED" w:rsidRPr="00FB2F6F" w:rsidRDefault="009300ED" w:rsidP="001F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80F0B" w:rsidRDefault="00980F0B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</w:pP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За период</w:t>
      </w:r>
      <w:r w:rsidR="0053524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моей работы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накопился большой объем наглядностей, раздаточного материала по предмету, и для систематизации материала по технологии в компьютере были заведены файлы: методическая, кабинет,   основы проектирования, художественная 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lastRenderedPageBreak/>
        <w:t xml:space="preserve">обработка материалов и другие. Создание программно-методического комплекса, разработка методики применения компьютера на уроках технологии будет способствовать формированию у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компьютерной и технологической грамотности, воспитанию трудовой нравственной культуры, развитию способности самостоятельно решать творческие задачи; будет способствовать подготовке инициативных и умелых работников, которые смогут добиться процветания страны. Используя компьютерные технологии,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учающиеся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могут реализовать свои творческие возможности в качестве исследователя аниматора, и пр. в виртуальной форме.</w:t>
      </w:r>
    </w:p>
    <w:p w:rsidR="009300ED" w:rsidRPr="00FB2F6F" w:rsidRDefault="005A5032" w:rsidP="001F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</w:t>
      </w:r>
      <w:r w:rsidR="009300ED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Работая над развитием творческой активности детей, заметила, как у них появился устойчивый интерес к творчеству,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Повысился уровень самостоятельности, изобретательской активности, мастерства </w:t>
      </w:r>
      <w:r w:rsidR="0055740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</w:t>
      </w:r>
      <w:r w:rsidR="00557400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, появились результаты влияния такой работы на детей. </w:t>
      </w:r>
      <w:r w:rsidR="000910AC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Обучающиеся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из объекта деятельности превратились в субъект, которому дозволено творить, порождать новое. А ведь это именно то, без чего ребенок просто не может существовать, без чего не может в полной мере развиваться его личность, его индивидуальная мотивационно-потребностная сфера. И если мы хотим видеть своих детей всесторонне развитыми, творчески свободными личностями, то, вступая в контакт с ними, должны уметь понять их мотивы и потребности и умело направлять ход их развития.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С усилением стремления к творческой активности, постепенно увеличился объём работы на </w:t>
      </w:r>
      <w:r w:rsidR="000910AC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уроках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, как следствие повышения внимания и хорошей работоспособности детей.</w:t>
      </w:r>
    </w:p>
    <w:p w:rsidR="009300ED" w:rsidRPr="00FB2F6F" w:rsidRDefault="009300ED" w:rsidP="001F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Ребята ждут новых интересных заданий, сами проявляют инициативу в их поиске. Улучшается и общий психологический климат на уроках: ребята не боятся ошибок, помогают друг другу, с удовольствием участвуют в различных мероприятиях, проводимых как в школе, так и на городском уровне.</w:t>
      </w:r>
    </w:p>
    <w:p w:rsidR="005A5032" w:rsidRPr="00FB2F6F" w:rsidRDefault="009300ED" w:rsidP="001F1F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Таким образом, широко используя различные приемы активизации творческой активности и применяя их в учебном процессе, я добиваюсь положительных результатов в обучении и воспитании </w:t>
      </w:r>
      <w:r w:rsidR="005A5032"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.</w:t>
      </w:r>
    </w:p>
    <w:p w:rsidR="005A5032" w:rsidRPr="00FB2F6F" w:rsidRDefault="005A5032" w:rsidP="001F1F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• Эффективными педагогическими средств</w:t>
      </w:r>
      <w:r w:rsidR="00980F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ами развития творческой активно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сти </w:t>
      </w:r>
      <w:r w:rsidR="00980F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>обучающихся</w:t>
      </w:r>
      <w:r w:rsidRPr="00FB2F6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999999"/>
          <w:lang w:eastAsia="ru-RU"/>
        </w:rPr>
        <w:t xml:space="preserve"> являются выставки, конкурсы на которых представлены работы проектной деятельности учащихся.</w:t>
      </w:r>
    </w:p>
    <w:p w:rsidR="005A5032" w:rsidRPr="00FB2F6F" w:rsidRDefault="005A5032" w:rsidP="001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EE327D" w:rsidRDefault="00EE327D" w:rsidP="005743E4">
      <w:pPr>
        <w:pStyle w:val="2"/>
        <w:shd w:val="clear" w:color="auto" w:fill="FFFFFF" w:themeFill="background1"/>
        <w:spacing w:before="0"/>
        <w:ind w:firstLine="169"/>
        <w:rPr>
          <w:rFonts w:ascii="Palatino Linotype" w:hAnsi="Palatino Linotype"/>
          <w:color w:val="000000"/>
          <w:sz w:val="31"/>
          <w:szCs w:val="31"/>
        </w:rPr>
      </w:pPr>
      <w:r>
        <w:rPr>
          <w:rFonts w:ascii="Palatino Linotype" w:hAnsi="Palatino Linotype"/>
          <w:color w:val="000000"/>
          <w:sz w:val="31"/>
          <w:szCs w:val="31"/>
        </w:rPr>
        <w:t>Педагогическое проектирование</w:t>
      </w:r>
    </w:p>
    <w:p w:rsidR="00EE327D" w:rsidRDefault="00EE327D" w:rsidP="005743E4">
      <w:pPr>
        <w:pStyle w:val="a4"/>
        <w:shd w:val="clear" w:color="auto" w:fill="FFFFFF" w:themeFill="background1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Педагогическое проектирование — это предварительная разработка основных деталей предстоящей деятельности учащихся и педагогов.</w:t>
      </w:r>
    </w:p>
    <w:p w:rsidR="00EE327D" w:rsidRDefault="00EE327D" w:rsidP="005743E4">
      <w:pPr>
        <w:pStyle w:val="a4"/>
        <w:shd w:val="clear" w:color="auto" w:fill="FFFFFF" w:themeFill="background1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Педагогическое проектирование является функцией любого педагога, не менее значимой, чем организаторская, гностическая (поиск содержания, методов и средств взаимодействия с учащимися) или коммуникативная.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Style w:val="a5"/>
          <w:rFonts w:ascii="Palatino Linotype" w:hAnsi="Palatino Linotype"/>
          <w:i/>
          <w:iCs/>
          <w:color w:val="000000"/>
          <w:sz w:val="22"/>
          <w:szCs w:val="22"/>
        </w:rPr>
        <w:t>Педагогическое проектирование состоит в том, чтобы создавать предположительные варианты предстоящей деятельности и прогнозировать ее результаты.</w:t>
      </w:r>
    </w:p>
    <w:p w:rsidR="00EE327D" w:rsidRDefault="00EE327D" w:rsidP="005743E4">
      <w:pPr>
        <w:pStyle w:val="a4"/>
        <w:shd w:val="clear" w:color="auto" w:fill="FFFFFF" w:themeFill="background1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Объектами педагогического проектирования могут быть: педагогические системы, педагогический процесс, педагогические ситуации.</w:t>
      </w:r>
    </w:p>
    <w:p w:rsidR="00EE327D" w:rsidRDefault="00EE327D" w:rsidP="005743E4">
      <w:pPr>
        <w:pStyle w:val="a4"/>
        <w:shd w:val="clear" w:color="auto" w:fill="FFFFFF" w:themeFill="background1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Начнем с характеристики самого крупного объекта педагогического проектирования — подсистем.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lastRenderedPageBreak/>
        <w:t>Педагогическая система — это целостное единство всех факторов, способствующих достижению поставленных целей развития человека.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Педагогические системы как объекты проектирования — это сложные образования, состоящие из разнокачественных компонентов. Например, в системы входят люди — педагоги и учащиеся; материально-технические предметы ТСО, ЭВМ; функции, выполняемые каждым из них. Их природа, внутреннее строение, возможности все различно. Каждый из компонентов, в свою очередь, представляет собой системное образование.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 xml:space="preserve">Педагогические системы бывают малыми, средними, большими и </w:t>
      </w:r>
      <w:proofErr w:type="spellStart"/>
      <w:r>
        <w:rPr>
          <w:rFonts w:ascii="Palatino Linotype" w:hAnsi="Palatino Linotype"/>
          <w:i/>
          <w:iCs/>
          <w:color w:val="000000"/>
          <w:sz w:val="22"/>
          <w:szCs w:val="22"/>
        </w:rPr>
        <w:t>супербольшими</w:t>
      </w:r>
      <w:proofErr w:type="spellEnd"/>
      <w:r>
        <w:rPr>
          <w:rFonts w:ascii="Palatino Linotype" w:hAnsi="Palatino Linotype"/>
          <w:i/>
          <w:iCs/>
          <w:color w:val="000000"/>
          <w:sz w:val="22"/>
          <w:szCs w:val="22"/>
        </w:rPr>
        <w:t>.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Fonts w:ascii="Palatino Linotype" w:hAnsi="Palatino Linotype"/>
          <w:color w:val="000000"/>
          <w:sz w:val="22"/>
          <w:szCs w:val="22"/>
        </w:rPr>
        <w:t xml:space="preserve">К малым системам относятся отдельные системы воспитания учащихся. Например, в ПТУ есть системы производственного обучения,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внеучебной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деятельности учащихся, профессиональной ориентации, правового воспитания.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К системам средней величины относятся системы деятельности учебного заведения в целом, его работы с учащимися и их родителями, предприятием, предпринимателем и т.п. Это системы с внешними связями и связями малых систем между собой.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К большим подсистемам относятся системы образования района, города, области. Это, как правило, большие социально-педагогические комплексы, куда входят помимо школ и училищ учреждения культуры, производства, сфера быта и бытового обслуживания, а также управление данным регионом.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Суперсистемы (сверхбольшие системы) создаются для крупных по размеру и целям регионов, республик в целом.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Каждая система имеет свое назначение (цель) и, следовательно, свой набор компонентов.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Значение компонентов при проектировании любых педагогических систем обязательно, хотя их полный набор не всегда обеспечивается деятельностью педагогов.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Педсистемы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— это особые образования. Каждой из них присущи свои специфические признаки: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- они всегда имеют цель — развитие учащихся и педагогов и их защиту от негативных воздействий среды;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- ведущим звеном в этих системах всегда является учащийся (воспитанник);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— любая из них строится и действует как система открытая, т.е. способная измениться под влиянием внешних воздействий и даже принимающая эти воздействия, смягчающая, усиливающая или нивелирующая их.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>Педагогический процесс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Fonts w:ascii="Palatino Linotype" w:hAnsi="Palatino Linotype"/>
          <w:color w:val="000000"/>
          <w:sz w:val="22"/>
          <w:szCs w:val="22"/>
        </w:rPr>
        <w:t>есть главный для педагога объект проектирования.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lastRenderedPageBreak/>
        <w:t>Педагогический процесс есть объединение в единое целое тех компонентов (факторов), которые способствуют развитию учащихся и педагогов в их непосредственном взаимодействии.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>Педагогическая ситуация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Fonts w:ascii="Palatino Linotype" w:hAnsi="Palatino Linotype"/>
          <w:color w:val="000000"/>
          <w:sz w:val="22"/>
          <w:szCs w:val="22"/>
        </w:rPr>
        <w:t>как объект проектирования всегда существует в рамках какого-либо педагогического процесса, а через него — в рамках определенной подсистемы.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Педагогическая ситуация — составная часть педагогического процесса, характеризующая его состояние в определенное время и в определенном пространстве.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Ситуации всегда конкретны, они создаются или возникают в процессе проведения урока, экзамена, экскурсии и, как правило, разрешаются тут же. Проектирование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входит в проектирование самого процесса.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Значение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огромно. Собственно, через них проявляется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педпроцесс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. Эта "клеточка" концентрирует в себе все достоинства и недостатки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педпроцесса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и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педсистемы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в целом. Выражаясь как конкретные воспитательные отношения,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реализуют их возможности.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Структура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внешне проста. В нес входят два субъекта деятельности (педагог и учащийся) и способы их взаимодействия. Но эта простота обманчива. Взаимодействие участников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строится как реализация их сложного внутреннего мира, их воспитанности и обученности.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Педситуаций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могут возникать стихийно или предварительно проектироваться. Но и те, что возникли стихийно, разрешаются продуманно, с предварительным проектированием выхода из них.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Выделяют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Fonts w:ascii="Palatino Linotype" w:hAnsi="Palatino Linotype"/>
          <w:i/>
          <w:iCs/>
          <w:color w:val="000000"/>
          <w:sz w:val="22"/>
          <w:szCs w:val="22"/>
        </w:rPr>
        <w:t>три этапа (ступени) проектирования: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I этап — моделирование;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II этан — проектирование;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III этап — конструирование.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Педагогическое моделирование (создание модели) — это разработка целей (общей идеи) создания педагогических систем, процессов или ситуаций и основных путей их достижения.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Педагогическое проектирование (создание проекта) — дальнейшая разработка созданной модели и доведение ее до уровня практического использования.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Педагогическое конструирование (создание конструкта) — это дальнейшая детализация созданного проекта, приближающая его для использования в конкретных условиях реальными участниками воспитательных отношений.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lastRenderedPageBreak/>
        <w:t>Формы педагогического проектирования — это документы, в которых описывается с разной степенью точности создание и действие педагогических систем, процессов или ситуаций.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i/>
          <w:iCs/>
          <w:color w:val="000000"/>
          <w:sz w:val="22"/>
          <w:szCs w:val="22"/>
        </w:rPr>
        <w:t>Педагогическое проектирование есть механизм разработки технологии в педагогической теории и практике. Принципы педагогического проектирования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a5"/>
          <w:rFonts w:ascii="Palatino Linotype" w:hAnsi="Palatino Linotype"/>
          <w:color w:val="000000"/>
          <w:sz w:val="22"/>
          <w:szCs w:val="22"/>
        </w:rPr>
        <w:t>1.</w:t>
      </w:r>
      <w:r>
        <w:rPr>
          <w:rStyle w:val="apple-converted-space"/>
          <w:rFonts w:ascii="Palatino Linotype" w:hAnsi="Palatino Linotype"/>
          <w:b/>
          <w:bCs/>
          <w:color w:val="000000"/>
          <w:sz w:val="22"/>
          <w:szCs w:val="22"/>
        </w:rPr>
        <w:t> </w:t>
      </w:r>
      <w:r>
        <w:rPr>
          <w:rStyle w:val="a5"/>
          <w:rFonts w:ascii="Palatino Linotype" w:hAnsi="Palatino Linotype"/>
          <w:i/>
          <w:iCs/>
          <w:color w:val="000000"/>
          <w:sz w:val="22"/>
          <w:szCs w:val="22"/>
        </w:rPr>
        <w:t>Принцип человеческих приоритетов</w:t>
      </w:r>
      <w:r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Palatino Linotype" w:hAnsi="Palatino Linotype"/>
          <w:color w:val="000000"/>
          <w:sz w:val="22"/>
          <w:szCs w:val="22"/>
        </w:rPr>
        <w:t>как принцип ориентации на человека — участника подсистем, процессов или ситуаций является главным.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Подчиняйте проектируемые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педсистемы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>, процессы, ситуации реальным потребностям, интересам и возможностям своих воспитанников.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Не навязывайте учащимся выполнение своих проектов, конструктов, умейте отступить, заменить их другими.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Жестко и детально не проектируйте, оставляйте возможность для импровизации учащимся и себе.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При проектировании педагогу рекомендуется ставить себя на место учащегося и мысленно экспериментировать его поведение, чувства, возникающие под влиянием создаваемой для него системы, процесса или ситуации.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2.</w:t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>
        <w:rPr>
          <w:rStyle w:val="a5"/>
          <w:rFonts w:ascii="Palatino Linotype" w:hAnsi="Palatino Linotype"/>
          <w:i/>
          <w:iCs/>
          <w:color w:val="000000"/>
          <w:sz w:val="22"/>
          <w:szCs w:val="22"/>
        </w:rPr>
        <w:t>Принцип саморазвития</w:t>
      </w:r>
      <w:r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Palatino Linotype" w:hAnsi="Palatino Linotype"/>
          <w:color w:val="000000"/>
          <w:sz w:val="22"/>
          <w:szCs w:val="22"/>
        </w:rPr>
        <w:t>проектируемых систем, процессов, ситуаций означает создание их динамичными, гибкими, способными по ходу реализации к изменениям, перестройке, усложнению или упрощению.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Не останавливайтесь на одном проекте, имейте в запасе еще один-два проекта, тоже обеспечивающих достижение цели.</w:t>
      </w:r>
    </w:p>
    <w:p w:rsidR="00EE327D" w:rsidRDefault="00EE327D" w:rsidP="005743E4">
      <w:pPr>
        <w:pStyle w:val="a4"/>
        <w:ind w:firstLine="25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Жизнь всегда разнообразнее и неожиданнее любых проектов. Особенно это проявляется в педагогике. Нельзя допустить, чтобы какой-либо план, пособие, сценарий оказывали насильственное влияние на воспитанника, ломали его волю, навязывали ему идеологию. Педагог располагает достаточным количеством методов, средств, форм, а также разнообразным содержанием, чтобы выбрать именно то, что нужно его воспитанникам, помогает им расти и развиваться.</w:t>
      </w:r>
    </w:p>
    <w:p w:rsidR="00547F7C" w:rsidRPr="00FB2F6F" w:rsidRDefault="00547F7C" w:rsidP="00574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7F7C" w:rsidRPr="00FB2F6F" w:rsidSect="00D3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300ED"/>
    <w:rsid w:val="00046E2D"/>
    <w:rsid w:val="000910AC"/>
    <w:rsid w:val="001B4758"/>
    <w:rsid w:val="001F1FC1"/>
    <w:rsid w:val="002540A5"/>
    <w:rsid w:val="002B3C07"/>
    <w:rsid w:val="00323457"/>
    <w:rsid w:val="0033215E"/>
    <w:rsid w:val="003B37FB"/>
    <w:rsid w:val="004844C0"/>
    <w:rsid w:val="00494EB1"/>
    <w:rsid w:val="004C67B9"/>
    <w:rsid w:val="0053524E"/>
    <w:rsid w:val="00547F7C"/>
    <w:rsid w:val="00557400"/>
    <w:rsid w:val="005743E4"/>
    <w:rsid w:val="005A5032"/>
    <w:rsid w:val="00607838"/>
    <w:rsid w:val="00631B18"/>
    <w:rsid w:val="0063788E"/>
    <w:rsid w:val="00642F83"/>
    <w:rsid w:val="006D569A"/>
    <w:rsid w:val="006D5E71"/>
    <w:rsid w:val="006E65BD"/>
    <w:rsid w:val="00721639"/>
    <w:rsid w:val="00755E7E"/>
    <w:rsid w:val="00811D43"/>
    <w:rsid w:val="009300ED"/>
    <w:rsid w:val="00980F0B"/>
    <w:rsid w:val="009C12F9"/>
    <w:rsid w:val="00B74133"/>
    <w:rsid w:val="00C3382C"/>
    <w:rsid w:val="00C53758"/>
    <w:rsid w:val="00C977EF"/>
    <w:rsid w:val="00CC1161"/>
    <w:rsid w:val="00D34BF4"/>
    <w:rsid w:val="00DA42FA"/>
    <w:rsid w:val="00DE7736"/>
    <w:rsid w:val="00E34D32"/>
    <w:rsid w:val="00E77205"/>
    <w:rsid w:val="00EE2688"/>
    <w:rsid w:val="00EE327D"/>
    <w:rsid w:val="00F04344"/>
    <w:rsid w:val="00F66E9C"/>
    <w:rsid w:val="00FB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C"/>
  </w:style>
  <w:style w:type="paragraph" w:styleId="1">
    <w:name w:val="heading 1"/>
    <w:basedOn w:val="a"/>
    <w:link w:val="10"/>
    <w:uiPriority w:val="9"/>
    <w:qFormat/>
    <w:rsid w:val="00930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0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00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0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00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0ED"/>
  </w:style>
  <w:style w:type="character" w:customStyle="1" w:styleId="breadcrumblast">
    <w:name w:val="breadcrumb_last"/>
    <w:basedOn w:val="a0"/>
    <w:rsid w:val="009300ED"/>
  </w:style>
  <w:style w:type="paragraph" w:styleId="a4">
    <w:name w:val="Normal (Web)"/>
    <w:basedOn w:val="a"/>
    <w:uiPriority w:val="99"/>
    <w:semiHidden/>
    <w:unhideWhenUsed/>
    <w:rsid w:val="0093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0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0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Intense Emphasis"/>
    <w:basedOn w:val="a0"/>
    <w:uiPriority w:val="21"/>
    <w:qFormat/>
    <w:rsid w:val="009300ED"/>
  </w:style>
  <w:style w:type="character" w:styleId="a7">
    <w:name w:val="FollowedHyperlink"/>
    <w:basedOn w:val="a0"/>
    <w:uiPriority w:val="99"/>
    <w:semiHidden/>
    <w:unhideWhenUsed/>
    <w:rsid w:val="009300ED"/>
    <w:rPr>
      <w:color w:val="800080"/>
      <w:u w:val="single"/>
    </w:rPr>
  </w:style>
  <w:style w:type="character" w:customStyle="1" w:styleId="post-author">
    <w:name w:val="post-author"/>
    <w:basedOn w:val="a0"/>
    <w:rsid w:val="009300ED"/>
  </w:style>
  <w:style w:type="character" w:customStyle="1" w:styleId="post-timestamp">
    <w:name w:val="post-timestamp"/>
    <w:basedOn w:val="a0"/>
    <w:rsid w:val="009300ED"/>
  </w:style>
  <w:style w:type="character" w:customStyle="1" w:styleId="post-comment-link">
    <w:name w:val="post-comment-link"/>
    <w:basedOn w:val="a0"/>
    <w:rsid w:val="009300ED"/>
  </w:style>
  <w:style w:type="character" w:customStyle="1" w:styleId="post-icons">
    <w:name w:val="post-icons"/>
    <w:basedOn w:val="a0"/>
    <w:rsid w:val="009300ED"/>
  </w:style>
  <w:style w:type="character" w:customStyle="1" w:styleId="share-button-link-text">
    <w:name w:val="share-button-link-text"/>
    <w:basedOn w:val="a0"/>
    <w:rsid w:val="009300ED"/>
  </w:style>
  <w:style w:type="character" w:customStyle="1" w:styleId="post-labels">
    <w:name w:val="post-labels"/>
    <w:basedOn w:val="a0"/>
    <w:rsid w:val="009300ED"/>
  </w:style>
  <w:style w:type="character" w:customStyle="1" w:styleId="reaction-buttons">
    <w:name w:val="reaction-buttons"/>
    <w:basedOn w:val="a0"/>
    <w:rsid w:val="009300ED"/>
  </w:style>
  <w:style w:type="character" w:customStyle="1" w:styleId="post-location">
    <w:name w:val="post-location"/>
    <w:basedOn w:val="a0"/>
    <w:rsid w:val="009300ED"/>
  </w:style>
  <w:style w:type="paragraph" w:customStyle="1" w:styleId="comment-footer">
    <w:name w:val="comment-footer"/>
    <w:basedOn w:val="a"/>
    <w:rsid w:val="0093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0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3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19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060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145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889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904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285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556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776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08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5337">
                      <w:marLeft w:val="0"/>
                      <w:marRight w:val="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564">
                      <w:marLeft w:val="128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746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8833">
                      <w:marLeft w:val="-72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134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31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413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586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44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45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0392">
                      <w:marLeft w:val="72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6877">
                      <w:marLeft w:val="-72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4535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147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632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724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7530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6995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4135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871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739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8608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3168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878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793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5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283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81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592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30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586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49335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345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604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3379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6449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418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179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8251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2469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59842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2939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237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660">
                      <w:marLeft w:val="0"/>
                      <w:marRight w:val="0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878">
                      <w:marLeft w:val="5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6057">
                      <w:marLeft w:val="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097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196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64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94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81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12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50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8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71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6573">
                      <w:marLeft w:val="0"/>
                      <w:marRight w:val="29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897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7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8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6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3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6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4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7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54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91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8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35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7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0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0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11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6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74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0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7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464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1770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752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717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2544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85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23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7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674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47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57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782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5992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248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587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4135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5574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324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361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3069">
                      <w:marLeft w:val="0"/>
                      <w:marRight w:val="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4800">
                      <w:marLeft w:val="128"/>
                      <w:marRight w:val="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9570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7236">
                      <w:marLeft w:val="-72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877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81325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268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427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78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93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1890">
                      <w:marLeft w:val="72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6296">
                      <w:marLeft w:val="-72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042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9477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29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9857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90722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719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393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673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76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5088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2965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1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300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528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524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265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23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497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5517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1771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536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887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606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0582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49883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711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0431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295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29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922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35998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210">
                      <w:marLeft w:val="0"/>
                      <w:marRight w:val="0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7571">
                      <w:marLeft w:val="5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8277">
                      <w:marLeft w:val="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2658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2496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69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54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0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8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59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4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95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797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0845">
                      <w:marLeft w:val="0"/>
                      <w:marRight w:val="29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27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99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15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5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7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969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49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7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704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50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10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9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76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7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22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6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9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38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33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1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8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1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982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253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42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0712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736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3787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4799">
                  <w:marLeft w:val="-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5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3649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31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single" w:sz="6" w:space="17" w:color="E1E1E1"/>
            <w:right w:val="none" w:sz="0" w:space="0" w:color="auto"/>
          </w:divBdr>
          <w:divsChild>
            <w:div w:id="28575603">
              <w:marLeft w:val="254"/>
              <w:marRight w:val="0"/>
              <w:marTop w:val="85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91">
              <w:marLeft w:val="0"/>
              <w:marRight w:val="0"/>
              <w:marTop w:val="0"/>
              <w:marBottom w:val="847"/>
              <w:divBdr>
                <w:top w:val="none" w:sz="0" w:space="0" w:color="auto"/>
                <w:left w:val="single" w:sz="36" w:space="0" w:color="009900"/>
                <w:bottom w:val="none" w:sz="0" w:space="0" w:color="auto"/>
                <w:right w:val="none" w:sz="0" w:space="0" w:color="auto"/>
              </w:divBdr>
              <w:divsChild>
                <w:div w:id="766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23</cp:revision>
  <cp:lastPrinted>2015-11-27T17:30:00Z</cp:lastPrinted>
  <dcterms:created xsi:type="dcterms:W3CDTF">2015-10-31T18:00:00Z</dcterms:created>
  <dcterms:modified xsi:type="dcterms:W3CDTF">2024-05-12T18:28:00Z</dcterms:modified>
</cp:coreProperties>
</file>