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left="4956"/>
        <w:textAlignment w:val="baseline"/>
        <w:rPr>
          <w:color w:val="2F2F2F"/>
          <w:sz w:val="26"/>
          <w:szCs w:val="26"/>
        </w:rPr>
      </w:pPr>
      <w:r>
        <w:rPr>
          <w:color w:val="2F2F2F"/>
          <w:sz w:val="26"/>
          <w:szCs w:val="26"/>
        </w:rPr>
        <w:t>Чащина О.А., воспитатель</w:t>
      </w:r>
    </w:p>
    <w:p w:rsid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left="4956"/>
        <w:textAlignment w:val="baseline"/>
        <w:rPr>
          <w:color w:val="2F2F2F"/>
          <w:sz w:val="26"/>
          <w:szCs w:val="26"/>
        </w:rPr>
      </w:pPr>
      <w:r>
        <w:rPr>
          <w:color w:val="2F2F2F"/>
          <w:sz w:val="26"/>
          <w:szCs w:val="26"/>
        </w:rPr>
        <w:t>МБОУ «СОШ №22 им Ф.Я. Федулова»</w:t>
      </w:r>
    </w:p>
    <w:p w:rsid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left="4956"/>
        <w:textAlignment w:val="baseline"/>
        <w:rPr>
          <w:color w:val="2F2F2F"/>
          <w:sz w:val="26"/>
          <w:szCs w:val="26"/>
        </w:rPr>
      </w:pP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«Формирование начал экологической культуры у детей младшего дошкольного возраста».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Младший дошкольный возраст - самое благоприятное время для сенсорного воспитания, для накопления представлений об окружающем мире.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 xml:space="preserve">Правильное отношение к живым существам воспитывается в игре, в совместной </w:t>
      </w:r>
      <w:proofErr w:type="gramStart"/>
      <w:r w:rsidRPr="00CE342C">
        <w:rPr>
          <w:color w:val="2F2F2F"/>
          <w:sz w:val="26"/>
          <w:szCs w:val="26"/>
        </w:rPr>
        <w:t>со</w:t>
      </w:r>
      <w:proofErr w:type="gramEnd"/>
      <w:r w:rsidRPr="00CE342C">
        <w:rPr>
          <w:color w:val="2F2F2F"/>
          <w:sz w:val="26"/>
          <w:szCs w:val="26"/>
        </w:rPr>
        <w:t xml:space="preserve"> взрослым деятельности. Нам необходимо научить малышей тому, что и растения, и животные – это живые существа, они дышат, пьют воду, растут, а самое главное, чувствуют боль, как человек. Сломанная ветка плачет, потому что ей больно. Малыши все понимают буквально и ощущения свои сохраняют надолго, а если они эмоционально окрашены, то и на всю жизнь.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Целью экологического воспитания дошкольников является формирование положительного отношения к природе, воспитание детей любящими природу и умеющими бережно распоряжаться её богатствами.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Первоочередными задачами экологического воспитания в работе с детьми младшего дошкольного возраста становятся следующие задачи: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1. Способствовать накоплению детьми ярких впечатлений о природе; обогащать представления малышей о растениях, животных, человеке, а также об объектах неживой природы, встречающихся в ближайшем окружении. Учить обращать внимание, рассматривать, обследовать, прислушиваться, передавать особенности голосом, в движениях. Узнавать объекты и явления в природе, на картинках, различать их, называть.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2. Развивать эмоциональную отзывчивость и разнообразие переживаний детей в процессе обращения с природой: доброжелательность, любование красотой природы, любопытство при встрече с объектами, удивление, сопереживание, сочувствие.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3. Вовлекать детей в элементарную исследовательскую деятельность по изучению качеств и свойств объектов неживой природы.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4. Привлекать малышей к посильной деятельности по уходу за растениями уголка природы.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lastRenderedPageBreak/>
        <w:t>В ходе работы </w:t>
      </w:r>
      <w:r>
        <w:rPr>
          <w:color w:val="2F2F2F"/>
          <w:sz w:val="26"/>
          <w:szCs w:val="26"/>
        </w:rPr>
        <w:t xml:space="preserve">мною </w:t>
      </w:r>
      <w:r w:rsidRPr="00CE342C">
        <w:rPr>
          <w:color w:val="2F2F2F"/>
          <w:sz w:val="26"/>
          <w:szCs w:val="26"/>
        </w:rPr>
        <w:t>была изучена  методическая литература по экологическому воспит</w:t>
      </w:r>
      <w:r>
        <w:rPr>
          <w:color w:val="2F2F2F"/>
          <w:sz w:val="26"/>
          <w:szCs w:val="26"/>
        </w:rPr>
        <w:t>анию детей дошкольного возраста, т</w:t>
      </w:r>
      <w:r w:rsidRPr="00CE342C">
        <w:rPr>
          <w:color w:val="2F2F2F"/>
          <w:sz w:val="26"/>
          <w:szCs w:val="26"/>
        </w:rPr>
        <w:t>акже был осуществлен анализ  имеющего    программно- методического  обеспечения; анализ  предметно – развивающей среды  в группе. Подобран консультативный материал  по экологическому воспитанию для родителей: «О чем говорить с ребенком на прогулке», «Комнатные растения дома», «Домашнее животное и ваш малыш». «Стихи о природе, временах  года», «</w:t>
      </w:r>
      <w:proofErr w:type="spellStart"/>
      <w:r w:rsidRPr="00CE342C">
        <w:rPr>
          <w:color w:val="2F2F2F"/>
          <w:sz w:val="26"/>
          <w:szCs w:val="26"/>
        </w:rPr>
        <w:t>Потешки</w:t>
      </w:r>
      <w:proofErr w:type="spellEnd"/>
      <w:r w:rsidRPr="00CE342C">
        <w:rPr>
          <w:color w:val="2F2F2F"/>
          <w:sz w:val="26"/>
          <w:szCs w:val="26"/>
        </w:rPr>
        <w:t xml:space="preserve"> о животных» и т.д.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В своей группе я постаралась организовать экологическое пространство так, чтобы детям было интересно и доступно.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proofErr w:type="gramStart"/>
      <w:r w:rsidRPr="00CE342C">
        <w:rPr>
          <w:color w:val="2F2F2F"/>
          <w:sz w:val="26"/>
          <w:szCs w:val="26"/>
        </w:rPr>
        <w:t>В экологическом центре у нас находятся: мини-макеты фермы, бабушкиного двора, фигурки животных, муляжи овощей и фруктов, мини-коллекции семян, орехов, шишек, камней, материалы для ухода за растениями, для экспериментирования, дидактические игры.</w:t>
      </w:r>
      <w:proofErr w:type="gramEnd"/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Работая с детьми, я использую разнообразные методы и приёмы такие как: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>
        <w:rPr>
          <w:color w:val="2F2F2F"/>
          <w:sz w:val="26"/>
          <w:szCs w:val="26"/>
        </w:rPr>
        <w:t>н</w:t>
      </w:r>
      <w:r w:rsidRPr="00CE342C">
        <w:rPr>
          <w:color w:val="2F2F2F"/>
          <w:sz w:val="26"/>
          <w:szCs w:val="26"/>
        </w:rPr>
        <w:t>аблюдения, несложные опыты, труд в природе, продуктивная деятельность с использованием природного материала, рассказы, беседы, чтение художественной литературы, игры с природным материалом.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Вот об этих методах и приемах, которые я использую в своей работе, я хотела бы рассказать вам более подробно.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b/>
          <w:color w:val="2F2F2F"/>
          <w:sz w:val="26"/>
          <w:szCs w:val="26"/>
        </w:rPr>
        <w:t>Наблюдение</w:t>
      </w:r>
      <w:r w:rsidRPr="00CE342C">
        <w:rPr>
          <w:color w:val="2F2F2F"/>
          <w:sz w:val="26"/>
          <w:szCs w:val="26"/>
        </w:rPr>
        <w:t xml:space="preserve"> является основным методом ознакомления детей с природой. Дети не просто знакомятся с объектами природы, они учатся правильно вести себя в природе, слышать, видеть и чувствовать ее в действительности.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Во время наблюдений я стараюсь дать детям время на то, чтобы дети самостоятельно рассмотрели объект, потрогали, затем можно рассказать им об этом объекте, задать вопросы, помочь понять увиденное.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Например: Это мы зимой наблюдаем, как растет в воде лук, какой длины выросли корни у лука, как появились зеленые перышки. Также дети очень любят наблюдать за превращением снега в воду.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 xml:space="preserve">Познакомить детей с природой, воспитать любовь к ней в первую очередь помогает уголок природы, где содержатся комнатные растения. Я детям рассказываю, что растения нуждаются в свете, влаге, тепле. Растения уголка природы дети видят ежедневно и под руководством педагога наблюдают, ухаживают за ними. Также </w:t>
      </w:r>
      <w:r w:rsidRPr="00CE342C">
        <w:rPr>
          <w:color w:val="2F2F2F"/>
          <w:sz w:val="26"/>
          <w:szCs w:val="26"/>
        </w:rPr>
        <w:lastRenderedPageBreak/>
        <w:t>каждый год мы организуем «Огород на подоконнике» для наблюдений за ростом растений и закреплению знания о выращивании огородных культур (лук, петрушка, укроп, др.) и ухода за ними. Огромный интерес у детей вызывает процесс посадки лука, укропа, петрушки. Дети учатся наблюдать за результатом своего труда и узнают о пользе выращенных растений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 xml:space="preserve">Камни, песок, вода круглогодично присутствуют в группе. Дети под руководством воспитателя изучают их свойства, играют с ними, развивают воображение и сенсомоторные способности, а также мелкую моторику. Я провожу эксперименты с водой: дети с удовольствием льют, процеживают через сито, переливают из сосуда в сосуд. Опытным путем узнают, какие предметы тонут в воде, а </w:t>
      </w:r>
      <w:proofErr w:type="gramStart"/>
      <w:r w:rsidRPr="00CE342C">
        <w:rPr>
          <w:color w:val="2F2F2F"/>
          <w:sz w:val="26"/>
          <w:szCs w:val="26"/>
        </w:rPr>
        <w:t>какие</w:t>
      </w:r>
      <w:proofErr w:type="gramEnd"/>
      <w:r w:rsidRPr="00CE342C">
        <w:rPr>
          <w:color w:val="2F2F2F"/>
          <w:sz w:val="26"/>
          <w:szCs w:val="26"/>
        </w:rPr>
        <w:t xml:space="preserve"> не тонут; из </w:t>
      </w:r>
      <w:proofErr w:type="gramStart"/>
      <w:r w:rsidRPr="00CE342C">
        <w:rPr>
          <w:color w:val="2F2F2F"/>
          <w:sz w:val="26"/>
          <w:szCs w:val="26"/>
        </w:rPr>
        <w:t>какого</w:t>
      </w:r>
      <w:proofErr w:type="gramEnd"/>
      <w:r w:rsidRPr="00CE342C">
        <w:rPr>
          <w:color w:val="2F2F2F"/>
          <w:sz w:val="26"/>
          <w:szCs w:val="26"/>
        </w:rPr>
        <w:t xml:space="preserve"> песка можно лепить и строить, а из какого – нет.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2F2F2F"/>
          <w:sz w:val="26"/>
          <w:szCs w:val="26"/>
        </w:rPr>
      </w:pPr>
      <w:r w:rsidRPr="00CE342C">
        <w:rPr>
          <w:b/>
          <w:color w:val="2F2F2F"/>
          <w:sz w:val="26"/>
          <w:szCs w:val="26"/>
        </w:rPr>
        <w:t>Чтение произведений художественной литературы.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Чтение сказок и рассказов о животных, детских стихотворений очень нравится детям, они внимательно слушают, сопереживают героям, стараются отличить плохие поступки героев, оценить хорошие.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В книжном уголке дети могут найти литературу с красочными иллюстрациями, движущимися элементами и тактильными вставками, которые они с удовольствием рассматривают.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b/>
          <w:color w:val="2F2F2F"/>
          <w:sz w:val="26"/>
          <w:szCs w:val="26"/>
        </w:rPr>
        <w:t xml:space="preserve">Беседу </w:t>
      </w:r>
      <w:r w:rsidRPr="00CE342C">
        <w:rPr>
          <w:color w:val="2F2F2F"/>
          <w:sz w:val="26"/>
          <w:szCs w:val="26"/>
        </w:rPr>
        <w:t>в своей работе я использую для обобщения и систематизации знаний. Участвуя в беседе, ребенок должен знать, о чем идет речь, уметь включаться в диалог, слушать и понимать собеседника, управлять своим вниманием.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 xml:space="preserve">Игра – основной вид деятельности детей дошкольного возраста. </w:t>
      </w:r>
      <w:proofErr w:type="gramStart"/>
      <w:r w:rsidRPr="00CE342C">
        <w:rPr>
          <w:color w:val="2F2F2F"/>
          <w:sz w:val="26"/>
          <w:szCs w:val="26"/>
        </w:rPr>
        <w:t>Поэтому я стараюсь использовать разнообразные игры: дидактические, экологические, настольно-печатные игры, словесные, подвижные, сюжетно-ролевые, игры имитации, строительные.</w:t>
      </w:r>
      <w:proofErr w:type="gramEnd"/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b/>
          <w:color w:val="2F2F2F"/>
          <w:sz w:val="26"/>
          <w:szCs w:val="26"/>
        </w:rPr>
        <w:t>Сюжетно-ролевые игры</w:t>
      </w:r>
      <w:r w:rsidRPr="00CE342C">
        <w:rPr>
          <w:color w:val="2F2F2F"/>
          <w:sz w:val="26"/>
          <w:szCs w:val="26"/>
        </w:rPr>
        <w:t xml:space="preserve"> помогают понять детям логику простых жизненных ситуаций. В игре «Мишка-шалунишка» дети пытаются уложить медведя в кровать и узнают о том, что медведь спит в берлоге, а в игре «Петушок заболел» выясняют причины болезни и узнают как вылечить петушка.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b/>
          <w:color w:val="2F2F2F"/>
          <w:sz w:val="26"/>
          <w:szCs w:val="26"/>
        </w:rPr>
        <w:t xml:space="preserve">В конструктивно-строительных играх </w:t>
      </w:r>
      <w:r w:rsidRPr="00CE342C">
        <w:rPr>
          <w:color w:val="2F2F2F"/>
          <w:sz w:val="26"/>
          <w:szCs w:val="26"/>
        </w:rPr>
        <w:t xml:space="preserve">дети закрепляют навыки конструирования, а также учатся проявлять заботу о животных (строят заборчик для утят и мамы-утки, удобные вольеры для животных в зоопарке). Чтобы детям </w:t>
      </w:r>
      <w:r w:rsidRPr="00CE342C">
        <w:rPr>
          <w:color w:val="2F2F2F"/>
          <w:sz w:val="26"/>
          <w:szCs w:val="26"/>
        </w:rPr>
        <w:lastRenderedPageBreak/>
        <w:t>было интересно играть в игры, создаются игровые развивающие ситуации, например, «Угостим утят зернышками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 xml:space="preserve">Особую радость и интерес вызывают у детей </w:t>
      </w:r>
      <w:r w:rsidRPr="00CE342C">
        <w:rPr>
          <w:b/>
          <w:color w:val="2F2F2F"/>
          <w:sz w:val="26"/>
          <w:szCs w:val="26"/>
        </w:rPr>
        <w:t>подвижные игры,</w:t>
      </w:r>
      <w:r w:rsidRPr="00CE342C">
        <w:rPr>
          <w:color w:val="2F2F2F"/>
          <w:sz w:val="26"/>
          <w:szCs w:val="26"/>
        </w:rPr>
        <w:t xml:space="preserve"> которые связаны с подражанием повадкам животных, их образу жизни: </w:t>
      </w:r>
      <w:proofErr w:type="gramStart"/>
      <w:r w:rsidRPr="00CE342C">
        <w:rPr>
          <w:color w:val="2F2F2F"/>
          <w:sz w:val="26"/>
          <w:szCs w:val="26"/>
        </w:rPr>
        <w:t>«Вышла курочка гулять», «</w:t>
      </w:r>
      <w:proofErr w:type="spellStart"/>
      <w:r w:rsidRPr="00CE342C">
        <w:rPr>
          <w:color w:val="2F2F2F"/>
          <w:sz w:val="26"/>
          <w:szCs w:val="26"/>
        </w:rPr>
        <w:t>Зайкипобегайки</w:t>
      </w:r>
      <w:proofErr w:type="spellEnd"/>
      <w:r w:rsidRPr="00CE342C">
        <w:rPr>
          <w:color w:val="2F2F2F"/>
          <w:sz w:val="26"/>
          <w:szCs w:val="26"/>
        </w:rPr>
        <w:t>», «Зайка серенький сидит», «Мишка косолапый», «Я – бурый медвежонок», «По следам зверей» и др. Благодаря этим играм малыши учатся передавать в играх – имитациях характерные движения и звукоподражания животных, игровые действия (прыгаем, как зайчики; идем, как медведь, закружились, как снежинки и др.).</w:t>
      </w:r>
      <w:proofErr w:type="gramEnd"/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b/>
          <w:color w:val="2F2F2F"/>
          <w:sz w:val="26"/>
          <w:szCs w:val="26"/>
        </w:rPr>
        <w:t>Прогулки</w:t>
      </w:r>
      <w:r w:rsidRPr="00CE342C">
        <w:rPr>
          <w:color w:val="2F2F2F"/>
          <w:sz w:val="26"/>
          <w:szCs w:val="26"/>
        </w:rPr>
        <w:t xml:space="preserve"> имеют большое воспитательное значение, они обеспечивают непосредственное общение детей с природой, активную деятельность. На прогулке есть возможность показать детям предметы и явления природы в естественных условиях, во всем их многообразии и взаимосвязях, формировать конкретные представления о растениях, о сезонных явлениях, о труде человека.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 xml:space="preserve">Таким образом, </w:t>
      </w:r>
      <w:r>
        <w:rPr>
          <w:color w:val="2F2F2F"/>
          <w:sz w:val="26"/>
          <w:szCs w:val="26"/>
        </w:rPr>
        <w:t xml:space="preserve">дети в </w:t>
      </w:r>
      <w:r w:rsidRPr="00CE342C">
        <w:rPr>
          <w:color w:val="2F2F2F"/>
          <w:sz w:val="26"/>
          <w:szCs w:val="26"/>
        </w:rPr>
        <w:t xml:space="preserve">группе </w:t>
      </w:r>
      <w:r>
        <w:rPr>
          <w:color w:val="2F2F2F"/>
          <w:sz w:val="26"/>
          <w:szCs w:val="26"/>
        </w:rPr>
        <w:t>формируют умение</w:t>
      </w:r>
      <w:r w:rsidRPr="00CE342C">
        <w:rPr>
          <w:color w:val="2F2F2F"/>
          <w:sz w:val="26"/>
          <w:szCs w:val="26"/>
        </w:rPr>
        <w:t xml:space="preserve"> определять характерные признаки растений и животных, сравнивать их по этим признакам, объединять их в группы, устанавливать простые причинно-следственные связи между явлениями.</w:t>
      </w:r>
    </w:p>
    <w:p w:rsidR="00CE342C" w:rsidRPr="00CE342C" w:rsidRDefault="00CE342C" w:rsidP="00CE342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6"/>
          <w:szCs w:val="26"/>
        </w:rPr>
      </w:pPr>
      <w:r w:rsidRPr="00CE342C">
        <w:rPr>
          <w:color w:val="2F2F2F"/>
          <w:sz w:val="26"/>
          <w:szCs w:val="26"/>
        </w:rPr>
        <w:t>Опыт работы показывает, что целенаправленная, систематическая работа по экологическому воспитанию дошкольников, в интересной, занимательной форме, помогает малышам увидеть всю красоту природы, раскрыть все ее тайны и законы, воспитает в детях доброту, ответственное отношение к окружающему миру.</w:t>
      </w:r>
    </w:p>
    <w:p w:rsidR="00CB08D4" w:rsidRPr="00CE342C" w:rsidRDefault="00CB08D4">
      <w:pPr>
        <w:rPr>
          <w:rFonts w:ascii="Times New Roman" w:hAnsi="Times New Roman" w:cs="Times New Roman"/>
        </w:rPr>
      </w:pPr>
    </w:p>
    <w:sectPr w:rsidR="00CB08D4" w:rsidRPr="00CE342C" w:rsidSect="00CB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342C"/>
    <w:rsid w:val="00CB08D4"/>
    <w:rsid w:val="00CE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1123</Words>
  <Characters>6403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Stepan</cp:lastModifiedBy>
  <cp:revision>1</cp:revision>
  <dcterms:created xsi:type="dcterms:W3CDTF">2024-05-22T19:06:00Z</dcterms:created>
  <dcterms:modified xsi:type="dcterms:W3CDTF">2024-05-22T19:15:00Z</dcterms:modified>
</cp:coreProperties>
</file>