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D889" w14:textId="31E64235" w:rsidR="00FA0E72" w:rsidRDefault="00FA0E72" w:rsidP="002D63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3C3">
        <w:rPr>
          <w:rFonts w:ascii="Times New Roman" w:hAnsi="Times New Roman" w:cs="Times New Roman"/>
          <w:b/>
          <w:bCs/>
          <w:sz w:val="28"/>
          <w:szCs w:val="28"/>
        </w:rPr>
        <w:t xml:space="preserve">Статья на тему: </w:t>
      </w:r>
      <w:r w:rsidRPr="002D63C3">
        <w:rPr>
          <w:rFonts w:ascii="Times New Roman" w:hAnsi="Times New Roman" w:cs="Times New Roman"/>
          <w:sz w:val="28"/>
          <w:szCs w:val="28"/>
        </w:rPr>
        <w:t>Духовно-нравственное развитие младших школьников средствами изобразительного искусства.</w:t>
      </w:r>
    </w:p>
    <w:p w14:paraId="6986AB3E" w14:textId="63F2F6E9" w:rsidR="002D63C3" w:rsidRPr="002D63C3" w:rsidRDefault="002D63C3" w:rsidP="002D6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2D63C3">
        <w:rPr>
          <w:rFonts w:ascii="Times New Roman" w:hAnsi="Times New Roman" w:cs="Times New Roman"/>
          <w:sz w:val="28"/>
          <w:szCs w:val="28"/>
        </w:rPr>
        <w:t>Филимонова Ирина Александровна</w:t>
      </w:r>
    </w:p>
    <w:p w14:paraId="7AF7318A" w14:textId="77DB1BFB" w:rsidR="002D63C3" w:rsidRPr="002D63C3" w:rsidRDefault="002D63C3" w:rsidP="002D63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написана по результатам выполнения выпускной квалификационной работы.</w:t>
      </w:r>
    </w:p>
    <w:p w14:paraId="7911C6D7" w14:textId="77777777" w:rsidR="00FA0E72" w:rsidRPr="002D63C3" w:rsidRDefault="00FA0E72" w:rsidP="002D63C3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</w:pPr>
      <w:bookmarkStart w:id="0" w:name="_Hlk164622830"/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>Духовно-нравственное развитие и воспитание младших школьников является актуальным направлением в современном образовании. Этот процесс направлен на формирование у детей моральных ценностей, этических норм и духовных принципов, которые помогут им стать полноценными членами общества.</w:t>
      </w:r>
    </w:p>
    <w:p w14:paraId="3A062C74" w14:textId="77777777" w:rsidR="00FA0E72" w:rsidRPr="002D63C3" w:rsidRDefault="00FA0E72" w:rsidP="002D63C3">
      <w:pPr>
        <w:spacing w:before="60"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 xml:space="preserve">В современном мире существует множество факторов, которые могут негативно влиять на духовно-нравственное состояние младших школьников. </w:t>
      </w:r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ab/>
        <w:t>Это может быть связано с социальными проблемами, экономическими трудностями, а также с влиянием средств массовой информации и интернета.</w:t>
      </w:r>
    </w:p>
    <w:p w14:paraId="19E42BD8" w14:textId="77777777" w:rsidR="00FA0E72" w:rsidRPr="002D63C3" w:rsidRDefault="00FA0E72" w:rsidP="002D63C3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>Поэтому важно уделять особое внимание духовно-нравственному воспитанию и развитию детей, чтобы помочь им противостоять негативным влияниям и сформировать устойчивые моральные принципы.</w:t>
      </w:r>
    </w:p>
    <w:bookmarkEnd w:id="0"/>
    <w:p w14:paraId="6172BECE" w14:textId="77777777" w:rsidR="00FA0E72" w:rsidRPr="002D63C3" w:rsidRDefault="00FA0E72" w:rsidP="002D63C3">
      <w:pPr>
        <w:spacing w:before="60"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>Духовно-нравственное воспитание младших школьников включает в себя различные аспекты, такие как развитие эмпатии, толерантности, уважения к другим людям и их правам, а также формирование чувства ответственности и самодисциплины.</w:t>
      </w:r>
    </w:p>
    <w:p w14:paraId="0A0ECDAA" w14:textId="77777777" w:rsidR="00FA0E72" w:rsidRPr="002D63C3" w:rsidRDefault="00FA0E72" w:rsidP="002D63C3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>Это поможет детям стать более успешными и счастливыми в будущем, а также будет способствовать развитию общества в целом.</w:t>
      </w:r>
    </w:p>
    <w:p w14:paraId="74F4AAA7" w14:textId="77777777" w:rsidR="00FA0E72" w:rsidRPr="002D63C3" w:rsidRDefault="00FA0E72" w:rsidP="002D63C3">
      <w:pPr>
        <w:spacing w:before="60"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  <w:lang w:eastAsia="zh-CN"/>
        </w:rPr>
      </w:pPr>
      <w:bookmarkStart w:id="1" w:name="_Hlk164622851"/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>Таким образом, актуальность духовно-нравственного развития и воспитания младших школьников обусловлена необходимостью формирования у них моральных и этических ценностей, которые будут способствовать их гармоничному развитию и становлению полноценными гражданами своей страны.</w:t>
      </w:r>
    </w:p>
    <w:bookmarkEnd w:id="1"/>
    <w:p w14:paraId="65A3C59B" w14:textId="77777777" w:rsidR="00FA0E72" w:rsidRPr="002D63C3" w:rsidRDefault="00FA0E72" w:rsidP="002D63C3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школьник много времени проводит за компьютером. Длительное общение с компьютером ограничивает 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интеллектуальную активность ребят, приучает действовать по определенному образцу, алгоритму, и закрепляет шаблонность мышления, заглушая их творческий потенциал. И это является  одной из серьезных современных проблем в преподавании изобразительного искусства. Одна из причин бездуховности молодежи – в недостатке образцов настоящего, высокого искусства, которое призвано воспитывать душу. Именно предметы эстетического цикла должны восполнить этот пробел.</w:t>
      </w:r>
    </w:p>
    <w:p w14:paraId="21D61BDB" w14:textId="77777777" w:rsidR="00FA0E72" w:rsidRPr="002D63C3" w:rsidRDefault="00FA0E72" w:rsidP="002D63C3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</w:rPr>
        <w:t>Психологи установили, что младший школьный возраст характеризуется повышенной восприимчивостью к усвоению духовно - нравственных правил и норм.</w:t>
      </w:r>
    </w:p>
    <w:p w14:paraId="2DF766C5" w14:textId="77777777" w:rsidR="00FA0E72" w:rsidRPr="002D63C3" w:rsidRDefault="00FA0E72" w:rsidP="002D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Духовно - нравственное воспитание происходит в школе на каждом уроке. И в этом отношении нет главных и неглавных предметов. Воспитывает не только содержание, методы и организация обучения, но и атмосфера, которая складывается на уроке, отношения педагога и учеников, детей между собой.</w:t>
      </w:r>
    </w:p>
    <w:p w14:paraId="072E4E9D" w14:textId="77777777" w:rsidR="00FA0E72" w:rsidRPr="002D63C3" w:rsidRDefault="00FA0E72" w:rsidP="002D63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Примерный перечень основных требований при духовно - нравственном воспитании младших школьников:</w:t>
      </w:r>
    </w:p>
    <w:p w14:paraId="168A959C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-знать, что они граждане своей страны;</w:t>
      </w:r>
    </w:p>
    <w:p w14:paraId="5D9A3A77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-уметь воспитывать в себе такие качества как, мужество, доброта:</w:t>
      </w:r>
    </w:p>
    <w:p w14:paraId="00C1DB4C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-любить Родину, людей, способных своим трудом беззаветно служить народу и крепко держать свое слово;</w:t>
      </w:r>
    </w:p>
    <w:p w14:paraId="2806B3F3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-беречь свое человеческое достоинство и честь; все добро, созданное народом, охранять и восстанавливать памятники культуры;</w:t>
      </w:r>
    </w:p>
    <w:p w14:paraId="243233BE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-общаться с детьми всех национальностей, быть верным и преданным в дружбе;</w:t>
      </w:r>
    </w:p>
    <w:p w14:paraId="34F7C36C" w14:textId="77777777" w:rsidR="00FA0E72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-бороться с проявлениями в себе и своих товарищах тщеславия, самодовольства, жестокости, равнодушия;</w:t>
      </w:r>
    </w:p>
    <w:p w14:paraId="65A7CC5C" w14:textId="3C09A333" w:rsidR="00FA0E72" w:rsidRPr="002D63C3" w:rsidRDefault="00FA0E72" w:rsidP="002D63C3">
      <w:pPr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-помогать всем, попавшим в беду, проявлять заботливость и не требовать награды за добрый поступок.</w:t>
      </w:r>
    </w:p>
    <w:p w14:paraId="5B1A1DF5" w14:textId="5A338B8F" w:rsidR="00FA0E72" w:rsidRPr="002D63C3" w:rsidRDefault="00FA0E72" w:rsidP="002D63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4624107"/>
      <w:r w:rsidRPr="002D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Б. М. </w:t>
      </w:r>
      <w:proofErr w:type="spellStart"/>
      <w:r w:rsidRPr="002D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Pr="002D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6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2D63C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«</w:t>
      </w:r>
      <w:r w:rsidRPr="002D6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Изобразительное искусство </w:t>
      </w:r>
      <w:r w:rsidRPr="002D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художественный труд», которая является интегрированной программой, приобщая учащихся к мировой художественной культуре. Уже в названии программы заложено слово «труд», тем самым данная программа развивает учащихся уже по 4 направлениям духовно-нравственного развития</w:t>
      </w:r>
      <w:bookmarkEnd w:id="2"/>
      <w:r w:rsidRPr="002D63C3">
        <w:rPr>
          <w:rFonts w:ascii="Times New Roman" w:eastAsia="Segoe UI" w:hAnsi="Times New Roman" w:cs="Times New Roman"/>
          <w:sz w:val="28"/>
          <w:szCs w:val="28"/>
          <w:lang w:eastAsia="zh-CN"/>
        </w:rPr>
        <w:t xml:space="preserve">. </w:t>
      </w:r>
      <w:r w:rsidRPr="002D63C3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Б. М. </w:t>
      </w:r>
      <w:proofErr w:type="spellStart"/>
      <w:r w:rsidRPr="002D63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D63C3">
        <w:rPr>
          <w:rFonts w:ascii="Times New Roman" w:hAnsi="Times New Roman" w:cs="Times New Roman"/>
          <w:sz w:val="28"/>
          <w:szCs w:val="28"/>
        </w:rPr>
        <w:t xml:space="preserve"> дает учителю большие возможности для духовно-нравственного развития. Импонирует и то, что советует автор: программа не догма, можно варьировать темы, увязывать ее с местными условиями и личными способностями. Это можно рассматривать как подтверждение актуальности данной программы. Основная идея, пронизывающая программу по изобразительному искусству Б. М. </w:t>
      </w:r>
      <w:proofErr w:type="spellStart"/>
      <w:r w:rsidRPr="002D63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D63C3">
        <w:rPr>
          <w:rFonts w:ascii="Times New Roman" w:hAnsi="Times New Roman" w:cs="Times New Roman"/>
          <w:sz w:val="28"/>
          <w:szCs w:val="28"/>
        </w:rPr>
        <w:t xml:space="preserve"> - создание условий для духовного и нравственного развития обучающихся, раскрытия их творческого потенциала, приобщение к национальной духовной культуре через практическую деятельность.</w:t>
      </w:r>
    </w:p>
    <w:p w14:paraId="13FC187F" w14:textId="342B717F" w:rsidR="00FA0E72" w:rsidRPr="002D63C3" w:rsidRDefault="00FA0E72" w:rsidP="002D63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2D63C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D63C3">
        <w:rPr>
          <w:rFonts w:ascii="Times New Roman" w:hAnsi="Times New Roman" w:cs="Times New Roman"/>
          <w:sz w:val="28"/>
          <w:szCs w:val="28"/>
        </w:rPr>
        <w:t xml:space="preserve"> является той основой, опираясь на которую составлено планирование уроков и занятий кружка и ведется работа по формированию нравственно-эстетической отзывчивости на прекрасное и безобразное в жизни и искусстве, духовное и культурное воспитание.</w:t>
      </w:r>
    </w:p>
    <w:p w14:paraId="57D3DFDC" w14:textId="77777777" w:rsidR="00FA0E72" w:rsidRPr="002D63C3" w:rsidRDefault="00FA0E72" w:rsidP="002D63C3">
      <w:pPr>
        <w:pStyle w:val="a4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мы можем </w:t>
      </w:r>
      <w:r w:rsidRPr="002D63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сделать вывод о том, что </w:t>
      </w:r>
      <w:r w:rsidRPr="002D63C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школа активно заинтересована в духовно-нравственном развитии младших школьников, поскольку это является одним из ключевых факторов их успешного обучения и социализации. Духовно-нравственное воспитание помогает формировать у детей моральные ценности, нормы поведения, уважение к другим людям и обществу в целом</w:t>
      </w:r>
      <w:r w:rsidRPr="002D63C3">
        <w:rPr>
          <w:rFonts w:ascii="Times New Roman" w:hAnsi="Times New Roman" w:cs="Times New Roman"/>
          <w:sz w:val="28"/>
          <w:szCs w:val="28"/>
        </w:rPr>
        <w:t xml:space="preserve">. 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>Также были определены основные проблемы в области духовно-нравственного развития младших школьников. К ним относятся отсутствие четкой системы оценки результатов духовно-нравственного воспитания, недостаточное участие родителей в образовательном процессе и отсутствие комплексного подхода к решению данной задачи.</w:t>
      </w:r>
    </w:p>
    <w:p w14:paraId="22F51CE9" w14:textId="5C36F551" w:rsidR="00FA0E72" w:rsidRPr="002D63C3" w:rsidRDefault="00FA0E72" w:rsidP="002D63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Однако, несмотря на выявленные проблемы, современная школа продолжает искать наиболее эффективные методы и средства для реализации духовно-нравственного образования и воспитания младших школьников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B36BA" w14:textId="77777777" w:rsidR="00FA0E72" w:rsidRPr="002D63C3" w:rsidRDefault="00FA0E72" w:rsidP="002D63C3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>Проведённый анализ состояния духовно-нравственного воспитания в современной школе показывает, что духовно-нравственное воспитание является важным аспектом образования младших школьников. Средства изобразительного искусства играют значительную роль в этом процессе, так как они помогают детям выражать свои мысли, чувства и представления о мире через творчество. Теоретическая глава подтвердила актуальность выбранной темы и позволила изучить основные подходы, методы и приемы духовно-нравственного воспитания средствами изобразительного искусства.</w:t>
      </w:r>
    </w:p>
    <w:p w14:paraId="273F64E6" w14:textId="40322389" w:rsidR="00FA0E72" w:rsidRPr="002D63C3" w:rsidRDefault="00FA0E72" w:rsidP="002D63C3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>зобразительное искусство может служить средством формирования у детей моральных и духовных ценностей, развития их эстетического вкуса и творческого потенциала. Было также отмечено, что для успешного духовно-нравственного воспитания младших школьников средствами изобразительного искусства необходимо создавать специальные педагогические условия, такие как создание творческой атмосферы, использование разных методов и приемов</w:t>
      </w:r>
      <w:r w:rsidRPr="002D63C3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2D63C3">
        <w:rPr>
          <w:rFonts w:ascii="Times New Roman" w:hAnsi="Times New Roman" w:cs="Times New Roman"/>
          <w:sz w:val="28"/>
          <w:szCs w:val="28"/>
        </w:rPr>
        <w:t>направленных на духовно–нравственное воспитание школьников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. А также </w:t>
      </w:r>
      <w:r w:rsidRPr="002D63C3">
        <w:rPr>
          <w:rFonts w:ascii="Times New Roman" w:hAnsi="Times New Roman" w:cs="Times New Roman"/>
          <w:sz w:val="28"/>
          <w:szCs w:val="28"/>
        </w:rPr>
        <w:t>разработать направления духовно-нравственного воспитания на уроках изобразительного искусства.</w:t>
      </w:r>
    </w:p>
    <w:p w14:paraId="460E919D" w14:textId="77777777" w:rsidR="00FA0E72" w:rsidRPr="002D63C3" w:rsidRDefault="00FA0E72" w:rsidP="002D63C3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>Теоретическая глава также показала, что проблема духовно-нравственного воспитания младших школьников средствами изобразительного искусства требует дальнейшего исследования и разработки новых методик и подходов к обучению. Это позволит повысить эффективность образовательного процесса и обеспечить гармоничное развитие личности ребенка.</w:t>
      </w:r>
    </w:p>
    <w:p w14:paraId="5F60DA5C" w14:textId="77777777" w:rsidR="00FA0E72" w:rsidRPr="002D63C3" w:rsidRDefault="00FA0E72" w:rsidP="002D63C3">
      <w:pPr>
        <w:pStyle w:val="41"/>
        <w:spacing w:before="77" w:line="360" w:lineRule="auto"/>
        <w:ind w:left="258" w:firstLine="707"/>
        <w:contextualSpacing/>
        <w:jc w:val="both"/>
        <w:rPr>
          <w:b w:val="0"/>
        </w:rPr>
      </w:pPr>
      <w:r w:rsidRPr="002D63C3">
        <w:rPr>
          <w:b w:val="0"/>
        </w:rPr>
        <w:t xml:space="preserve">Организация духовно-нравственного развития, воспитания обучающихся на уроках изобразительного искусства осуществляется по </w:t>
      </w:r>
      <w:r w:rsidRPr="002D63C3">
        <w:rPr>
          <w:b w:val="0"/>
        </w:rPr>
        <w:lastRenderedPageBreak/>
        <w:t>следующим направлениям:</w:t>
      </w:r>
    </w:p>
    <w:p w14:paraId="21A5E200" w14:textId="77777777" w:rsidR="00FA0E72" w:rsidRPr="002D63C3" w:rsidRDefault="00FA0E72" w:rsidP="002D63C3">
      <w:pPr>
        <w:pStyle w:val="a3"/>
        <w:widowControl w:val="0"/>
        <w:numPr>
          <w:ilvl w:val="1"/>
          <w:numId w:val="2"/>
        </w:numPr>
        <w:tabs>
          <w:tab w:val="left" w:pos="1675"/>
        </w:tabs>
        <w:autoSpaceDE w:val="0"/>
        <w:autoSpaceDN w:val="0"/>
        <w:spacing w:after="0" w:line="360" w:lineRule="auto"/>
        <w:ind w:left="618" w:right="148" w:firstLine="707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 xml:space="preserve">Уважительное отношение к окружающим людям </w:t>
      </w:r>
      <w:r w:rsidRPr="002D63C3">
        <w:rPr>
          <w:rFonts w:ascii="Times New Roman" w:hAnsi="Times New Roman"/>
          <w:sz w:val="28"/>
          <w:szCs w:val="28"/>
        </w:rPr>
        <w:t>(Социокультурное и медиа культурное воспитание) Ценности: миролюбие, гражданское согласие, социальное партнерство, межкультурное сотрудничество, культурноеобогащениеличности,духовнаяикультурнаяконсолидацияобщества; поликультурный мир.</w:t>
      </w:r>
    </w:p>
    <w:p w14:paraId="73DBE706" w14:textId="77777777" w:rsidR="00FA0E72" w:rsidRPr="002D63C3" w:rsidRDefault="00FA0E72" w:rsidP="002D63C3">
      <w:pPr>
        <w:pStyle w:val="a3"/>
        <w:widowControl w:val="0"/>
        <w:numPr>
          <w:ilvl w:val="1"/>
          <w:numId w:val="2"/>
        </w:numPr>
        <w:tabs>
          <w:tab w:val="left" w:pos="1675"/>
        </w:tabs>
        <w:autoSpaceDE w:val="0"/>
        <w:autoSpaceDN w:val="0"/>
        <w:spacing w:before="155" w:after="0" w:line="360" w:lineRule="auto"/>
        <w:ind w:left="618" w:right="14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>Любовь к Родине</w:t>
      </w:r>
      <w:r w:rsidRPr="002D63C3">
        <w:rPr>
          <w:rFonts w:ascii="Times New Roman" w:hAnsi="Times New Roman"/>
          <w:sz w:val="28"/>
          <w:szCs w:val="28"/>
        </w:rPr>
        <w:t xml:space="preserve"> (Гражданско-патриотическое воспитание) Ценности: любовь к России, своему народу, своему краю; служение Отечеству;</w:t>
      </w:r>
    </w:p>
    <w:p w14:paraId="563AC6E4" w14:textId="77777777" w:rsidR="00FA0E72" w:rsidRPr="002D63C3" w:rsidRDefault="00FA0E72" w:rsidP="002D63C3">
      <w:pPr>
        <w:pStyle w:val="a3"/>
        <w:widowControl w:val="0"/>
        <w:numPr>
          <w:ilvl w:val="1"/>
          <w:numId w:val="2"/>
        </w:numPr>
        <w:tabs>
          <w:tab w:val="left" w:pos="1675"/>
        </w:tabs>
        <w:autoSpaceDE w:val="0"/>
        <w:autoSpaceDN w:val="0"/>
        <w:spacing w:after="0" w:line="360" w:lineRule="auto"/>
        <w:ind w:left="618" w:right="20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 xml:space="preserve">Забота и любовь по отношению к своей семье, близким </w:t>
      </w:r>
      <w:r w:rsidRPr="002D63C3">
        <w:rPr>
          <w:rFonts w:ascii="Times New Roman" w:hAnsi="Times New Roman"/>
          <w:sz w:val="28"/>
          <w:szCs w:val="28"/>
        </w:rPr>
        <w:t>(Воспитание семейных ценностей) Ценности: семья, семейные традиции, культура семейной жизни, этика и психология семейных отношений, любовь и уважение к родителям, прародителям; забота о старших и младших.;</w:t>
      </w:r>
    </w:p>
    <w:p w14:paraId="27ED0075" w14:textId="77777777" w:rsidR="00FA0E72" w:rsidRPr="002D63C3" w:rsidRDefault="00FA0E72" w:rsidP="002D63C3">
      <w:pPr>
        <w:pStyle w:val="a3"/>
        <w:widowControl w:val="0"/>
        <w:numPr>
          <w:ilvl w:val="1"/>
          <w:numId w:val="2"/>
        </w:numPr>
        <w:tabs>
          <w:tab w:val="left" w:pos="1675"/>
        </w:tabs>
        <w:autoSpaceDE w:val="0"/>
        <w:autoSpaceDN w:val="0"/>
        <w:spacing w:after="0" w:line="360" w:lineRule="auto"/>
        <w:ind w:left="618" w:right="33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>Бережное отношение к природе, животному миру (</w:t>
      </w:r>
      <w:r w:rsidRPr="002D63C3">
        <w:rPr>
          <w:rFonts w:ascii="Times New Roman" w:hAnsi="Times New Roman"/>
          <w:sz w:val="28"/>
          <w:szCs w:val="28"/>
        </w:rPr>
        <w:t>Экологическое воспитание). Ценности: родная земля; заповедная природа. Планета Земля; бережное освоение природных ресурсов региона, страны, планеты, экологическая культура, забота об окружающей среде, домашних животных;</w:t>
      </w:r>
    </w:p>
    <w:p w14:paraId="4A3743FF" w14:textId="77777777" w:rsidR="00FA0E72" w:rsidRPr="002D63C3" w:rsidRDefault="00FA0E72" w:rsidP="002D63C3">
      <w:pPr>
        <w:pStyle w:val="a3"/>
        <w:widowControl w:val="0"/>
        <w:numPr>
          <w:ilvl w:val="1"/>
          <w:numId w:val="2"/>
        </w:numPr>
        <w:tabs>
          <w:tab w:val="left" w:pos="1675"/>
        </w:tabs>
        <w:autoSpaceDE w:val="0"/>
        <w:autoSpaceDN w:val="0"/>
        <w:spacing w:after="0" w:line="360" w:lineRule="auto"/>
        <w:ind w:left="618" w:right="28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>Отношение к себе, контроль своих действий, умение нести за них ответственность (</w:t>
      </w:r>
      <w:r w:rsidRPr="002D63C3">
        <w:rPr>
          <w:rFonts w:ascii="Times New Roman" w:hAnsi="Times New Roman"/>
          <w:sz w:val="28"/>
          <w:szCs w:val="28"/>
        </w:rPr>
        <w:t>Нравственное и духовное воспитание) Ценности: 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(гражданская)этика;</w:t>
      </w:r>
    </w:p>
    <w:p w14:paraId="71F3B8E8" w14:textId="48204340" w:rsidR="00FA0E72" w:rsidRPr="002D63C3" w:rsidRDefault="00FA0E72" w:rsidP="002D63C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  <w:u w:val="single"/>
        </w:rPr>
        <w:t xml:space="preserve">Воспитание положительного отношения к труду и творчеству. </w:t>
      </w:r>
      <w:r w:rsidRPr="002D63C3">
        <w:rPr>
          <w:rFonts w:ascii="Times New Roman" w:hAnsi="Times New Roman"/>
          <w:sz w:val="28"/>
          <w:szCs w:val="28"/>
        </w:rPr>
        <w:t xml:space="preserve">Ценности: уважение к труду, человеку труда; творчество и созидание; </w:t>
      </w:r>
      <w:r w:rsidRPr="002D63C3">
        <w:rPr>
          <w:rFonts w:ascii="Times New Roman" w:hAnsi="Times New Roman"/>
          <w:sz w:val="28"/>
          <w:szCs w:val="28"/>
        </w:rPr>
        <w:lastRenderedPageBreak/>
        <w:t>стремление к познанию и истине; целеустремлённость и настойчивость; бережливость, трудолюбие, работа в коллективе, ответственное отношение к труду и творчеству.</w:t>
      </w:r>
    </w:p>
    <w:p w14:paraId="73EE13E1" w14:textId="01ADF3B3" w:rsidR="00FA0E72" w:rsidRPr="002D63C3" w:rsidRDefault="00FA0E72" w:rsidP="002D63C3">
      <w:pPr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В ходе написания статьи было проведено исследование на 3 классе.</w:t>
      </w:r>
    </w:p>
    <w:p w14:paraId="7A620774" w14:textId="32696B4E" w:rsidR="002D63C3" w:rsidRPr="002D63C3" w:rsidRDefault="00FA0E72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При входном контроле ребятам было дано задание нарисовать своего героя.</w:t>
      </w:r>
      <w:r w:rsidR="002D63C3" w:rsidRPr="002D63C3">
        <w:rPr>
          <w:rFonts w:ascii="Times New Roman" w:hAnsi="Times New Roman" w:cs="Times New Roman"/>
          <w:sz w:val="28"/>
          <w:szCs w:val="28"/>
        </w:rPr>
        <w:t xml:space="preserve"> Работы оценивались по авторской методике </w:t>
      </w:r>
      <w:proofErr w:type="spellStart"/>
      <w:r w:rsidR="002D63C3" w:rsidRPr="002D63C3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="002D63C3" w:rsidRPr="002D63C3">
        <w:rPr>
          <w:rFonts w:ascii="Times New Roman" w:hAnsi="Times New Roman" w:cs="Times New Roman"/>
          <w:sz w:val="28"/>
          <w:szCs w:val="28"/>
        </w:rPr>
        <w:t xml:space="preserve"> С.Н. </w:t>
      </w:r>
      <w:r w:rsidRPr="002D63C3">
        <w:rPr>
          <w:rFonts w:ascii="Times New Roman" w:hAnsi="Times New Roman" w:cs="Times New Roman"/>
          <w:sz w:val="28"/>
          <w:szCs w:val="28"/>
        </w:rPr>
        <w:t xml:space="preserve"> </w:t>
      </w:r>
      <w:r w:rsidR="002D63C3" w:rsidRPr="002D63C3">
        <w:rPr>
          <w:rFonts w:ascii="Times New Roman" w:hAnsi="Times New Roman" w:cs="Times New Roman"/>
          <w:sz w:val="28"/>
          <w:szCs w:val="28"/>
        </w:rPr>
        <w:t>Дети, с высоким уровнем оценки своих работ создали образ героя, защитника своей Родины, людей. Образы героев высоконравственны и моральны.  Один ребенок создал собирательный образ русского солдата, защитники и представителя страны. Он  имеет силу, но использует ее во благо России и побеждает врагов. Работа второго ученика, оцененная на отлично импонировала проработанностью образа героя, видно было, что ребенок понимает понятие альтруизма, и что герой должен помогать в трудную минуту более слабым, защищать их.</w:t>
      </w:r>
    </w:p>
    <w:p w14:paraId="1DC4EED8" w14:textId="096AD659" w:rsidR="002D63C3" w:rsidRPr="002D63C3" w:rsidRDefault="002D63C3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Работа со средним уровнем оценки были представлены образами героев из западной киноиндустрии, прослеживались идеи феминизма наличие супер-способностей. Девочки  справились с образом женщин-героинь, которые представляли собой женский образ с набором мужских силовых качеств. Очень отмечалось девочками то, что их героини могут победить мужчин, что героиня умнее, чем мужчины и способнее.</w:t>
      </w:r>
    </w:p>
    <w:p w14:paraId="270B9821" w14:textId="62ADD046" w:rsidR="002D63C3" w:rsidRPr="002D63C3" w:rsidRDefault="002D63C3" w:rsidP="002D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Работа с низким уровнем оценки были не агрессивны, образы героев  не осознавались детьми, как злые, негативные. В данной категории работ превалирует следующая направленность: герой из страшилок, некий монстр.</w:t>
      </w:r>
    </w:p>
    <w:p w14:paraId="02D804A8" w14:textId="411C0A40" w:rsidR="002D63C3" w:rsidRPr="002D63C3" w:rsidRDefault="002D63C3" w:rsidP="002D63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В результате обработки и описания полученных исследовательских результатов было выявлено процентное соотношение детей с высоким, средним и низким уровнем духовно-нравственного  воспитания – 43%/52%/5%  соответственно.</w:t>
      </w:r>
    </w:p>
    <w:p w14:paraId="34DB0711" w14:textId="51AAE4CD" w:rsidR="002D63C3" w:rsidRPr="002D63C3" w:rsidRDefault="002D63C3" w:rsidP="002D63C3">
      <w:pPr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 xml:space="preserve">На основании этого и </w:t>
      </w:r>
      <w:r w:rsidRPr="002D63C3">
        <w:rPr>
          <w:rFonts w:ascii="Times New Roman" w:hAnsi="Times New Roman" w:cs="Times New Roman"/>
          <w:spacing w:val="1"/>
          <w:sz w:val="28"/>
          <w:szCs w:val="28"/>
        </w:rPr>
        <w:t xml:space="preserve"> был разработан </w:t>
      </w:r>
      <w:r w:rsidRPr="002D63C3">
        <w:rPr>
          <w:rFonts w:ascii="Times New Roman" w:hAnsi="Times New Roman" w:cs="Times New Roman"/>
          <w:sz w:val="28"/>
          <w:szCs w:val="28"/>
        </w:rPr>
        <w:t>блок заданий и упражнений для учащихся общеобразовательной школы, которые путем решения различных учебно-творческих задач, помогут сформировать духовно–нравственное воспитание и развить творческие способности.</w:t>
      </w:r>
    </w:p>
    <w:p w14:paraId="2F22D3CD" w14:textId="77777777" w:rsidR="002D63C3" w:rsidRPr="002D63C3" w:rsidRDefault="002D63C3" w:rsidP="002D63C3">
      <w:pPr>
        <w:pStyle w:val="a3"/>
        <w:widowControl w:val="0"/>
        <w:numPr>
          <w:ilvl w:val="0"/>
          <w:numId w:val="3"/>
        </w:numPr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</w:rPr>
        <w:lastRenderedPageBreak/>
        <w:t>«Образ настоящего героя» - внеурочное занятие.</w:t>
      </w:r>
    </w:p>
    <w:p w14:paraId="66241A4A" w14:textId="77777777" w:rsidR="002D63C3" w:rsidRPr="002D63C3" w:rsidRDefault="002D63C3" w:rsidP="002D63C3">
      <w:pPr>
        <w:pStyle w:val="a3"/>
        <w:widowControl w:val="0"/>
        <w:numPr>
          <w:ilvl w:val="0"/>
          <w:numId w:val="3"/>
        </w:numPr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</w:rPr>
        <w:t>«Жар–птица» - урок.</w:t>
      </w:r>
    </w:p>
    <w:p w14:paraId="12117947" w14:textId="77777777" w:rsidR="002D63C3" w:rsidRPr="002D63C3" w:rsidRDefault="002D63C3" w:rsidP="002D63C3">
      <w:pPr>
        <w:pStyle w:val="a3"/>
        <w:widowControl w:val="0"/>
        <w:numPr>
          <w:ilvl w:val="0"/>
          <w:numId w:val="3"/>
        </w:numPr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</w:rPr>
        <w:t>«Чудо-юдо рыба-кит» – внеурочное занятие.</w:t>
      </w:r>
    </w:p>
    <w:p w14:paraId="586965D8" w14:textId="4D3EACED" w:rsidR="002D63C3" w:rsidRPr="002D63C3" w:rsidRDefault="002D63C3" w:rsidP="002D63C3">
      <w:pPr>
        <w:pStyle w:val="a3"/>
        <w:widowControl w:val="0"/>
        <w:numPr>
          <w:ilvl w:val="0"/>
          <w:numId w:val="3"/>
        </w:numPr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/>
          <w:sz w:val="28"/>
          <w:szCs w:val="28"/>
        </w:rPr>
      </w:pPr>
      <w:r w:rsidRPr="002D63C3">
        <w:rPr>
          <w:rFonts w:ascii="Times New Roman" w:hAnsi="Times New Roman"/>
          <w:sz w:val="28"/>
          <w:szCs w:val="28"/>
        </w:rPr>
        <w:t>«Под крылом ангела» - урок</w:t>
      </w:r>
      <w:r w:rsidRPr="002D63C3">
        <w:rPr>
          <w:rFonts w:ascii="Times New Roman" w:hAnsi="Times New Roman"/>
          <w:sz w:val="28"/>
          <w:szCs w:val="28"/>
        </w:rPr>
        <w:t>.</w:t>
      </w:r>
    </w:p>
    <w:p w14:paraId="787CDBBB" w14:textId="71FDE312" w:rsidR="002D63C3" w:rsidRPr="002D63C3" w:rsidRDefault="002D63C3" w:rsidP="002D63C3">
      <w:pPr>
        <w:widowControl w:val="0"/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 w:cs="Times New Roman"/>
          <w:sz w:val="28"/>
          <w:szCs w:val="28"/>
        </w:rPr>
      </w:pPr>
    </w:p>
    <w:p w14:paraId="33FD23E6" w14:textId="2F11D060" w:rsidR="002D63C3" w:rsidRPr="002D63C3" w:rsidRDefault="002D63C3" w:rsidP="002D63C3">
      <w:pPr>
        <w:widowControl w:val="0"/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 w:cs="Times New Roman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>В ходе уроков использовались различные средства обучения. Беседа, просмотр видеороликов, чтение стихотворений, музыкальное сопровождение, анализ картин художников и др.</w:t>
      </w:r>
    </w:p>
    <w:p w14:paraId="4E4D5534" w14:textId="5C2EEF46" w:rsidR="002D63C3" w:rsidRPr="002D63C3" w:rsidRDefault="002D63C3" w:rsidP="002D63C3">
      <w:pPr>
        <w:widowControl w:val="0"/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>Контрольный этап опытно – исследовательской работы предполагал ту же диагностику, что и на констатирующем этапе.</w:t>
      </w:r>
    </w:p>
    <w:p w14:paraId="432CDAB4" w14:textId="77777777" w:rsidR="002D63C3" w:rsidRPr="002D63C3" w:rsidRDefault="002D63C3" w:rsidP="002D6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Результаты уровня развития восприятия цвета у младших школьников в контрольном 3 классе по методике </w:t>
      </w:r>
      <w:proofErr w:type="spellStart"/>
      <w:r w:rsidRPr="002D63C3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Pr="002D6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3C3">
        <w:rPr>
          <w:rFonts w:ascii="Times New Roman" w:hAnsi="Times New Roman" w:cs="Times New Roman"/>
          <w:sz w:val="28"/>
          <w:szCs w:val="28"/>
        </w:rPr>
        <w:t>С.Н</w:t>
      </w:r>
      <w:proofErr w:type="gramEnd"/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 на контрольном этапе исследования:</w:t>
      </w:r>
    </w:p>
    <w:p w14:paraId="2ACEF87E" w14:textId="6BC21B54" w:rsidR="002D63C3" w:rsidRPr="002D63C3" w:rsidRDefault="002D63C3" w:rsidP="002D63C3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63C3">
        <w:rPr>
          <w:sz w:val="28"/>
          <w:szCs w:val="28"/>
        </w:rPr>
        <w:t>11 учащихся (52%) показали высокий уровень</w:t>
      </w:r>
    </w:p>
    <w:p w14:paraId="611FD017" w14:textId="109F5CCE" w:rsidR="002D63C3" w:rsidRPr="002D63C3" w:rsidRDefault="002D63C3" w:rsidP="002D63C3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63C3">
        <w:rPr>
          <w:sz w:val="28"/>
          <w:szCs w:val="28"/>
        </w:rPr>
        <w:t>10 учащихся (48%) показали средний уровень.</w:t>
      </w:r>
    </w:p>
    <w:p w14:paraId="1C7EE5CA" w14:textId="77777777" w:rsidR="002D63C3" w:rsidRPr="002D63C3" w:rsidRDefault="002D63C3" w:rsidP="002D63C3">
      <w:pPr>
        <w:pStyle w:val="a5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D63C3">
        <w:rPr>
          <w:b/>
          <w:sz w:val="28"/>
          <w:szCs w:val="28"/>
        </w:rPr>
        <w:t>Средний балл оценки работ: 13,4,</w:t>
      </w:r>
      <w:r w:rsidRPr="002D63C3">
        <w:rPr>
          <w:sz w:val="28"/>
          <w:szCs w:val="28"/>
        </w:rPr>
        <w:t xml:space="preserve"> что свидетельствует о среднем развитии духовно-нравственного воспитания учащихся данного класса.</w:t>
      </w:r>
    </w:p>
    <w:p w14:paraId="4B422B48" w14:textId="4CB804E8" w:rsidR="002D63C3" w:rsidRPr="002D63C3" w:rsidRDefault="002D63C3" w:rsidP="002D63C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динамики развития детей сравним констатирующий и контрольные этапы исследования по методике </w:t>
      </w:r>
      <w:proofErr w:type="spellStart"/>
      <w:r w:rsidRPr="002D63C3"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 w:rsidRPr="002D63C3">
        <w:rPr>
          <w:rFonts w:ascii="Times New Roman" w:hAnsi="Times New Roman" w:cs="Times New Roman"/>
          <w:sz w:val="28"/>
          <w:szCs w:val="28"/>
        </w:rPr>
        <w:t xml:space="preserve"> С.Н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34C23" w14:textId="4AA1095A" w:rsidR="002D63C3" w:rsidRPr="002D63C3" w:rsidRDefault="002D63C3" w:rsidP="002D63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C3">
        <w:rPr>
          <w:rFonts w:ascii="Times New Roman" w:eastAsia="Times New Roman" w:hAnsi="Times New Roman" w:cs="Times New Roman"/>
          <w:sz w:val="28"/>
          <w:szCs w:val="28"/>
        </w:rPr>
        <w:t>На контрольном этапе исследования  было выявлено, что процент детей с высоким уровнем изменился на  9%. Детей со средним уровнем в классе стало меньше на 4%.</w:t>
      </w:r>
    </w:p>
    <w:p w14:paraId="1306F5DA" w14:textId="77777777" w:rsidR="002D63C3" w:rsidRPr="002D63C3" w:rsidRDefault="002D63C3" w:rsidP="002D63C3">
      <w:pPr>
        <w:pStyle w:val="a6"/>
        <w:spacing w:before="189" w:line="360" w:lineRule="auto"/>
        <w:ind w:right="692" w:firstLine="708"/>
        <w:contextualSpacing/>
        <w:jc w:val="both"/>
      </w:pPr>
      <w:r w:rsidRPr="002D63C3">
        <w:t>Данные результаты демонстрируют эффективность методической системы, предлагаемых методов педагогического воздействия и системы заданий, направленных на развитие духовно – нравственного воспитания у учащихся общеобразовательной школы, способствующих формированию не только художественных навыков, эмоционально-эстетического отношения к действительности, но информированию нравственных ориентиров в</w:t>
      </w:r>
    </w:p>
    <w:p w14:paraId="0D1264B2" w14:textId="1EF0B011" w:rsidR="002D63C3" w:rsidRPr="002D63C3" w:rsidRDefault="002D63C3" w:rsidP="002D63C3">
      <w:pPr>
        <w:pStyle w:val="a6"/>
        <w:spacing w:before="1" w:line="360" w:lineRule="auto"/>
        <w:ind w:right="142"/>
        <w:contextualSpacing/>
        <w:jc w:val="both"/>
      </w:pPr>
      <w:r w:rsidRPr="002D63C3">
        <w:t xml:space="preserve">личности учащихся. Приведенные сведения указывают на то, что у учащихся </w:t>
      </w:r>
      <w:r w:rsidRPr="002D63C3">
        <w:lastRenderedPageBreak/>
        <w:t>обозначился значительный рост в развитии духовно - нравственного воспитания.</w:t>
      </w:r>
    </w:p>
    <w:p w14:paraId="15ADB27F" w14:textId="77777777" w:rsidR="002D63C3" w:rsidRPr="002D63C3" w:rsidRDefault="002D63C3" w:rsidP="002D63C3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D63C3">
        <w:rPr>
          <w:rFonts w:ascii="Times New Roman" w:hAnsi="Times New Roman" w:cs="Times New Roman"/>
          <w:sz w:val="28"/>
          <w:szCs w:val="28"/>
        </w:rPr>
        <w:t xml:space="preserve">Таким образом, приведенные данные, результаты исследования говорят об эффективности предлагаемой системы обучения, подтвердили правильность выдвинутой гипотезы: </w:t>
      </w:r>
      <w:r w:rsidRPr="002D63C3">
        <w:rPr>
          <w:rFonts w:ascii="Times New Roman" w:eastAsia="Times New Roman" w:hAnsi="Times New Roman" w:cs="Times New Roman"/>
          <w:sz w:val="28"/>
          <w:szCs w:val="28"/>
        </w:rPr>
        <w:t xml:space="preserve">выразительные средства изобразительного искусства  оказывают влияние на духовно-нравственное воспитание детей младшего школьного возраста, если для этого </w:t>
      </w:r>
      <w:r w:rsidRPr="002D63C3">
        <w:rPr>
          <w:rFonts w:ascii="Times New Roman" w:hAnsi="Times New Roman" w:cs="Times New Roman"/>
          <w:sz w:val="28"/>
          <w:szCs w:val="28"/>
        </w:rPr>
        <w:t>использовать различные методы и приемы, направленные на духовно-нравственное воспитание.</w:t>
      </w:r>
    </w:p>
    <w:p w14:paraId="0F9E3390" w14:textId="77777777" w:rsidR="002D63C3" w:rsidRPr="002D63C3" w:rsidRDefault="002D63C3" w:rsidP="002D63C3">
      <w:pPr>
        <w:widowControl w:val="0"/>
        <w:tabs>
          <w:tab w:val="left" w:pos="2383"/>
        </w:tabs>
        <w:autoSpaceDE w:val="0"/>
        <w:autoSpaceDN w:val="0"/>
        <w:spacing w:after="0" w:line="360" w:lineRule="auto"/>
        <w:ind w:right="1180"/>
        <w:jc w:val="both"/>
        <w:rPr>
          <w:rFonts w:ascii="Times New Roman" w:hAnsi="Times New Roman"/>
          <w:sz w:val="28"/>
          <w:szCs w:val="28"/>
        </w:rPr>
      </w:pPr>
    </w:p>
    <w:sectPr w:rsidR="002D63C3" w:rsidRPr="002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4F3"/>
    <w:multiLevelType w:val="hybridMultilevel"/>
    <w:tmpl w:val="BF1C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6610"/>
    <w:multiLevelType w:val="hybridMultilevel"/>
    <w:tmpl w:val="BD12E7C0"/>
    <w:lvl w:ilvl="0" w:tplc="9EB2B278">
      <w:start w:val="1"/>
      <w:numFmt w:val="decimal"/>
      <w:lvlText w:val="%1."/>
      <w:lvlJc w:val="left"/>
      <w:pPr>
        <w:ind w:left="25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B23A32">
      <w:start w:val="1"/>
      <w:numFmt w:val="decimal"/>
      <w:lvlText w:val="%2)"/>
      <w:lvlJc w:val="left"/>
      <w:pPr>
        <w:ind w:left="91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E286322">
      <w:numFmt w:val="bullet"/>
      <w:lvlText w:val="•"/>
      <w:lvlJc w:val="left"/>
      <w:pPr>
        <w:ind w:left="1682" w:hanging="348"/>
      </w:pPr>
      <w:rPr>
        <w:lang w:val="ru-RU" w:eastAsia="en-US" w:bidi="ar-SA"/>
      </w:rPr>
    </w:lvl>
    <w:lvl w:ilvl="3" w:tplc="94D2A94E">
      <w:numFmt w:val="bullet"/>
      <w:lvlText w:val="•"/>
      <w:lvlJc w:val="left"/>
      <w:pPr>
        <w:ind w:left="2745" w:hanging="348"/>
      </w:pPr>
      <w:rPr>
        <w:lang w:val="ru-RU" w:eastAsia="en-US" w:bidi="ar-SA"/>
      </w:rPr>
    </w:lvl>
    <w:lvl w:ilvl="4" w:tplc="AAA4F154">
      <w:numFmt w:val="bullet"/>
      <w:lvlText w:val="•"/>
      <w:lvlJc w:val="left"/>
      <w:pPr>
        <w:ind w:left="3808" w:hanging="348"/>
      </w:pPr>
      <w:rPr>
        <w:lang w:val="ru-RU" w:eastAsia="en-US" w:bidi="ar-SA"/>
      </w:rPr>
    </w:lvl>
    <w:lvl w:ilvl="5" w:tplc="C0F86BFA">
      <w:numFmt w:val="bullet"/>
      <w:lvlText w:val="•"/>
      <w:lvlJc w:val="left"/>
      <w:pPr>
        <w:ind w:left="4871" w:hanging="348"/>
      </w:pPr>
      <w:rPr>
        <w:lang w:val="ru-RU" w:eastAsia="en-US" w:bidi="ar-SA"/>
      </w:rPr>
    </w:lvl>
    <w:lvl w:ilvl="6" w:tplc="AFB2BB12">
      <w:numFmt w:val="bullet"/>
      <w:lvlText w:val="•"/>
      <w:lvlJc w:val="left"/>
      <w:pPr>
        <w:ind w:left="5934" w:hanging="348"/>
      </w:pPr>
      <w:rPr>
        <w:lang w:val="ru-RU" w:eastAsia="en-US" w:bidi="ar-SA"/>
      </w:rPr>
    </w:lvl>
    <w:lvl w:ilvl="7" w:tplc="5218C34C">
      <w:numFmt w:val="bullet"/>
      <w:lvlText w:val="•"/>
      <w:lvlJc w:val="left"/>
      <w:pPr>
        <w:ind w:left="6997" w:hanging="348"/>
      </w:pPr>
      <w:rPr>
        <w:lang w:val="ru-RU" w:eastAsia="en-US" w:bidi="ar-SA"/>
      </w:rPr>
    </w:lvl>
    <w:lvl w:ilvl="8" w:tplc="BFDAAB8C">
      <w:numFmt w:val="bullet"/>
      <w:lvlText w:val="•"/>
      <w:lvlJc w:val="left"/>
      <w:pPr>
        <w:ind w:left="8060" w:hanging="348"/>
      </w:pPr>
      <w:rPr>
        <w:lang w:val="ru-RU" w:eastAsia="en-US" w:bidi="ar-SA"/>
      </w:rPr>
    </w:lvl>
  </w:abstractNum>
  <w:abstractNum w:abstractNumId="2" w15:restartNumberingAfterBreak="0">
    <w:nsid w:val="335336E5"/>
    <w:multiLevelType w:val="hybridMultilevel"/>
    <w:tmpl w:val="80B64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62"/>
    <w:rsid w:val="002D63C3"/>
    <w:rsid w:val="004523C4"/>
    <w:rsid w:val="00DF7862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8AB1"/>
  <w15:chartTrackingRefBased/>
  <w15:docId w15:val="{AE2677BE-FDC4-47C7-935F-0DA1B85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A0E72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FA0E72"/>
    <w:pPr>
      <w:widowControl w:val="0"/>
      <w:autoSpaceDE w:val="0"/>
      <w:autoSpaceDN w:val="0"/>
      <w:spacing w:after="0" w:line="240" w:lineRule="auto"/>
      <w:ind w:left="966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qFormat/>
    <w:rsid w:val="002D63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D6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D63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Filipinka The</dc:creator>
  <cp:keywords/>
  <dc:description/>
  <cp:lastModifiedBy>Filipinka The</cp:lastModifiedBy>
  <cp:revision>2</cp:revision>
  <dcterms:created xsi:type="dcterms:W3CDTF">2024-05-29T15:37:00Z</dcterms:created>
  <dcterms:modified xsi:type="dcterms:W3CDTF">2024-05-29T15:57:00Z</dcterms:modified>
</cp:coreProperties>
</file>