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A5B2" w14:textId="77777777" w:rsidR="00482FDE" w:rsidRDefault="00482FDE"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t>Поэтому моей задачей, как воспитателя является: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воспитание у ребенка любви и привязанности к своей семье, дому, детскому саду, улице, городу;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формирование бережного отношения к природе и всему живому;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воспитание уважения к труду;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развитие интереса к русским традициям и промыслам;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формирование элементарных знаний о правах человека;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расширение представлений о городах;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знакомство детей с символами государства: герб, флаг, гимн;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развитие чувства ответственности и гордости за достижения страны;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– формирование толерантности, чувства уважения к другим народам, их традициям.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  <w:r>
        <w:rPr>
          <w:rFonts w:ascii="Roboto" w:eastAsia="Times New Roman" w:hAnsi="Roboto"/>
          <w:color w:val="020C22"/>
          <w:sz w:val="28"/>
          <w:szCs w:val="28"/>
          <w:shd w:val="clear" w:color="auto" w:fill="FFFFFF"/>
        </w:rPr>
        <w:br/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sectPr w:rsidR="0048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DE"/>
    <w:rsid w:val="00482FDE"/>
    <w:rsid w:val="00E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F1C01"/>
  <w15:chartTrackingRefBased/>
  <w15:docId w15:val="{6903C049-BCBC-504B-82AD-94B4141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F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F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F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F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F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F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79054006254</dc:creator>
  <cp:keywords/>
  <dc:description/>
  <cp:lastModifiedBy>79054006254</cp:lastModifiedBy>
  <cp:revision>2</cp:revision>
  <dcterms:created xsi:type="dcterms:W3CDTF">2024-05-14T19:55:00Z</dcterms:created>
  <dcterms:modified xsi:type="dcterms:W3CDTF">2024-05-14T19:55:00Z</dcterms:modified>
</cp:coreProperties>
</file>