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55F" w:rsidRDefault="00D6055F">
      <w:r>
        <w:t>Адаптация в детском дошкольном учреждение для детей с расстройствами аутистического спектра.</w:t>
      </w:r>
    </w:p>
    <w:p w:rsidR="00D6055F" w:rsidRDefault="00D6055F">
      <w:r>
        <w:t>Здравствуйте, предлагаю начать с определений ключевых моментов.</w:t>
      </w:r>
    </w:p>
    <w:p w:rsidR="00D6055F" w:rsidRPr="00D6055F" w:rsidRDefault="00D6055F" w:rsidP="00D6055F">
      <w:r w:rsidRPr="00D6055F">
        <w:rPr>
          <w:b/>
          <w:bCs/>
        </w:rPr>
        <w:t>Адаптация (</w:t>
      </w:r>
      <w:r w:rsidRPr="00D6055F">
        <w:t xml:space="preserve">от </w:t>
      </w:r>
      <w:proofErr w:type="gramStart"/>
      <w:r w:rsidRPr="00D6055F">
        <w:t>лат.-</w:t>
      </w:r>
      <w:proofErr w:type="gramEnd"/>
      <w:r w:rsidRPr="00D6055F">
        <w:t xml:space="preserve"> приспособление)- процесс приспособления к изменяющимся условиям внешней среды.</w:t>
      </w:r>
    </w:p>
    <w:p w:rsidR="00D6055F" w:rsidRDefault="00D6055F" w:rsidP="00D6055F">
      <w:r w:rsidRPr="00D6055F">
        <w:rPr>
          <w:b/>
          <w:bCs/>
        </w:rPr>
        <w:t>Социализация</w:t>
      </w:r>
      <w:r w:rsidRPr="00D6055F">
        <w:t> — это многогранный процесс усвоения опыта общественной жизни, превращения ребёнка из природного существа в общественное, из индивида в личность. Социализация включает в себя основные нормы человеческих отношений, социальных норм поведения, видов деятельности, форм общения. Основным источниками социализации являются семья, образовательные учреждения, формальные и неформальные общественные объединения.</w:t>
      </w:r>
    </w:p>
    <w:p w:rsidR="00D6055F" w:rsidRPr="00D6055F" w:rsidRDefault="00D6055F" w:rsidP="00D6055F">
      <w:r>
        <w:t>.</w:t>
      </w:r>
      <w:r w:rsidRPr="00D6055F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D6055F">
        <w:rPr>
          <w:b/>
          <w:bCs/>
        </w:rPr>
        <w:t>Социальная адаптация</w:t>
      </w:r>
      <w:r w:rsidRPr="00D6055F">
        <w:t> — это приспособление к социальной среде, незнакомой для ребёнка.                </w:t>
      </w:r>
    </w:p>
    <w:p w:rsidR="00D6055F" w:rsidRDefault="00D6055F">
      <w:r>
        <w:t>Адаптации и социализации детей с РАС всегда уделяется особое внимание у педагогов. Так как РАС характеризуется наличием нарушений коммуникации и социального взаимодействия. Часто эти нарушения так же сопровождает эмоциональная холодность, скудная мимика, попытка прекратить любой социальный и физический контакт. У таких детей как правило не формируются социальные связи в целом. Рассмотрим ряд условий и правил для более мягкой адаптации реб</w:t>
      </w:r>
      <w:r w:rsidR="008C5D99">
        <w:t>ёнка к детскому учреждению.</w:t>
      </w:r>
    </w:p>
    <w:p w:rsidR="008C5D99" w:rsidRDefault="008C5D99" w:rsidP="008C5D99">
      <w:pPr>
        <w:pStyle w:val="a3"/>
        <w:numPr>
          <w:ilvl w:val="0"/>
          <w:numId w:val="1"/>
        </w:numPr>
      </w:pPr>
      <w:r>
        <w:t xml:space="preserve">Адаптацию стоит начинать заблаговременно до первого посещения детского сада. </w:t>
      </w:r>
      <w:r w:rsidR="00EF4D80">
        <w:t xml:space="preserve">Надо проконсультировать </w:t>
      </w:r>
      <w:proofErr w:type="gramStart"/>
      <w:r w:rsidR="00EF4D80">
        <w:t>родителей  и</w:t>
      </w:r>
      <w:proofErr w:type="gramEnd"/>
      <w:r w:rsidR="00EF4D80">
        <w:t xml:space="preserve"> дать соответствующие рекомендации. </w:t>
      </w:r>
      <w:r>
        <w:t>Стараться подстроить режим ребёнка под примерный режим ДОУ. Обязательно соблюдать ту же последовательность действий, которой ребёнок будет пользоваться в саду. У детей с РАС зачастую наблюдается стереотипное мышление. Ребёнку будет сильно спокойней и комфортней, если последовательность его действий дома не будет отличаться от режима ДОУ.</w:t>
      </w:r>
    </w:p>
    <w:p w:rsidR="008C5D99" w:rsidRDefault="008C5D99" w:rsidP="008C5D99">
      <w:pPr>
        <w:pStyle w:val="a3"/>
        <w:numPr>
          <w:ilvl w:val="0"/>
          <w:numId w:val="1"/>
        </w:numPr>
      </w:pPr>
      <w:r>
        <w:t xml:space="preserve">Для такого ребёнка большим стрессом является постоянное нахождение в обществе. В группах для детей с РАС не много детей, но стоит помнить, что им в любом случае нужно уединение. Для этого хорошо подойдёт </w:t>
      </w:r>
      <w:proofErr w:type="gramStart"/>
      <w:r>
        <w:t>помещение</w:t>
      </w:r>
      <w:proofErr w:type="gramEnd"/>
      <w:r>
        <w:t xml:space="preserve"> разделённое на зоны. </w:t>
      </w:r>
      <w:proofErr w:type="gramStart"/>
      <w:r>
        <w:t>Например</w:t>
      </w:r>
      <w:proofErr w:type="gramEnd"/>
      <w:r>
        <w:t xml:space="preserve"> литературный уголок, театральный уголок и даже ширма. Ребёнок должен понимать, что у него есть возможность остаться с самим собой наедине.</w:t>
      </w:r>
    </w:p>
    <w:p w:rsidR="008C5D99" w:rsidRDefault="008C5D99" w:rsidP="008C5D99">
      <w:pPr>
        <w:pStyle w:val="a3"/>
        <w:numPr>
          <w:ilvl w:val="0"/>
          <w:numId w:val="1"/>
        </w:numPr>
      </w:pPr>
      <w:r>
        <w:t xml:space="preserve">У детей с РАС ограниченные интересы и особенные игры. Первоначально не стоит пытаться завлечь всех детей сразу одной деятельностью </w:t>
      </w:r>
      <w:proofErr w:type="gramStart"/>
      <w:r>
        <w:t>Сначала</w:t>
      </w:r>
      <w:proofErr w:type="gramEnd"/>
      <w:r>
        <w:t xml:space="preserve"> они должны привыкнуть к взаимодействию с педагогом. После чего стоит налаживать попытки совместного времяпрепровождения воспитанников.</w:t>
      </w:r>
    </w:p>
    <w:p w:rsidR="004B3F4D" w:rsidRDefault="004B3F4D" w:rsidP="008C5D99">
      <w:pPr>
        <w:pStyle w:val="a3"/>
        <w:numPr>
          <w:ilvl w:val="0"/>
          <w:numId w:val="1"/>
        </w:numPr>
      </w:pPr>
      <w:r>
        <w:t>Не прерывайте ребёнка если он занят привычной для себя деятельностью. Дети с РАС часто раскладывают и сортируют вещи по разным признакам, таким как: цвет, форма и размер. Не нарушайте его привычную обстановку. Ребёнок будет очень сильно нервничать если вы его прервёте. Всегда лучше подождать пока он закончит. Таким образом больше шансов поймать благоприятный настрой ребёнка к взаимодействию с педагогом.</w:t>
      </w:r>
    </w:p>
    <w:p w:rsidR="004B3F4D" w:rsidRDefault="00EF4D80" w:rsidP="00EF4D80">
      <w:pPr>
        <w:ind w:left="708"/>
      </w:pPr>
      <w:r>
        <w:t>Главное помните, адаптация для ребёнка с РАС не будет лёгкой. Это совместная работа педагогов, родителей и детей. Важно сохранять психологический комфорт ребёнка, следить за его поведением и состоянием, реагировать на любые измненения.</w:t>
      </w:r>
      <w:bookmarkStart w:id="0" w:name="_GoBack"/>
      <w:bookmarkEnd w:id="0"/>
    </w:p>
    <w:sectPr w:rsidR="004B3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231E6"/>
    <w:multiLevelType w:val="hybridMultilevel"/>
    <w:tmpl w:val="A374139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5F"/>
    <w:rsid w:val="004B3F4D"/>
    <w:rsid w:val="007C099F"/>
    <w:rsid w:val="008C5D99"/>
    <w:rsid w:val="00D6055F"/>
    <w:rsid w:val="00EF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360A6"/>
  <w15:chartTrackingRefBased/>
  <w15:docId w15:val="{27DAFC50-D41A-493E-9800-658BB5CF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ninkitin</dc:creator>
  <cp:keywords/>
  <dc:description/>
  <cp:lastModifiedBy>dmitry ninkitin</cp:lastModifiedBy>
  <cp:revision>4</cp:revision>
  <dcterms:created xsi:type="dcterms:W3CDTF">2024-05-03T11:59:00Z</dcterms:created>
  <dcterms:modified xsi:type="dcterms:W3CDTF">2024-05-03T13:26:00Z</dcterms:modified>
</cp:coreProperties>
</file>