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91" w:rsidRDefault="00B82B91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Выступление по теме</w:t>
      </w:r>
    </w:p>
    <w:p w:rsidR="00093CDB" w:rsidRPr="00402526" w:rsidRDefault="00093CDB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2526" w:rsidRDefault="00EA2CA8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«Использование </w:t>
      </w:r>
      <w:proofErr w:type="spellStart"/>
      <w:r w:rsid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здоровьесберегающей</w:t>
      </w:r>
      <w:proofErr w:type="spellEnd"/>
      <w:r w:rsid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среды</w:t>
      </w:r>
    </w:p>
    <w:p w:rsidR="00B82B91" w:rsidRDefault="00EA2CA8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льном процессе начальной школы»</w:t>
      </w:r>
    </w:p>
    <w:p w:rsidR="00093CDB" w:rsidRPr="00402526" w:rsidRDefault="00093CDB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CA8" w:rsidRDefault="00EA2CA8" w:rsidP="00516031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516031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заседании школьного методического объединения</w:t>
      </w:r>
    </w:p>
    <w:p w:rsidR="00093CDB" w:rsidRPr="00402526" w:rsidRDefault="00093CDB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2B91" w:rsidRDefault="00093CDB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Пешехонова Е.С, </w:t>
      </w:r>
      <w:r w:rsidR="00516031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 МБОУ «Ц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ентр образования</w:t>
      </w:r>
      <w:r w:rsidR="00516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21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16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г.Тула</w:t>
      </w:r>
      <w:bookmarkStart w:id="0" w:name="_GoBack"/>
      <w:bookmarkEnd w:id="0"/>
    </w:p>
    <w:p w:rsidR="00093CDB" w:rsidRPr="00402526" w:rsidRDefault="00093CDB" w:rsidP="00402526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2B91" w:rsidRPr="00402526" w:rsidRDefault="00093CDB" w:rsidP="004025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день, уважаемые коллеги! На сегодняшней встрече хотелось бы затронут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актуальный на данный момент 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 </w:t>
      </w:r>
      <w:proofErr w:type="spellStart"/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здоровьесбережения</w:t>
      </w:r>
      <w:proofErr w:type="spellEnd"/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образовательных учреждениях.</w:t>
      </w:r>
    </w:p>
    <w:p w:rsidR="001C624C" w:rsidRPr="00402526" w:rsidRDefault="00093CDB" w:rsidP="004025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«Забота о здоровье – это важнейший труд педагога. От жизнедеятельности, бодрости детей зависит их духовная жизнь, мировоззрение, умственное развитие, прочность знаний, вера в свои силы…»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 Так сказал</w:t>
      </w:r>
      <w:r w:rsidR="00B82B91" w:rsidRPr="00402526">
        <w:rPr>
          <w:rFonts w:ascii="Times New Roman" w:hAnsi="Times New Roman" w:cs="Times New Roman"/>
          <w:sz w:val="24"/>
          <w:szCs w:val="24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А. В. Сухомлинский.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встречах, расставаниях с близкими и дорогими людьми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 мы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желаем им доброго и крепкого здоровья, т.к. это залог полноценной и счастливой жизни. А что такое здоровье? В практике существует множество определений понятия «здоровье». Мне более близко такое: «Здоровье – это состояние полного физического, психического и социального благополучия, а не только отсутствие болезней и физических недостатков».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Как известно, хорошее здоровье способствует успешному обучению, а успешное обучение – улучшению здоровья. Образование и здоровье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 неразделимы.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политика государства направлена на то, чтобы сохранить и укрепить здоровье школьников. Закон «Об образовании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Российской Федерации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» в качестве одной из приоритетных целей ставит сохранение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укрепление здоровья обучающихся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Учителя 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не всегда в полноцен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применяют </w:t>
      </w:r>
      <w:proofErr w:type="spellStart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ии в образовательном процессе. А у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 соответственно,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сформировано ценностное отношение к собственному здоровью. Школа на современном этапе должна и может стать важнейшим звеном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социализации подрастающего поко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ления. Через школу проходит все население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данном этапе социализации личности формируется как индивидуальное здоровье, так и здоровье всего общества. Здоровье подрастающего человека 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проблема не только социальная, но и нравственная. Приобщение школьников к проблеме сохранения своего здоровья</w:t>
      </w:r>
      <w:r w:rsidR="00B82B91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 это прежде всего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воспитания. Это создание высокого уровня душевного комфорта, который закладывается с детства на всю жизнь.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считаю, что проблема здоровья детей возникает и по причине того, что для некоторых учителей главная задача их деятельности – это образование 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 ценой. Знания любой ценой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раз и даются детям ценой собственного здоровья. Поэтому современные технологии воспитания, ориентированные на укрепление здоровья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строиться не на чувстве страха, вины и стыда, а на 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поощрении и стимулировании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их положительных чувств: успеха, оптимизма и веры в свои силы и способности.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дети приходят в школу недостаточно готовыми к обучению с точки зрения их психофизического развития. Попадая в условия систематических школьных перегрузок, они оказываются неуспевающими учениками, успехи которых в школе достигаются ценой здоровья. Постоянное пребывание в ситуации </w:t>
      </w:r>
      <w:proofErr w:type="spellStart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неуспешности</w:t>
      </w:r>
      <w:proofErr w:type="spellEnd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тревожного ожидания неуспеха усугубляет поведенческие и нервно-психические отклонения. Чтобы вы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йти из этого замкнутого круга,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требуются охраняющие здоровье технологии обучения.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ние</w:t>
      </w:r>
      <w:proofErr w:type="spellEnd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дразумевает сохранение здоровья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физического, психического, социального, нравственного и духовного. </w:t>
      </w:r>
      <w:proofErr w:type="spellStart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– система мер, направленных на сохранение здоровья. 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Они включаю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т в себя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работы в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сего школьного коллектива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учителей, администрации, техперсонала. Важными условиями, способствующими реализации </w:t>
      </w:r>
      <w:proofErr w:type="spellStart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здоровьесберегающей</w:t>
      </w:r>
      <w:proofErr w:type="spellEnd"/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обучения,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являются два обстоятельства: во-первых, внимательное отношение педагога к своему собственному здоровью и соблюдение тех правил поведения, которые называются здоровым образом жизни; и во-вторых, общий настрой школы на создание рационального режима и благоприятных условий для воспитания и обучения детей, т. е. на содействие здоровью.</w:t>
      </w:r>
      <w:r w:rsidR="00EA2CA8" w:rsidRPr="00402526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Усло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вия </w:t>
      </w:r>
      <w:proofErr w:type="spellStart"/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здоровьесбережения</w:t>
      </w:r>
      <w:proofErr w:type="spellEnd"/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уроке: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этапов урока.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методов групповой работы.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C624C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интерактивных методов.</w:t>
      </w:r>
    </w:p>
    <w:p w:rsidR="00373DEE" w:rsidRPr="00402526" w:rsidRDefault="001C624C" w:rsidP="004025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 Чередование видов деятельности.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положительной психологической атмосферы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Психологический ком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форт учеников во время уроков – это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доверительных отношений между учителем и учениками, что помогает контролировать проблемных детей, избегать конфликтных ситуаций и стрессов. В целом это повышает эффективность учебного процесса и способствует укреплению детской психики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Ак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тивность каждого уче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ника.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Физкультурные занятия, физкультурные минутки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динамические паузы (особенно в период адаптации первоклассников)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 утренняя гимнастика, прогулки на свежем воздухе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 экскурсии и т.д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требований СанПиН, неукоснительное выполнение режима дня.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для глаз.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Дозировка объёма учебного материала.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знач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ение имеет микроклимат в классе. Р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ебёнок только тогда будет с удовольствием ходить в школу, если в 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уютном кабинете его встречаю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добрые взгляды учителя и друзей-одноклассников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 Заряд положительных эмоций, полученный школьниками и самим учителем, определяет позитивное воздействие школы на здоровье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 Поэтому каждый урок необходимо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начинать с создания у детей благоприятного настроя. Для этого 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начале урока можно использовать</w:t>
      </w:r>
      <w:r w:rsidR="00EA2CA8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стихотворные строки:</w:t>
      </w:r>
      <w:r w:rsidR="00EA2CA8" w:rsidRPr="00402526">
        <w:rPr>
          <w:rFonts w:ascii="Times New Roman" w:hAnsi="Times New Roman" w:cs="Times New Roman"/>
          <w:sz w:val="24"/>
          <w:szCs w:val="24"/>
        </w:rPr>
        <w:br/>
      </w:r>
    </w:p>
    <w:p w:rsidR="00373DEE" w:rsidRPr="00402526" w:rsidRDefault="00EA2CA8" w:rsidP="004025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уроке я сижу,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Не шумлю и не кричу.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Руку тихо поднимаю,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спросят – отвечаю.</w:t>
      </w:r>
    </w:p>
    <w:p w:rsidR="00373DEE" w:rsidRPr="00402526" w:rsidRDefault="00EA2CA8" w:rsidP="004025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Мы сюда пришли учиться,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Не лениться, а трудиться.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Работаем старательно,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Слушаем внимательно</w:t>
      </w:r>
      <w:r w:rsidRPr="00402526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="00373DEE" w:rsidRPr="00402526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(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и т.д.)</w:t>
      </w:r>
    </w:p>
    <w:p w:rsidR="00EA2CA8" w:rsidRPr="00402526" w:rsidRDefault="00EA2CA8" w:rsidP="004025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увеличение двигательной активности на уроке. Обучаясь в школе, ребёнок вынужден длительное время сидеть за партой. Это влечёт за собой усталость, трудности восприятия учебного материала, мышечную слабость, нарушение осанки.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увеличения двигательной активности 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предлагать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вставать даже при односложных ответах. Пять-десять ми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нут ученики могут провести стоя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таком этапе урока, как устный счё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т. Например, показать карточки с примерами (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называют ответ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верно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 наклон влево, неверно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вправо. Смена поз во время урока, когда можно работать стоя и сидя, усиливает работоспособность учащихся, организму поступает сигнал для мобилизации. Для увеличения д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вигательной активности использовать прежде всего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физкультминутки и специальные упражнения для снятия напряжения с мышц опорно-двигательного аппарата, упражнения для кистей рук, гимн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астику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глаз. Комплексное использование оздоровительных мероприятий позволяет снижать утомляемость, повышать эмоциональный настрой и работоспособность, а э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в свою 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очередь, способствует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сохранению и укреплению здоровья учащихся.</w:t>
      </w:r>
      <w:r w:rsidR="00373DEE" w:rsidRPr="00402526">
        <w:rPr>
          <w:rFonts w:ascii="Times New Roman" w:hAnsi="Times New Roman" w:cs="Times New Roman"/>
          <w:sz w:val="24"/>
          <w:szCs w:val="24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начала физкультминутки 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выбирать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ориентируясь на состояние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у значительной части учащихся н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ачинает проявляться утомление (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в середине урока).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физкультминуток </w:t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учитывать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условия: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373DEE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 упражнений должен зависеть от особенностей урока;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бязат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ельной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эмоциональная составляющая физкультминутки.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должны провод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иться на положительном уровне, так как в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ыполнение упражнений со скучающим видом, нехотя, как бы делая одолжение учителю, желаемого результата не даст, скорее, наоборот.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самых частых патологий у наших младших школьников – нарушение остроты зрения. Дефекты зрения формируются под влиянием многочисленных факторов. Особенно большое значение в детском возрасте имеют характер, длительность и условия зрительной нагрузки. Например, 6-7 летний ребёнок за несколько часов, проведённых над книгами и тетрадями, нагружает мышцы глаза в такой же степени, как он нагрузил бы другие мышцы, занимаясь столько же времени штангой. Последствия не заставляют себя долго ждать: уже к концу первого года обучения у каждого четвёртого ученика выявляется близорукость или предшествующее ей состояние. В обычной жизни мы неправильно пользуемся зрением. Чаще всего глаза фиксируются на короткие дистанции продолжительное время. Это относится и к учащимся. Необходимо переключать фокус зрения, смотреть вдаль, хотя бы 2 мин. (надо 5-10 мин.), потом следует закрыть глаза на 1-2 мин., дать им отдохнуть. Это простое упражнение снимает усталость, временно расслабляет мышцы глаз.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зрения детей непосредственно связано с состоянием их осанки. Очень часто дети, имеющие плохую осанку, страдают одновременно и близорукост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ью. Это тем более актуально, так как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третий ребёнок, поступающий в школу, уже имеет нарушение осанки. Нарушение осанки влияет на психику ребёнка, понижают общий жизненный тонус. Неправильная осанка способствует развитию ранних дегенеративных изменений в межпозвоночных дисках и создаёт неблагоприятные условия для функционирования органов грудной клетки и брюшной полости, питания мозга и другие. От учителя в значительной степени зависит, какая осанка будет у ребёнка. Ребёнок должен иметь ясное представление о том, что такое правильная осанка и как её формировать. Для самоконтроля можно рекомендовать учащимся наблюдать за своей осанкой в зеркало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возможности)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 Выработка правильной осанки обычно требует длительного времени и постоянного контроля.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для улучшения осанки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1) И. п. - о. с. Принять правильное положение, зафиксировать его;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2) ходьба с правильной осанкой;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3) ходьба с высоко поднятыми руками;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4) ходьба на носках,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разводя руки и сдвигая лопатки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(30 сек.)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5) лёгкий бег на носках.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физкультминуток позволяет использовать оставшееся время урока гораздо интенсивнее и с большей результативностью.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Пропаганду здорового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образа жизни необходимо вести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каждом уроке.</w:t>
      </w:r>
      <w:r w:rsidR="00093CDB">
        <w:rPr>
          <w:rFonts w:ascii="Times New Roman" w:hAnsi="Times New Roman" w:cs="Times New Roman"/>
          <w:sz w:val="24"/>
          <w:szCs w:val="24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уроках русского языка это может быть запись с комментированием пословиц и поговорок о здоровье. Например: Болен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лечись, а здоров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берегись. 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 здоровом теле здоровый дух (и т.д.). Работая над их содержанием и п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ри знакомстве с новыми словами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проводить 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краткую беседу на тему </w:t>
      </w:r>
      <w:proofErr w:type="spellStart"/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</w:t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>сбережения</w:t>
      </w:r>
      <w:proofErr w:type="spellEnd"/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Даже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уроках математики</w:t>
      </w:r>
      <w:r w:rsidR="000C7FAB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формировать ценностное отношение к здоровью, используя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с особым содержанием. Например:</w:t>
      </w:r>
    </w:p>
    <w:p w:rsidR="00EA2CA8" w:rsidRPr="00402526" w:rsidRDefault="00EA2CA8" w:rsidP="0040252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улыбке участвует 18 лицевых мышц, а для гримасы неудовольствия приходится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напрягать на 25 мышц больше. Сколько мышц мы используем для выражения своего плохого настроения? Какое значение имеет смех для человека?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Миша съел перед обедом 7 конфет, а Антон на 3 конфеты больше. Сколько конфет съел Антон? Какую ошибку допустили мальчики? Можно ли есть много конфет? Почему?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решения таких задач ученик не только усваивает общий способ выполнения действий, но и обдумывает полученный результат. В конце каждой задачи стоит вопрос, который позволяет учащемуся осознать ценность здоровья, порождает тревогу за возможность утраты здоровья. Таким образом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математическая задача способна формировать ответственное отношение к собственному здоровью.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уроках окружающего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мира 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часто надо говорить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правилах личной гигиены, правильном питании школьника, о соблюдении режима дня, о способах оказания первой помощи при травмах, порезах, ушибах и т. д.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Чередование различных форм работы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помогает избежать длительного сидения за партой.</w:t>
      </w:r>
      <w:r w:rsidR="00402526" w:rsidRPr="00402526">
        <w:rPr>
          <w:rFonts w:ascii="Times New Roman" w:hAnsi="Times New Roman" w:cs="Times New Roman"/>
          <w:sz w:val="24"/>
          <w:szCs w:val="24"/>
        </w:rPr>
        <w:t xml:space="preserve"> Это и групповая работа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в парах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фронтальный опрос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 приёмы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приёмы с элементами соревнования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3CDB">
        <w:rPr>
          <w:rFonts w:ascii="Times New Roman" w:hAnsi="Times New Roman" w:cs="Times New Roman"/>
          <w:sz w:val="24"/>
          <w:szCs w:val="24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Включая в урок хотя бы один элемент </w:t>
      </w:r>
      <w:proofErr w:type="spellStart"/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технологий, 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процесс обучения интересным, занимательным, создать у детей бодрое, рабочее настроение, облегчить преодоление трудностей в усвоении учебного материала, усилить интерес к предмету.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Закончить выступление хочется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Жана-Жака Руссо: «Чтобы сделать ребёнка умным и рассудительным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02526"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сделайте его крепким и здоровым: пусть он работает, действует, бегает, кричит, пусть он находится в постоянном движении!»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здоровым - это естественное желание человека. Каждый взрослый мечтает быть здоровым. Дети, к сожалению, не думают об этом. Мы обязаны помочь ребёнку осознать, что нет ничего прекраснее здоровья. Здоровый и духовно развитый человек счастлив: он отлично себя чувствует, получает удовлетворение от своей работы, стремится к самосовершенствованию. Такого человека мы и должны воспитать, начиная с самого раннего детства.</w:t>
      </w:r>
      <w:r w:rsidRPr="00402526">
        <w:rPr>
          <w:rFonts w:ascii="Times New Roman" w:hAnsi="Times New Roman" w:cs="Times New Roman"/>
          <w:sz w:val="24"/>
          <w:szCs w:val="24"/>
        </w:rPr>
        <w:br/>
      </w:r>
      <w:r w:rsidR="0009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Желаю всем успехов в решении проблем </w:t>
      </w:r>
      <w:proofErr w:type="spellStart"/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здоровьесбережения</w:t>
      </w:r>
      <w:proofErr w:type="spellEnd"/>
      <w:r w:rsidRPr="0040252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BD2F76" w:rsidRPr="00402526" w:rsidRDefault="00BD2F76" w:rsidP="0040252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D2F76" w:rsidRPr="0040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A"/>
    <w:rsid w:val="00093CDB"/>
    <w:rsid w:val="000C7FAB"/>
    <w:rsid w:val="001C624C"/>
    <w:rsid w:val="00373DEE"/>
    <w:rsid w:val="00402526"/>
    <w:rsid w:val="00516031"/>
    <w:rsid w:val="00B82B91"/>
    <w:rsid w:val="00BD2F76"/>
    <w:rsid w:val="00BF578A"/>
    <w:rsid w:val="00EA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8D77"/>
  <w15:docId w15:val="{4CC213CA-252B-4D27-9B91-3317E19C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2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*</cp:lastModifiedBy>
  <cp:revision>5</cp:revision>
  <dcterms:created xsi:type="dcterms:W3CDTF">2019-05-16T16:51:00Z</dcterms:created>
  <dcterms:modified xsi:type="dcterms:W3CDTF">2024-04-16T19:01:00Z</dcterms:modified>
</cp:coreProperties>
</file>