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87" w:rsidRDefault="00892D87" w:rsidP="00616EAF">
      <w:pPr>
        <w:tabs>
          <w:tab w:val="left" w:pos="1044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Увидеть каждого</w:t>
      </w:r>
    </w:p>
    <w:p w:rsidR="00616EAF" w:rsidRDefault="00892D87" w:rsidP="00892D87">
      <w:pPr>
        <w:tabs>
          <w:tab w:val="left" w:pos="1044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16EAF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616EAF" w:rsidRPr="00616EAF">
        <w:rPr>
          <w:rFonts w:ascii="Times New Roman" w:hAnsi="Times New Roman"/>
          <w:b/>
          <w:bCs/>
          <w:color w:val="000000"/>
          <w:sz w:val="32"/>
          <w:szCs w:val="32"/>
        </w:rPr>
        <w:t>(из опыта работы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учителя технологии</w:t>
      </w:r>
      <w:r w:rsidR="00616EAF" w:rsidRPr="00616EAF">
        <w:rPr>
          <w:rFonts w:ascii="Times New Roman" w:hAnsi="Times New Roman"/>
          <w:b/>
          <w:bCs/>
          <w:color w:val="000000"/>
          <w:sz w:val="32"/>
          <w:szCs w:val="32"/>
        </w:rPr>
        <w:t>)</w:t>
      </w:r>
    </w:p>
    <w:p w:rsidR="00AC4022" w:rsidRDefault="00AC4022" w:rsidP="00892D87">
      <w:pPr>
        <w:tabs>
          <w:tab w:val="left" w:pos="1044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92D87" w:rsidRDefault="00892D87" w:rsidP="00C87DC2">
      <w:pPr>
        <w:tabs>
          <w:tab w:val="left" w:pos="10443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87DC2" w:rsidRDefault="00C87DC2" w:rsidP="00C87DC2">
      <w:pPr>
        <w:tabs>
          <w:tab w:val="left" w:pos="10443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892D87">
        <w:rPr>
          <w:rFonts w:ascii="Times New Roman" w:hAnsi="Times New Roman"/>
          <w:bCs/>
          <w:color w:val="000000"/>
          <w:sz w:val="28"/>
          <w:szCs w:val="28"/>
        </w:rPr>
        <w:t>Аннотация: в данной статье</w:t>
      </w:r>
      <w:r w:rsidR="000E28B5" w:rsidRPr="00892D87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представлены эффективные формы и методы работы с детьми </w:t>
      </w:r>
      <w:r w:rsidR="00892D8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E28B5" w:rsidRPr="00892D87">
        <w:rPr>
          <w:rFonts w:ascii="Times New Roman" w:hAnsi="Times New Roman"/>
          <w:bCs/>
          <w:color w:val="000000"/>
          <w:sz w:val="28"/>
          <w:szCs w:val="28"/>
        </w:rPr>
        <w:t>группы риска</w:t>
      </w:r>
      <w:r w:rsidR="00892D8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E28B5" w:rsidRPr="00892D87">
        <w:rPr>
          <w:rFonts w:ascii="Times New Roman" w:hAnsi="Times New Roman"/>
          <w:bCs/>
          <w:color w:val="000000"/>
          <w:sz w:val="28"/>
          <w:szCs w:val="28"/>
        </w:rPr>
        <w:t xml:space="preserve"> и одаренными детьми</w:t>
      </w:r>
      <w:r w:rsidR="00892D87" w:rsidRPr="00892D87">
        <w:rPr>
          <w:rFonts w:ascii="Times New Roman" w:hAnsi="Times New Roman"/>
          <w:bCs/>
          <w:color w:val="000000"/>
          <w:sz w:val="28"/>
          <w:szCs w:val="28"/>
        </w:rPr>
        <w:t>, обеспечивающие позитивные индивидуальные траектории продвижения в усвоении программного материала</w:t>
      </w:r>
      <w:r w:rsidR="00892D87">
        <w:rPr>
          <w:rFonts w:ascii="Times New Roman" w:hAnsi="Times New Roman"/>
          <w:bCs/>
          <w:color w:val="000000"/>
          <w:sz w:val="28"/>
          <w:szCs w:val="28"/>
        </w:rPr>
        <w:t xml:space="preserve"> ООО.</w:t>
      </w:r>
    </w:p>
    <w:p w:rsidR="00AC4022" w:rsidRDefault="00AC4022" w:rsidP="00AC4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022">
        <w:rPr>
          <w:rFonts w:ascii="Times New Roman" w:hAnsi="Times New Roman"/>
          <w:sz w:val="28"/>
          <w:szCs w:val="28"/>
        </w:rPr>
        <w:t xml:space="preserve">      </w:t>
      </w:r>
    </w:p>
    <w:p w:rsidR="00AC4022" w:rsidRPr="00AC4022" w:rsidRDefault="00AC4022" w:rsidP="00AC4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4022">
        <w:rPr>
          <w:rFonts w:ascii="Times New Roman" w:hAnsi="Times New Roman"/>
          <w:sz w:val="28"/>
          <w:szCs w:val="28"/>
        </w:rPr>
        <w:t>Приоритетные тенденции развития современного образования направлены на формирование разносторонних качеств личности и способности профессиональной адаптации к изменяющимся социально – экономическим условиям. В этой связи немалая роль отводится урокам технологии как интегрированной образовательной области, синтезирующей научные знания целого ряда учебных предметов и ориентированной на их практическое применение в разнообразной деятельности.</w:t>
      </w:r>
    </w:p>
    <w:p w:rsidR="00AC4022" w:rsidRPr="00AC4022" w:rsidRDefault="00AC4022" w:rsidP="00AC4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022">
        <w:rPr>
          <w:rFonts w:ascii="Times New Roman" w:hAnsi="Times New Roman"/>
          <w:sz w:val="28"/>
          <w:szCs w:val="28"/>
        </w:rPr>
        <w:t xml:space="preserve">     Уроки технологии обладают потенциальной возможностью целенаправленного введения ребенка в мир технологической культуры, </w:t>
      </w:r>
      <w:proofErr w:type="spellStart"/>
      <w:r w:rsidRPr="00AC4022">
        <w:rPr>
          <w:rFonts w:ascii="Times New Roman" w:hAnsi="Times New Roman"/>
          <w:sz w:val="28"/>
          <w:szCs w:val="28"/>
        </w:rPr>
        <w:t>проектно</w:t>
      </w:r>
      <w:proofErr w:type="spellEnd"/>
      <w:r w:rsidRPr="00AC4022">
        <w:rPr>
          <w:rFonts w:ascii="Times New Roman" w:hAnsi="Times New Roman"/>
          <w:sz w:val="28"/>
          <w:szCs w:val="28"/>
        </w:rPr>
        <w:t xml:space="preserve"> – исследовательской, творческой деятельности, обеспечивают интеллектуальное, этическое, эстетическое развитие и социализацию личности.</w:t>
      </w:r>
    </w:p>
    <w:p w:rsidR="00616EAF" w:rsidRPr="00616EAF" w:rsidRDefault="00AC4022" w:rsidP="00616EAF">
      <w:pPr>
        <w:tabs>
          <w:tab w:val="left" w:pos="1044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Для организации </w:t>
      </w:r>
      <w:r w:rsidR="00616EAF" w:rsidRPr="00616EAF">
        <w:rPr>
          <w:rFonts w:ascii="Times New Roman" w:hAnsi="Times New Roman"/>
          <w:bCs/>
          <w:color w:val="000000"/>
          <w:sz w:val="28"/>
          <w:szCs w:val="28"/>
        </w:rPr>
        <w:t xml:space="preserve">эффективной работы, обеспечивающей достижение учащимися качественно высокого уровня освоения образовательных программ, проводится систематическая адресная работу с различными категориями учащихся: с одаренными детьми, детьми с </w:t>
      </w:r>
      <w:r w:rsidR="00616EAF" w:rsidRPr="00616EAF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616EAF" w:rsidRPr="00616EAF">
        <w:rPr>
          <w:rFonts w:ascii="Times New Roman" w:hAnsi="Times New Roman"/>
          <w:bCs/>
          <w:sz w:val="28"/>
          <w:szCs w:val="28"/>
        </w:rPr>
        <w:t>,</w:t>
      </w:r>
      <w:r w:rsidR="00616EAF" w:rsidRPr="00616EAF">
        <w:rPr>
          <w:rFonts w:ascii="Times New Roman" w:hAnsi="Times New Roman"/>
          <w:bCs/>
          <w:color w:val="000000"/>
          <w:sz w:val="28"/>
          <w:szCs w:val="28"/>
        </w:rPr>
        <w:t xml:space="preserve"> имеющими трудности в усвоении учебного материала, детьми из многодетных и малообеспеченных семей. Ежегодно в классах выявляются данные категории учащихся, составляются планы работы с ними. Учитель предусматривает использование системы заданий разного уровня, обеспечивающих достижение обязательного минимума детьми, которым сложно усваивать учебный материал по предмету, и освоение повышенного уровня </w:t>
      </w:r>
      <w:r w:rsidR="00616EAF" w:rsidRPr="00616EAF">
        <w:rPr>
          <w:rFonts w:ascii="Times New Roman" w:hAnsi="Times New Roman"/>
          <w:bCs/>
          <w:sz w:val="28"/>
          <w:szCs w:val="28"/>
        </w:rPr>
        <w:t>знаний и умений</w:t>
      </w:r>
      <w:r w:rsidR="00616EAF" w:rsidRPr="00616EAF">
        <w:rPr>
          <w:rFonts w:ascii="Times New Roman" w:hAnsi="Times New Roman"/>
          <w:bCs/>
          <w:color w:val="000000"/>
          <w:sz w:val="28"/>
          <w:szCs w:val="28"/>
        </w:rPr>
        <w:t xml:space="preserve"> одаренными детьми. </w:t>
      </w:r>
    </w:p>
    <w:p w:rsidR="00616EAF" w:rsidRPr="00616EAF" w:rsidRDefault="00616EAF" w:rsidP="00616EAF">
      <w:pPr>
        <w:tabs>
          <w:tab w:val="left" w:pos="104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AF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616EAF">
        <w:rPr>
          <w:rFonts w:ascii="Times New Roman" w:hAnsi="Times New Roman"/>
          <w:sz w:val="28"/>
          <w:szCs w:val="28"/>
        </w:rPr>
        <w:t>Приоритетными направлениями помощи детям «группы риска» являются: опора на рекомендации педагога – психолога, педагогическая поддержка, вовлечение детей во внеурочную деятельность, индивидуальное консультирование школьниц и их родителей по вопросам разрешения проблемных ситуаций, оказание помощи в планировании учебной деятельности, дополнительное инструктирование в ходе урока, стимулирование успеха, побуждение к активному труду, реализация плана индивидуальной работы и др.</w:t>
      </w:r>
    </w:p>
    <w:p w:rsidR="00616EAF" w:rsidRPr="00616EAF" w:rsidRDefault="00616EAF" w:rsidP="00616EAF">
      <w:pPr>
        <w:tabs>
          <w:tab w:val="left" w:pos="104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AF">
        <w:rPr>
          <w:rFonts w:ascii="Times New Roman" w:hAnsi="Times New Roman"/>
          <w:sz w:val="28"/>
          <w:szCs w:val="28"/>
        </w:rPr>
        <w:t xml:space="preserve">       Система работы с одаренными учащимися отличается значительным разнообразием, направленностью на дифференциацию и индивидуализацию работы. Участие в олимпиадах, конференциях дает возможность для самореализации, развивает способность творчески мыслить, принимать </w:t>
      </w:r>
      <w:r w:rsidRPr="00616EAF">
        <w:rPr>
          <w:rFonts w:ascii="Times New Roman" w:hAnsi="Times New Roman"/>
          <w:sz w:val="28"/>
          <w:szCs w:val="28"/>
        </w:rPr>
        <w:lastRenderedPageBreak/>
        <w:t>самостоятельные решения и искать свой путь к успеху. Эффективными методами являются индивидуальные консультации, проблемный диалог и др.</w:t>
      </w:r>
    </w:p>
    <w:p w:rsidR="00616EAF" w:rsidRPr="00616EAF" w:rsidRDefault="00616EAF" w:rsidP="00616EAF">
      <w:pPr>
        <w:tabs>
          <w:tab w:val="left" w:pos="104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EAF">
        <w:rPr>
          <w:rFonts w:ascii="Times New Roman" w:hAnsi="Times New Roman"/>
          <w:sz w:val="28"/>
          <w:szCs w:val="28"/>
        </w:rPr>
        <w:t xml:space="preserve">      Учитель реализует воспитательный потенциал содержания основной образовательной программы, учебных и внеурочных программ, обеспечивая осуществление на практике принципа свободы, который предполагает выявление и развитие у школьниц склонностей и способностей к работе в различных направлениях творческой деятельности, предоставление детям права выбора изделий, форм и видов деятельности, возможности обучаться на разном уровне глубины освоения каждой темы. </w:t>
      </w:r>
    </w:p>
    <w:p w:rsidR="00616EAF" w:rsidRPr="00616EAF" w:rsidRDefault="00616EAF" w:rsidP="00616EAF">
      <w:pPr>
        <w:tabs>
          <w:tab w:val="left" w:pos="1044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16EAF">
        <w:rPr>
          <w:rFonts w:ascii="Times New Roman" w:hAnsi="Times New Roman"/>
          <w:bCs/>
          <w:color w:val="000000"/>
          <w:sz w:val="28"/>
          <w:szCs w:val="28"/>
        </w:rPr>
        <w:t xml:space="preserve">    Продуманная урочная работа в сочетании с инициированием школьниц к участию во внеклассных мероприятиях повышает учебную мотивацию и </w:t>
      </w:r>
      <w:r w:rsidRPr="00616EAF">
        <w:rPr>
          <w:rFonts w:ascii="Times New Roman" w:hAnsi="Times New Roman"/>
          <w:sz w:val="28"/>
          <w:szCs w:val="28"/>
        </w:rPr>
        <w:t>активизирует познавательную деятельность детей, создает условия для достижения прогнозируемого</w:t>
      </w:r>
      <w:r w:rsidR="00AC4022">
        <w:rPr>
          <w:rFonts w:ascii="Times New Roman" w:hAnsi="Times New Roman"/>
          <w:sz w:val="28"/>
          <w:szCs w:val="28"/>
        </w:rPr>
        <w:t xml:space="preserve"> результата. </w:t>
      </w:r>
      <w:r w:rsidRPr="00616EAF">
        <w:rPr>
          <w:rFonts w:ascii="Times New Roman" w:hAnsi="Times New Roman"/>
          <w:sz w:val="28"/>
          <w:szCs w:val="28"/>
        </w:rPr>
        <w:t>Грамотно организованное сопровождение детей различных категорий обеспечивает позитивную индивид</w:t>
      </w:r>
      <w:r w:rsidR="00AC4022">
        <w:rPr>
          <w:rFonts w:ascii="Times New Roman" w:hAnsi="Times New Roman"/>
          <w:sz w:val="28"/>
          <w:szCs w:val="28"/>
        </w:rPr>
        <w:t xml:space="preserve">уальную траекторию продвижения </w:t>
      </w:r>
      <w:r w:rsidRPr="00616EAF">
        <w:rPr>
          <w:rFonts w:ascii="Times New Roman" w:hAnsi="Times New Roman"/>
          <w:sz w:val="28"/>
          <w:szCs w:val="28"/>
        </w:rPr>
        <w:t>в усвоении программного материала по сравнению с исходными данными</w:t>
      </w:r>
      <w:r w:rsidR="00C87DC2">
        <w:rPr>
          <w:rFonts w:ascii="Times New Roman" w:hAnsi="Times New Roman"/>
          <w:sz w:val="28"/>
          <w:szCs w:val="28"/>
        </w:rPr>
        <w:t>.</w:t>
      </w:r>
    </w:p>
    <w:p w:rsidR="00DB2B7E" w:rsidRPr="00616EAF" w:rsidRDefault="00DB2B7E" w:rsidP="00616EAF">
      <w:pPr>
        <w:spacing w:line="240" w:lineRule="auto"/>
        <w:ind w:left="-1701" w:right="-85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2B7E" w:rsidRPr="00616EAF" w:rsidSect="00616E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1A"/>
    <w:rsid w:val="000E28B5"/>
    <w:rsid w:val="0060001A"/>
    <w:rsid w:val="00616EAF"/>
    <w:rsid w:val="00892D87"/>
    <w:rsid w:val="00AC4022"/>
    <w:rsid w:val="00C87DC2"/>
    <w:rsid w:val="00DB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6D00"/>
  <w15:chartTrackingRefBased/>
  <w15:docId w15:val="{50CA3359-12C4-4E96-A0E5-A3A0C254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2024-04-10T18:01:00Z</dcterms:created>
  <dcterms:modified xsi:type="dcterms:W3CDTF">2024-04-11T17:59:00Z</dcterms:modified>
</cp:coreProperties>
</file>