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DF" w:rsidRPr="002F21DF" w:rsidRDefault="002F21DF" w:rsidP="002F21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21DF">
        <w:rPr>
          <w:rFonts w:ascii="Times New Roman" w:hAnsi="Times New Roman" w:cs="Times New Roman"/>
          <w:bCs/>
          <w:sz w:val="28"/>
          <w:szCs w:val="28"/>
        </w:rPr>
        <w:t>Рекомендации педагогам по эффективному взаимодействию с родителями воспитанников.</w:t>
      </w:r>
    </w:p>
    <w:bookmarkEnd w:id="0"/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21DF">
        <w:rPr>
          <w:rFonts w:ascii="Times New Roman" w:hAnsi="Times New Roman" w:cs="Times New Roman"/>
          <w:bCs/>
          <w:iCs/>
          <w:sz w:val="28"/>
          <w:szCs w:val="28"/>
        </w:rPr>
        <w:t>1)Способность</w:t>
      </w:r>
      <w:proofErr w:type="gramEnd"/>
      <w:r w:rsidRPr="002F21DF">
        <w:rPr>
          <w:rFonts w:ascii="Times New Roman" w:hAnsi="Times New Roman" w:cs="Times New Roman"/>
          <w:bCs/>
          <w:iCs/>
          <w:sz w:val="28"/>
          <w:szCs w:val="28"/>
        </w:rPr>
        <w:t xml:space="preserve"> к общению — профессиональное качество педагога.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r w:rsidRPr="002F21DF">
        <w:rPr>
          <w:rFonts w:ascii="Times New Roman" w:hAnsi="Times New Roman" w:cs="Times New Roman"/>
          <w:sz w:val="28"/>
          <w:szCs w:val="28"/>
        </w:rPr>
        <w:t>Педагог должен иметь высокую психологическую культуру: уметь общаться, вести беседу, слушать и понимать собеседника, взаимодействовать и воздействовать. Во всех этих ситуациях ему необходимо вести себя психологически грамотно.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21DF">
        <w:rPr>
          <w:rFonts w:ascii="Times New Roman" w:hAnsi="Times New Roman" w:cs="Times New Roman"/>
          <w:bCs/>
          <w:iCs/>
          <w:sz w:val="28"/>
          <w:szCs w:val="28"/>
        </w:rPr>
        <w:t>2)Не</w:t>
      </w:r>
      <w:proofErr w:type="gramEnd"/>
      <w:r w:rsidRPr="002F21DF">
        <w:rPr>
          <w:rFonts w:ascii="Times New Roman" w:hAnsi="Times New Roman" w:cs="Times New Roman"/>
          <w:bCs/>
          <w:iCs/>
          <w:sz w:val="28"/>
          <w:szCs w:val="28"/>
        </w:rPr>
        <w:t xml:space="preserve"> отталкивайте, а привлекайте к сотрудничеству.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r w:rsidRPr="002F21DF">
        <w:rPr>
          <w:rFonts w:ascii="Times New Roman" w:hAnsi="Times New Roman" w:cs="Times New Roman"/>
          <w:sz w:val="28"/>
          <w:szCs w:val="28"/>
        </w:rPr>
        <w:t>Нередко педагог видит в родителях людей, изначально стоящих к нему в некоторой оппозиции. Стараясь заранее предварить их возможные возражения, он начинает поучать, упрекать. Так вести разговор нельзя — вы только оттолкнёте собеседника. Постарайтесь понять чувства отца и матери воспитанника, более того — найдите в них опору, продумывая, выстраивая совместные действия.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21DF">
        <w:rPr>
          <w:rFonts w:ascii="Times New Roman" w:hAnsi="Times New Roman" w:cs="Times New Roman"/>
          <w:bCs/>
          <w:iCs/>
          <w:sz w:val="28"/>
          <w:szCs w:val="28"/>
        </w:rPr>
        <w:t>3)Развивайте</w:t>
      </w:r>
      <w:proofErr w:type="gramEnd"/>
      <w:r w:rsidRPr="002F21DF">
        <w:rPr>
          <w:rFonts w:ascii="Times New Roman" w:hAnsi="Times New Roman" w:cs="Times New Roman"/>
          <w:bCs/>
          <w:iCs/>
          <w:sz w:val="28"/>
          <w:szCs w:val="28"/>
        </w:rPr>
        <w:t xml:space="preserve"> в себе стремление к равной позиции с родителями.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r w:rsidRPr="002F21DF">
        <w:rPr>
          <w:rFonts w:ascii="Times New Roman" w:hAnsi="Times New Roman" w:cs="Times New Roman"/>
          <w:sz w:val="28"/>
          <w:szCs w:val="28"/>
        </w:rPr>
        <w:t>Воспитание ребёнка основывается на совместных усилиях детского сада и семьи. Объединить усилия педагога и членов семьи можно только при взаимном и уважительном признании ими позиционного равенства друг друга. Первый шаг в этом направлении должен сделать педагог, поскольку это находится в рамках его компетенции, показывает его профессионализм.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21DF">
        <w:rPr>
          <w:rFonts w:ascii="Times New Roman" w:hAnsi="Times New Roman" w:cs="Times New Roman"/>
          <w:bCs/>
          <w:iCs/>
          <w:sz w:val="28"/>
          <w:szCs w:val="28"/>
        </w:rPr>
        <w:t>4)Людям</w:t>
      </w:r>
      <w:proofErr w:type="gramEnd"/>
      <w:r w:rsidRPr="002F21DF">
        <w:rPr>
          <w:rFonts w:ascii="Times New Roman" w:hAnsi="Times New Roman" w:cs="Times New Roman"/>
          <w:bCs/>
          <w:iCs/>
          <w:sz w:val="28"/>
          <w:szCs w:val="28"/>
        </w:rPr>
        <w:t xml:space="preserve"> нравится ощущать собственное значение.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r w:rsidRPr="002F21DF">
        <w:rPr>
          <w:rFonts w:ascii="Times New Roman" w:hAnsi="Times New Roman" w:cs="Times New Roman"/>
          <w:sz w:val="28"/>
          <w:szCs w:val="28"/>
        </w:rPr>
        <w:t>Один из лучших способов привлечения родителей к сотрудничеству — подчеркивание его значения в этом процессе. Объясните отцу или матери их реальную роль в воспитании и развитии ребёнка.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r w:rsidRPr="002F21DF">
        <w:rPr>
          <w:rFonts w:ascii="Times New Roman" w:hAnsi="Times New Roman" w:cs="Times New Roman"/>
          <w:sz w:val="28"/>
          <w:szCs w:val="28"/>
        </w:rPr>
        <w:t xml:space="preserve">В каком-то случае покажите несостоятельность их ориентации только на профессиональную карьеру. В другом — постарайтесь разрушить внутренний эгоцентризм родителя, его </w:t>
      </w:r>
      <w:proofErr w:type="spellStart"/>
      <w:r w:rsidRPr="002F21DF">
        <w:rPr>
          <w:rFonts w:ascii="Times New Roman" w:hAnsi="Times New Roman" w:cs="Times New Roman"/>
          <w:sz w:val="28"/>
          <w:szCs w:val="28"/>
        </w:rPr>
        <w:t>сфокусированность</w:t>
      </w:r>
      <w:proofErr w:type="spellEnd"/>
      <w:r w:rsidRPr="002F21DF">
        <w:rPr>
          <w:rFonts w:ascii="Times New Roman" w:hAnsi="Times New Roman" w:cs="Times New Roman"/>
          <w:sz w:val="28"/>
          <w:szCs w:val="28"/>
        </w:rPr>
        <w:t xml:space="preserve"> только на своих проблемах. В третьем — укрепить уверенность отца или матери в самом себе, в том, что он, безусловно, может быть и терпеливым, и настойчивым, что он может наладить жизнь своего сына или дочери.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21DF">
        <w:rPr>
          <w:rFonts w:ascii="Times New Roman" w:hAnsi="Times New Roman" w:cs="Times New Roman"/>
          <w:bCs/>
          <w:iCs/>
          <w:sz w:val="28"/>
          <w:szCs w:val="28"/>
        </w:rPr>
        <w:t>5)Покажите</w:t>
      </w:r>
      <w:proofErr w:type="gramEnd"/>
      <w:r w:rsidRPr="002F21DF">
        <w:rPr>
          <w:rFonts w:ascii="Times New Roman" w:hAnsi="Times New Roman" w:cs="Times New Roman"/>
          <w:bCs/>
          <w:iCs/>
          <w:sz w:val="28"/>
          <w:szCs w:val="28"/>
        </w:rPr>
        <w:t xml:space="preserve"> родителю свою любовь по отношению к его ребёнку.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r w:rsidRPr="002F21DF">
        <w:rPr>
          <w:rFonts w:ascii="Times New Roman" w:hAnsi="Times New Roman" w:cs="Times New Roman"/>
          <w:sz w:val="28"/>
          <w:szCs w:val="28"/>
        </w:rPr>
        <w:t xml:space="preserve">Психологический контакт с родителями возникает сразу же, как только педагог покажет, что он видит положительные стороны в характере ребёнка, симпатизирует ему. Когда отец или мать видят дружелюбные глаза педагога и чувствуют, что педагог тоже заботится о благополучии ребёнка, </w:t>
      </w:r>
      <w:r w:rsidRPr="002F21DF">
        <w:rPr>
          <w:rFonts w:ascii="Times New Roman" w:hAnsi="Times New Roman" w:cs="Times New Roman"/>
          <w:sz w:val="28"/>
          <w:szCs w:val="28"/>
        </w:rPr>
        <w:lastRenderedPageBreak/>
        <w:t>психологическая защита становится ненужной. Тут уже можно переходить к сотрудничеству.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21DF">
        <w:rPr>
          <w:rFonts w:ascii="Times New Roman" w:hAnsi="Times New Roman" w:cs="Times New Roman"/>
          <w:bCs/>
          <w:iCs/>
          <w:sz w:val="28"/>
          <w:szCs w:val="28"/>
        </w:rPr>
        <w:t>6)Ищите</w:t>
      </w:r>
      <w:proofErr w:type="gramEnd"/>
      <w:r w:rsidRPr="002F21DF">
        <w:rPr>
          <w:rFonts w:ascii="Times New Roman" w:hAnsi="Times New Roman" w:cs="Times New Roman"/>
          <w:bCs/>
          <w:iCs/>
          <w:sz w:val="28"/>
          <w:szCs w:val="28"/>
        </w:rPr>
        <w:t xml:space="preserve"> новые формы сотрудничества с родителями.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r w:rsidRPr="002F21DF">
        <w:rPr>
          <w:rFonts w:ascii="Times New Roman" w:hAnsi="Times New Roman" w:cs="Times New Roman"/>
          <w:sz w:val="28"/>
          <w:szCs w:val="28"/>
        </w:rPr>
        <w:t>Например, вы можете предложить одному из родителей провести родительское собрание и рассказать, какие проблемы он испытывает в воспитании ребенка, и каким образом пытается их разрешить. Пусть эти проблемы обсудят родители. Чрезвычайно поучительным было бы также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r w:rsidRPr="002F21DF">
        <w:rPr>
          <w:rFonts w:ascii="Times New Roman" w:hAnsi="Times New Roman" w:cs="Times New Roman"/>
          <w:sz w:val="28"/>
          <w:szCs w:val="28"/>
        </w:rPr>
        <w:t xml:space="preserve">выступление родителя, у которого были сложности во взаимоотношениях с собственным </w:t>
      </w:r>
      <w:proofErr w:type="gramStart"/>
      <w:r w:rsidRPr="002F21DF">
        <w:rPr>
          <w:rFonts w:ascii="Times New Roman" w:hAnsi="Times New Roman" w:cs="Times New Roman"/>
          <w:sz w:val="28"/>
          <w:szCs w:val="28"/>
        </w:rPr>
        <w:t>ребёнком.,</w:t>
      </w:r>
      <w:proofErr w:type="gramEnd"/>
      <w:r w:rsidRPr="002F21DF">
        <w:rPr>
          <w:rFonts w:ascii="Times New Roman" w:hAnsi="Times New Roman" w:cs="Times New Roman"/>
          <w:sz w:val="28"/>
          <w:szCs w:val="28"/>
        </w:rPr>
        <w:t xml:space="preserve"> и который сумел их преодолеть. Дайте возможность такому родителю открыто поделиться своим опытом в воспитании сына или дочери.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21DF">
        <w:rPr>
          <w:rFonts w:ascii="Times New Roman" w:hAnsi="Times New Roman" w:cs="Times New Roman"/>
          <w:bCs/>
          <w:iCs/>
          <w:sz w:val="28"/>
          <w:szCs w:val="28"/>
        </w:rPr>
        <w:t>7)Не</w:t>
      </w:r>
      <w:proofErr w:type="gramEnd"/>
      <w:r w:rsidRPr="002F21DF">
        <w:rPr>
          <w:rFonts w:ascii="Times New Roman" w:hAnsi="Times New Roman" w:cs="Times New Roman"/>
          <w:bCs/>
          <w:iCs/>
          <w:sz w:val="28"/>
          <w:szCs w:val="28"/>
        </w:rPr>
        <w:t xml:space="preserve"> стремитесь, во что бы то пи стало отстоять собственную позицию.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r w:rsidRPr="002F21DF">
        <w:rPr>
          <w:rFonts w:ascii="Times New Roman" w:hAnsi="Times New Roman" w:cs="Times New Roman"/>
          <w:sz w:val="28"/>
          <w:szCs w:val="28"/>
        </w:rPr>
        <w:t>Часто бывает так, что каждый собеседник стремится только к тому, чтобы отстоять, своё собственное мнение. Успешной можно назвать беседу не тогда, когда педагог докажет, что нрав, а тогда, когда он сумеет привлечь родителей к активному участию в воспитании ребёнка.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21DF">
        <w:rPr>
          <w:rFonts w:ascii="Times New Roman" w:hAnsi="Times New Roman" w:cs="Times New Roman"/>
          <w:bCs/>
          <w:iCs/>
          <w:sz w:val="28"/>
          <w:szCs w:val="28"/>
        </w:rPr>
        <w:t>8)Обсуждайте</w:t>
      </w:r>
      <w:proofErr w:type="gramEnd"/>
      <w:r w:rsidRPr="002F21DF">
        <w:rPr>
          <w:rFonts w:ascii="Times New Roman" w:hAnsi="Times New Roman" w:cs="Times New Roman"/>
          <w:bCs/>
          <w:iCs/>
          <w:sz w:val="28"/>
          <w:szCs w:val="28"/>
        </w:rPr>
        <w:t xml:space="preserve"> проблему, а не личные качества ребёнка.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r w:rsidRPr="002F21DF">
        <w:rPr>
          <w:rFonts w:ascii="Times New Roman" w:hAnsi="Times New Roman" w:cs="Times New Roman"/>
          <w:sz w:val="28"/>
          <w:szCs w:val="28"/>
        </w:rPr>
        <w:t>Сформулируйте перед родителями ваши наблюдения по поводу ребёнка, обсудите с родителями, как ему помочь. Продумайте с родителями возможности совместной работы. При том очень важно, чтобы родители чувствовали вашу уверенность в том, что проблема может быть решена.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21DF">
        <w:rPr>
          <w:rFonts w:ascii="Times New Roman" w:hAnsi="Times New Roman" w:cs="Times New Roman"/>
          <w:bCs/>
          <w:iCs/>
          <w:sz w:val="28"/>
          <w:szCs w:val="28"/>
        </w:rPr>
        <w:t>9)Учитывайте</w:t>
      </w:r>
      <w:proofErr w:type="gramEnd"/>
      <w:r w:rsidRPr="002F21DF">
        <w:rPr>
          <w:rFonts w:ascii="Times New Roman" w:hAnsi="Times New Roman" w:cs="Times New Roman"/>
          <w:bCs/>
          <w:iCs/>
          <w:sz w:val="28"/>
          <w:szCs w:val="28"/>
        </w:rPr>
        <w:t>, личные, интересы родителей.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r w:rsidRPr="002F21DF">
        <w:rPr>
          <w:rFonts w:ascii="Times New Roman" w:hAnsi="Times New Roman" w:cs="Times New Roman"/>
          <w:sz w:val="28"/>
          <w:szCs w:val="28"/>
        </w:rPr>
        <w:t>Очень часто в беседе с родителями педагог требует, чтобы они резко активизировали своё участие в воспитании ребёнка. Например, он советует, чтобы мать ушла с работы или перешла на подставки и целиком посвятила себя воспитанию ребёнка. Или предлагается, чтобы отец забросил все своп увлечения и занялся только ребенком. Вряд ли можно всерьёз надеяться на то, что родители, длительное время занимавшиеся собственными делами, после беседы с педагогом мгновенно изменят стиль своей жизни. Часто они искренне этого хотят, но считают, что время потеряно и у них ничего не получится.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r w:rsidRPr="002F21DF">
        <w:rPr>
          <w:rFonts w:ascii="Times New Roman" w:hAnsi="Times New Roman" w:cs="Times New Roman"/>
          <w:sz w:val="28"/>
          <w:szCs w:val="28"/>
        </w:rPr>
        <w:t>Гораздо лучше, если педагог признает права родителей на интересную и содержательную жизнь, но предложит привлечь к своим занятиям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r w:rsidRPr="002F21DF">
        <w:rPr>
          <w:rFonts w:ascii="Times New Roman" w:hAnsi="Times New Roman" w:cs="Times New Roman"/>
          <w:sz w:val="28"/>
          <w:szCs w:val="28"/>
        </w:rPr>
        <w:t>ребёнка. Вообще посоветуйте родителям вместе с детьми заниматься домашними и хозяйственными делами.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21DF">
        <w:rPr>
          <w:rFonts w:ascii="Times New Roman" w:hAnsi="Times New Roman" w:cs="Times New Roman"/>
          <w:bCs/>
          <w:iCs/>
          <w:sz w:val="28"/>
          <w:szCs w:val="28"/>
        </w:rPr>
        <w:t>10)Мы</w:t>
      </w:r>
      <w:proofErr w:type="gramEnd"/>
      <w:r w:rsidRPr="002F21DF">
        <w:rPr>
          <w:rFonts w:ascii="Times New Roman" w:hAnsi="Times New Roman" w:cs="Times New Roman"/>
          <w:bCs/>
          <w:iCs/>
          <w:sz w:val="28"/>
          <w:szCs w:val="28"/>
        </w:rPr>
        <w:t xml:space="preserve"> вместе против проблемы, а не против друг друга.</w:t>
      </w:r>
    </w:p>
    <w:p w:rsidR="002F21DF" w:rsidRPr="002F21DF" w:rsidRDefault="002F21DF" w:rsidP="002F21DF">
      <w:pPr>
        <w:rPr>
          <w:rFonts w:ascii="Times New Roman" w:hAnsi="Times New Roman" w:cs="Times New Roman"/>
          <w:sz w:val="28"/>
          <w:szCs w:val="28"/>
        </w:rPr>
      </w:pPr>
      <w:r w:rsidRPr="002F21DF">
        <w:rPr>
          <w:rFonts w:ascii="Times New Roman" w:hAnsi="Times New Roman" w:cs="Times New Roman"/>
          <w:sz w:val="28"/>
          <w:szCs w:val="28"/>
        </w:rPr>
        <w:lastRenderedPageBreak/>
        <w:t>Можно утверждать, что ваша беседа с родителями пойдёт более успешно, если, во-первых, вам удалось избежать противоречия и конфронтации. Во-вторых, если вы смогли удержаться сами и удержали родителей от упреков и обвинений. В-третьих, если вы удачно сформулировали проблему воспитания и родители поняли и приняли вашу формулировку. И, в-четвёртых, если вы обсудили ваши совместные действия.</w:t>
      </w:r>
    </w:p>
    <w:p w:rsidR="002F21DF" w:rsidRPr="002F21DF" w:rsidRDefault="002F21DF" w:rsidP="002F21DF">
      <w:r w:rsidRPr="002F21DF">
        <w:t> </w:t>
      </w:r>
    </w:p>
    <w:p w:rsidR="00587A9F" w:rsidRDefault="002F21DF"/>
    <w:sectPr w:rsidR="0058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73"/>
    <w:rsid w:val="001A4173"/>
    <w:rsid w:val="002912B0"/>
    <w:rsid w:val="002F21DF"/>
    <w:rsid w:val="006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939C0-C474-489E-AA22-8F65E897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2024-04-02T20:24:00Z</dcterms:created>
  <dcterms:modified xsi:type="dcterms:W3CDTF">2024-04-02T20:24:00Z</dcterms:modified>
</cp:coreProperties>
</file>