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C7" w:rsidRPr="007B1E6D" w:rsidRDefault="00C83BC7" w:rsidP="00C83BC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B1E6D">
        <w:rPr>
          <w:rFonts w:ascii="Times New Roman" w:hAnsi="Times New Roman" w:cs="Times New Roman"/>
          <w:sz w:val="36"/>
          <w:szCs w:val="36"/>
        </w:rPr>
        <w:t>МКДОУ №12 д/с «Алёнушка»</w:t>
      </w:r>
    </w:p>
    <w:p w:rsidR="00C83BC7" w:rsidRDefault="00C83BC7" w:rsidP="00C83B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3BC7" w:rsidRDefault="00C83BC7" w:rsidP="00C83B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3BC7" w:rsidRDefault="00C83BC7" w:rsidP="00C83B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3BC7" w:rsidRDefault="00C83BC7" w:rsidP="00C83B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0EE4" w:rsidRDefault="00870EE4" w:rsidP="00C83B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0EE4" w:rsidRDefault="00870EE4" w:rsidP="00C83B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0EE4" w:rsidRDefault="00870EE4" w:rsidP="00C83BC7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C83BC7" w:rsidRDefault="00C83BC7" w:rsidP="00C83BC7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7B1E6D">
        <w:rPr>
          <w:rFonts w:ascii="Times New Roman" w:hAnsi="Times New Roman" w:cs="Times New Roman"/>
          <w:b/>
          <w:i/>
          <w:sz w:val="52"/>
          <w:szCs w:val="52"/>
        </w:rPr>
        <w:t>Отчёт</w:t>
      </w:r>
    </w:p>
    <w:p w:rsidR="00C83BC7" w:rsidRDefault="00C83BC7" w:rsidP="00C83BC7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7B1E6D">
        <w:rPr>
          <w:rFonts w:ascii="Times New Roman" w:hAnsi="Times New Roman" w:cs="Times New Roman"/>
          <w:b/>
          <w:i/>
          <w:sz w:val="52"/>
          <w:szCs w:val="52"/>
        </w:rPr>
        <w:t>по</w:t>
      </w:r>
    </w:p>
    <w:p w:rsidR="00C83BC7" w:rsidRPr="007B1E6D" w:rsidRDefault="00C83BC7" w:rsidP="00C83BC7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7B1E6D">
        <w:rPr>
          <w:rFonts w:ascii="Times New Roman" w:hAnsi="Times New Roman" w:cs="Times New Roman"/>
          <w:b/>
          <w:i/>
          <w:sz w:val="52"/>
          <w:szCs w:val="52"/>
        </w:rPr>
        <w:t>самообразованию в средней группе №3</w:t>
      </w:r>
    </w:p>
    <w:p w:rsidR="00C83BC7" w:rsidRDefault="00C83BC7" w:rsidP="00C83BC7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C83BC7" w:rsidRDefault="00C83BC7" w:rsidP="00C83BC7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70EE4" w:rsidRDefault="00870EE4" w:rsidP="00C83BC7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C83BC7" w:rsidRPr="007B1E6D" w:rsidRDefault="00C83BC7" w:rsidP="00C83BC7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7B1E6D">
        <w:rPr>
          <w:rFonts w:ascii="Times New Roman" w:hAnsi="Times New Roman" w:cs="Times New Roman"/>
          <w:b/>
          <w:i/>
          <w:sz w:val="52"/>
          <w:szCs w:val="52"/>
        </w:rPr>
        <w:t xml:space="preserve">На тему: </w:t>
      </w:r>
    </w:p>
    <w:p w:rsidR="00C83BC7" w:rsidRPr="00066775" w:rsidRDefault="00C83BC7" w:rsidP="00C83BC7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066775">
        <w:rPr>
          <w:rFonts w:ascii="Times New Roman" w:hAnsi="Times New Roman" w:cs="Times New Roman"/>
          <w:b/>
          <w:i/>
          <w:sz w:val="44"/>
          <w:szCs w:val="28"/>
        </w:rPr>
        <w:t xml:space="preserve"> «Развитие речи дошкольников через дидактические игры»</w:t>
      </w:r>
    </w:p>
    <w:p w:rsidR="00C83BC7" w:rsidRDefault="00C83BC7" w:rsidP="00C83B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3BC7" w:rsidRDefault="00C83BC7" w:rsidP="00C83B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3BC7" w:rsidRDefault="00C83BC7" w:rsidP="00C83B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3BC7" w:rsidRDefault="00C83BC7" w:rsidP="00C83B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3BC7" w:rsidRDefault="00C83BC7" w:rsidP="00C83B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3BC7" w:rsidRDefault="00C83BC7" w:rsidP="00C83B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3BC7" w:rsidRDefault="00C83BC7" w:rsidP="00C83B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3BC7" w:rsidRDefault="00C83BC7" w:rsidP="00C83B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3BC7" w:rsidRDefault="00C83BC7" w:rsidP="00C83B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3BC7" w:rsidRDefault="00C83BC7" w:rsidP="00C83B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3BC7" w:rsidRDefault="00C83BC7" w:rsidP="00C83B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3BC7" w:rsidRDefault="00C83BC7" w:rsidP="00C83B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Новикова Е.В.</w:t>
      </w:r>
    </w:p>
    <w:p w:rsidR="00C83BC7" w:rsidRDefault="00C83BC7" w:rsidP="00C83B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3BC7" w:rsidRDefault="00C83BC7" w:rsidP="00C83B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3BC7" w:rsidRDefault="00C83BC7" w:rsidP="00C83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BC7" w:rsidRDefault="00C83BC7" w:rsidP="00C83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BC7" w:rsidRDefault="00C83BC7" w:rsidP="00C83B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EE4" w:rsidRDefault="00870EE4" w:rsidP="00C83BC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3BC7" w:rsidRPr="005E5CEC" w:rsidRDefault="00C83BC7" w:rsidP="00C83BC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10B0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CEC">
        <w:rPr>
          <w:rFonts w:ascii="Times New Roman" w:hAnsi="Times New Roman" w:cs="Times New Roman"/>
          <w:i/>
          <w:sz w:val="28"/>
          <w:szCs w:val="28"/>
        </w:rPr>
        <w:t>«Развитие речи дошкольников средней группы через дидактические игры»</w:t>
      </w:r>
    </w:p>
    <w:p w:rsidR="00C83BC7" w:rsidRDefault="00C83BC7" w:rsidP="00C83BC7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F10B0">
        <w:rPr>
          <w:rFonts w:ascii="Times New Roman" w:hAnsi="Times New Roman" w:cs="Times New Roman"/>
          <w:b/>
          <w:i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интегративный, коммуникационный.</w:t>
      </w:r>
    </w:p>
    <w:p w:rsidR="00C83BC7" w:rsidRDefault="00C83BC7" w:rsidP="00C83BC7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F10B0">
        <w:rPr>
          <w:rFonts w:ascii="Times New Roman" w:hAnsi="Times New Roman" w:cs="Times New Roman"/>
          <w:b/>
          <w:i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долгосрочный (сентябрь 2016 г. – май 2017 г.).</w:t>
      </w:r>
    </w:p>
    <w:p w:rsidR="00C83BC7" w:rsidRDefault="00C83BC7" w:rsidP="00C83BC7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F10B0">
        <w:rPr>
          <w:rFonts w:ascii="Times New Roman" w:hAnsi="Times New Roman" w:cs="Times New Roman"/>
          <w:b/>
          <w:i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дети, родители, воспитатели.</w:t>
      </w:r>
    </w:p>
    <w:p w:rsidR="00C83BC7" w:rsidRDefault="00C83BC7" w:rsidP="00C83BC7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F10B0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Актуальность: </w:t>
      </w:r>
      <w:r>
        <w:rPr>
          <w:rFonts w:ascii="Times New Roman" w:hAnsi="Times New Roman" w:cs="Times New Roman"/>
          <w:sz w:val="28"/>
          <w:szCs w:val="28"/>
        </w:rPr>
        <w:t>к началу дошкольного возраста у детей намечается переход от диалогической речи к различным формам монологической. Это очень длительный и трудоёмкий процесс, требующий специального речевого воспитания. Диалогическая речь непроизвольна, она мало организованна. Огромную роль здесь играют привычные реплики и привычные сочетания слов. Монологическая речь – это организованный и развёрнутый вид речи. Этот вид речи более произволен, говорящий должен обдумать содержание высказывания и выбрать подходящую языковую форму (описание, повествование, рассуждение). Именно с помощью дидактических игр можно развить данный компонент речи.</w:t>
      </w:r>
    </w:p>
    <w:p w:rsidR="00C83BC7" w:rsidRDefault="00C83BC7" w:rsidP="00C83BC7">
      <w:pPr>
        <w:pStyle w:val="a3"/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4B1ECE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повысить уровень развития речи детей через дидактические игры.</w:t>
      </w:r>
    </w:p>
    <w:p w:rsidR="00C83BC7" w:rsidRPr="004B1ECE" w:rsidRDefault="00C83BC7" w:rsidP="00C83BC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1ECE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C83BC7" w:rsidRDefault="00C83BC7" w:rsidP="00C83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количественное накопление слов, необходимых для содержательного общения;</w:t>
      </w:r>
    </w:p>
    <w:p w:rsidR="00C83BC7" w:rsidRDefault="00C83BC7" w:rsidP="00C83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словарь, то есть не только знание слов, но и введение их в практику общения;</w:t>
      </w:r>
    </w:p>
    <w:p w:rsidR="00C83BC7" w:rsidRDefault="00C83BC7" w:rsidP="00C83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овладение значением слов на основе их точного соотнесения к объектам окружающего мира, их особенностям и отношениям;</w:t>
      </w:r>
    </w:p>
    <w:p w:rsidR="00C83BC7" w:rsidRDefault="00C83BC7" w:rsidP="00C83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освоению обобщающего значения слов на основе выделения существенных признаков предметов и явлений;</w:t>
      </w:r>
    </w:p>
    <w:p w:rsidR="00C83BC7" w:rsidRDefault="00C83BC7" w:rsidP="00C83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проявлению самостоятельности, активности в игре.</w:t>
      </w:r>
    </w:p>
    <w:p w:rsidR="00C83BC7" w:rsidRDefault="00C83BC7" w:rsidP="00C83BC7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878ED">
        <w:rPr>
          <w:rFonts w:ascii="Times New Roman" w:hAnsi="Times New Roman" w:cs="Times New Roman"/>
          <w:b/>
          <w:i/>
          <w:sz w:val="28"/>
          <w:szCs w:val="28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если целенаправленно развивать культуру речи детей, включая в дидактические игры задания на развитие речи, то это значительно повысит коммуникативные способности детей среднего возраста.</w:t>
      </w:r>
    </w:p>
    <w:p w:rsidR="00C83BC7" w:rsidRPr="008D1B23" w:rsidRDefault="00C83BC7" w:rsidP="00C83BC7">
      <w:pPr>
        <w:pStyle w:val="a3"/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B23">
        <w:rPr>
          <w:rFonts w:ascii="Times New Roman" w:hAnsi="Times New Roman" w:cs="Times New Roman"/>
          <w:b/>
          <w:i/>
          <w:sz w:val="28"/>
          <w:szCs w:val="28"/>
        </w:rPr>
        <w:t>Этапы проекта:</w:t>
      </w:r>
    </w:p>
    <w:p w:rsidR="00C83BC7" w:rsidRDefault="00C83BC7" w:rsidP="00C83BC7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D1B2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8D1B23">
        <w:rPr>
          <w:rFonts w:ascii="Times New Roman" w:hAnsi="Times New Roman" w:cs="Times New Roman"/>
          <w:b/>
          <w:i/>
          <w:sz w:val="28"/>
          <w:szCs w:val="28"/>
        </w:rPr>
        <w:t xml:space="preserve"> этап – проектирования:</w:t>
      </w:r>
      <w:r>
        <w:rPr>
          <w:rFonts w:ascii="Times New Roman" w:hAnsi="Times New Roman" w:cs="Times New Roman"/>
          <w:sz w:val="28"/>
          <w:szCs w:val="28"/>
        </w:rPr>
        <w:t xml:space="preserve"> изучение литературы, систематизация и отбор материала, создание предметно-развивающей среды, подбор и классификация дидактических игр.</w:t>
      </w:r>
    </w:p>
    <w:p w:rsidR="00C83BC7" w:rsidRDefault="00C83BC7" w:rsidP="00C83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1B23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8D1B23">
        <w:rPr>
          <w:rFonts w:ascii="Times New Roman" w:hAnsi="Times New Roman" w:cs="Times New Roman"/>
          <w:b/>
          <w:i/>
          <w:sz w:val="28"/>
          <w:szCs w:val="28"/>
        </w:rPr>
        <w:t xml:space="preserve"> этап – практический:</w:t>
      </w:r>
      <w:r>
        <w:rPr>
          <w:rFonts w:ascii="Times New Roman" w:hAnsi="Times New Roman" w:cs="Times New Roman"/>
          <w:sz w:val="28"/>
          <w:szCs w:val="28"/>
        </w:rPr>
        <w:t xml:space="preserve"> введение в организованно-образовательную деятельность детей дидактических игр, консультации с родителями, создание картотеки и дидактического материала родителями совместно с детьми.</w:t>
      </w:r>
    </w:p>
    <w:p w:rsidR="00C83BC7" w:rsidRDefault="00C83BC7" w:rsidP="00C83BC7">
      <w:pPr>
        <w:pStyle w:val="a3"/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3BC7" w:rsidRPr="00A362B5" w:rsidRDefault="00C83BC7" w:rsidP="00C83BC7">
      <w:pPr>
        <w:pStyle w:val="a3"/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62B5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Формы организации совместной деятельности с детьми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992"/>
      </w:tblGrid>
      <w:tr w:rsidR="00C83BC7" w:rsidTr="004902B9">
        <w:tc>
          <w:tcPr>
            <w:tcW w:w="8364" w:type="dxa"/>
            <w:vAlign w:val="center"/>
          </w:tcPr>
          <w:p w:rsidR="00C83BC7" w:rsidRDefault="00C83BC7" w:rsidP="004902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992" w:type="dxa"/>
            <w:vAlign w:val="center"/>
          </w:tcPr>
          <w:p w:rsidR="00C83BC7" w:rsidRDefault="00C83BC7" w:rsidP="004902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C83BC7" w:rsidTr="004902B9">
        <w:trPr>
          <w:cantSplit/>
          <w:trHeight w:val="1134"/>
        </w:trPr>
        <w:tc>
          <w:tcPr>
            <w:tcW w:w="8364" w:type="dxa"/>
          </w:tcPr>
          <w:p w:rsidR="00C83BC7" w:rsidRPr="00D350DC" w:rsidRDefault="00C83BC7" w:rsidP="004902B9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350D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Развитие речевого дыхания:</w:t>
            </w:r>
          </w:p>
          <w:p w:rsidR="00C83BC7" w:rsidRDefault="00C83BC7" w:rsidP="004902B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«Когда это бывает?»</w:t>
            </w:r>
          </w:p>
          <w:p w:rsidR="00C83BC7" w:rsidRDefault="00C83BC7" w:rsidP="004902B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«Чей пароход лучше гудит?»</w:t>
            </w:r>
          </w:p>
          <w:p w:rsidR="00C83BC7" w:rsidRDefault="00C83BC7" w:rsidP="004902B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«Пускание корабликов»</w:t>
            </w:r>
          </w:p>
          <w:p w:rsidR="00C83BC7" w:rsidRDefault="00C83BC7" w:rsidP="004902B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«Чья птичка дальше улетит?»</w:t>
            </w:r>
          </w:p>
        </w:tc>
        <w:tc>
          <w:tcPr>
            <w:tcW w:w="992" w:type="dxa"/>
            <w:textDirection w:val="btLr"/>
            <w:vAlign w:val="center"/>
          </w:tcPr>
          <w:p w:rsidR="00C83BC7" w:rsidRDefault="00C83BC7" w:rsidP="004902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83BC7" w:rsidTr="004902B9">
        <w:trPr>
          <w:cantSplit/>
          <w:trHeight w:val="1134"/>
        </w:trPr>
        <w:tc>
          <w:tcPr>
            <w:tcW w:w="8364" w:type="dxa"/>
          </w:tcPr>
          <w:p w:rsidR="00C83BC7" w:rsidRPr="00B139A1" w:rsidRDefault="00C83BC7" w:rsidP="004902B9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139A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Развитие правильного звукопроизношения и речевого слуха:</w:t>
            </w:r>
          </w:p>
          <w:p w:rsidR="00C83BC7" w:rsidRDefault="00C83BC7" w:rsidP="004902B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«Песня-песенка»</w:t>
            </w:r>
          </w:p>
          <w:p w:rsidR="00C83BC7" w:rsidRDefault="00C83BC7" w:rsidP="004902B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внимательный?»</w:t>
            </w:r>
          </w:p>
          <w:p w:rsidR="00C83BC7" w:rsidRDefault="00C83BC7" w:rsidP="004902B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«Поспешили-насмешили»</w:t>
            </w:r>
          </w:p>
          <w:p w:rsidR="00C83BC7" w:rsidRDefault="00C83BC7" w:rsidP="004902B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«Угадай, кто сказал»</w:t>
            </w:r>
          </w:p>
        </w:tc>
        <w:tc>
          <w:tcPr>
            <w:tcW w:w="992" w:type="dxa"/>
            <w:textDirection w:val="btLr"/>
            <w:vAlign w:val="center"/>
          </w:tcPr>
          <w:p w:rsidR="00C83BC7" w:rsidRDefault="00C83BC7" w:rsidP="004902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83BC7" w:rsidTr="004902B9">
        <w:trPr>
          <w:cantSplit/>
          <w:trHeight w:val="1134"/>
        </w:trPr>
        <w:tc>
          <w:tcPr>
            <w:tcW w:w="8364" w:type="dxa"/>
          </w:tcPr>
          <w:p w:rsidR="00C83BC7" w:rsidRDefault="00C83BC7" w:rsidP="004902B9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Дидактические игры:</w:t>
            </w:r>
          </w:p>
          <w:p w:rsidR="00C83BC7" w:rsidRDefault="00C83BC7" w:rsidP="004902B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Назови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словом»</w:t>
            </w:r>
          </w:p>
          <w:p w:rsidR="00C83BC7" w:rsidRDefault="00C83BC7" w:rsidP="004902B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«Четвёртый лишний»</w:t>
            </w:r>
          </w:p>
          <w:p w:rsidR="00C83BC7" w:rsidRDefault="00C83BC7" w:rsidP="004902B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«Отгадай предмет по названию его частей»</w:t>
            </w:r>
          </w:p>
          <w:p w:rsidR="00C83BC7" w:rsidRPr="00B139A1" w:rsidRDefault="00C83BC7" w:rsidP="004902B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игрушку»</w:t>
            </w:r>
          </w:p>
        </w:tc>
        <w:tc>
          <w:tcPr>
            <w:tcW w:w="992" w:type="dxa"/>
            <w:textDirection w:val="btLr"/>
            <w:vAlign w:val="center"/>
          </w:tcPr>
          <w:p w:rsidR="00C83BC7" w:rsidRDefault="00C83BC7" w:rsidP="004902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83BC7" w:rsidTr="004902B9">
        <w:trPr>
          <w:cantSplit/>
          <w:trHeight w:val="1027"/>
        </w:trPr>
        <w:tc>
          <w:tcPr>
            <w:tcW w:w="8364" w:type="dxa"/>
          </w:tcPr>
          <w:p w:rsidR="00C83BC7" w:rsidRPr="000F239B" w:rsidRDefault="00C83BC7" w:rsidP="004902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F23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Дидактические игры:</w:t>
            </w:r>
          </w:p>
          <w:p w:rsidR="00C83BC7" w:rsidRDefault="00C83BC7" w:rsidP="004902B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больше увидит и назовёт»</w:t>
            </w:r>
          </w:p>
          <w:p w:rsidR="00C83BC7" w:rsidRDefault="00C83BC7" w:rsidP="004902B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«Олины помощники»</w:t>
            </w:r>
          </w:p>
          <w:p w:rsidR="00C83BC7" w:rsidRDefault="00C83BC7" w:rsidP="004902B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изменилось?»</w:t>
            </w:r>
          </w:p>
        </w:tc>
        <w:tc>
          <w:tcPr>
            <w:tcW w:w="992" w:type="dxa"/>
            <w:textDirection w:val="btLr"/>
            <w:vAlign w:val="center"/>
          </w:tcPr>
          <w:p w:rsidR="00C83BC7" w:rsidRDefault="00C83BC7" w:rsidP="004902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83BC7" w:rsidTr="004902B9">
        <w:trPr>
          <w:cantSplit/>
          <w:trHeight w:val="1134"/>
        </w:trPr>
        <w:tc>
          <w:tcPr>
            <w:tcW w:w="8364" w:type="dxa"/>
          </w:tcPr>
          <w:p w:rsidR="00C83BC7" w:rsidRPr="000F239B" w:rsidRDefault="00C83BC7" w:rsidP="004902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F23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Дидактические игры:</w:t>
            </w:r>
          </w:p>
          <w:p w:rsidR="00C83BC7" w:rsidRDefault="00C83BC7" w:rsidP="004902B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«Скажи какой?»</w:t>
            </w:r>
          </w:p>
          <w:p w:rsidR="00C83BC7" w:rsidRDefault="00C83BC7" w:rsidP="004902B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«Картинки-загадки»</w:t>
            </w:r>
          </w:p>
          <w:p w:rsidR="00C83BC7" w:rsidRDefault="00C83BC7" w:rsidP="004902B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«Прятки»</w:t>
            </w:r>
          </w:p>
          <w:p w:rsidR="00C83BC7" w:rsidRDefault="00C83BC7" w:rsidP="004902B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«Разбуди кота»</w:t>
            </w:r>
          </w:p>
        </w:tc>
        <w:tc>
          <w:tcPr>
            <w:tcW w:w="992" w:type="dxa"/>
            <w:textDirection w:val="btLr"/>
            <w:vAlign w:val="center"/>
          </w:tcPr>
          <w:p w:rsidR="00C83BC7" w:rsidRDefault="00C83BC7" w:rsidP="004902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83BC7" w:rsidTr="004902B9">
        <w:trPr>
          <w:cantSplit/>
          <w:trHeight w:val="1134"/>
        </w:trPr>
        <w:tc>
          <w:tcPr>
            <w:tcW w:w="8364" w:type="dxa"/>
          </w:tcPr>
          <w:p w:rsidR="00C83BC7" w:rsidRPr="000F239B" w:rsidRDefault="00C83BC7" w:rsidP="004902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F23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Дидактические игры:</w:t>
            </w:r>
          </w:p>
          <w:p w:rsidR="00C83BC7" w:rsidRDefault="00C83BC7" w:rsidP="004902B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«Садовник и цветы»</w:t>
            </w:r>
          </w:p>
          <w:p w:rsidR="00C83BC7" w:rsidRDefault="00C83BC7" w:rsidP="004902B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больше действий назовёт»</w:t>
            </w:r>
          </w:p>
          <w:p w:rsidR="00C83BC7" w:rsidRDefault="00C83BC7" w:rsidP="004902B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«Назови три слова»</w:t>
            </w:r>
          </w:p>
          <w:p w:rsidR="00C83BC7" w:rsidRDefault="00C83BC7" w:rsidP="004902B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«Почтальон принёс открытку»</w:t>
            </w:r>
          </w:p>
        </w:tc>
        <w:tc>
          <w:tcPr>
            <w:tcW w:w="992" w:type="dxa"/>
            <w:textDirection w:val="btLr"/>
            <w:vAlign w:val="center"/>
          </w:tcPr>
          <w:p w:rsidR="00C83BC7" w:rsidRDefault="00C83BC7" w:rsidP="004902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83BC7" w:rsidTr="004902B9">
        <w:trPr>
          <w:cantSplit/>
          <w:trHeight w:val="1134"/>
        </w:trPr>
        <w:tc>
          <w:tcPr>
            <w:tcW w:w="8364" w:type="dxa"/>
          </w:tcPr>
          <w:p w:rsidR="00C83BC7" w:rsidRPr="000F239B" w:rsidRDefault="00C83BC7" w:rsidP="004902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F23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Дидактические игры:</w:t>
            </w:r>
          </w:p>
          <w:p w:rsidR="00C83BC7" w:rsidRDefault="00C83BC7" w:rsidP="004902B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«Закончи предложение»</w:t>
            </w:r>
          </w:p>
          <w:p w:rsidR="00C83BC7" w:rsidRDefault="00C83BC7" w:rsidP="004902B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«Буратино-путешественник»</w:t>
            </w:r>
          </w:p>
          <w:p w:rsidR="00C83BC7" w:rsidRDefault="00C83BC7" w:rsidP="004902B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«Сорока»</w:t>
            </w:r>
          </w:p>
          <w:p w:rsidR="00C83BC7" w:rsidRDefault="00C83BC7" w:rsidP="004902B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«Козлята и волк»</w:t>
            </w:r>
          </w:p>
        </w:tc>
        <w:tc>
          <w:tcPr>
            <w:tcW w:w="992" w:type="dxa"/>
            <w:textDirection w:val="btLr"/>
            <w:vAlign w:val="center"/>
          </w:tcPr>
          <w:p w:rsidR="00C83BC7" w:rsidRDefault="00C83BC7" w:rsidP="004902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83BC7" w:rsidTr="004902B9">
        <w:trPr>
          <w:cantSplit/>
          <w:trHeight w:val="934"/>
        </w:trPr>
        <w:tc>
          <w:tcPr>
            <w:tcW w:w="8364" w:type="dxa"/>
          </w:tcPr>
          <w:p w:rsidR="00C83BC7" w:rsidRPr="001D5341" w:rsidRDefault="00C83BC7" w:rsidP="004902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D53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Дидактические игры:</w:t>
            </w:r>
          </w:p>
          <w:p w:rsidR="00C83BC7" w:rsidRDefault="00C83BC7" w:rsidP="004902B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«Доскажи словечко»</w:t>
            </w:r>
          </w:p>
          <w:p w:rsidR="00C83BC7" w:rsidRDefault="00C83BC7" w:rsidP="004902B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игрушку»</w:t>
            </w:r>
          </w:p>
        </w:tc>
        <w:tc>
          <w:tcPr>
            <w:tcW w:w="992" w:type="dxa"/>
            <w:textDirection w:val="btLr"/>
            <w:vAlign w:val="center"/>
          </w:tcPr>
          <w:p w:rsidR="00C83BC7" w:rsidRDefault="00C83BC7" w:rsidP="004902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C83BC7" w:rsidRDefault="00C83BC7" w:rsidP="00C83BC7">
      <w:pPr>
        <w:pStyle w:val="a3"/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3BC7" w:rsidRDefault="00C83BC7" w:rsidP="00C83BC7">
      <w:pPr>
        <w:pStyle w:val="a3"/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3BC7" w:rsidRDefault="00C83BC7" w:rsidP="00C83BC7">
      <w:pPr>
        <w:pStyle w:val="a3"/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3BC7" w:rsidRPr="009939EA" w:rsidRDefault="00C83BC7" w:rsidP="00C83BC7">
      <w:pPr>
        <w:pStyle w:val="a3"/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39EA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Работа с родителями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2410"/>
      </w:tblGrid>
      <w:tr w:rsidR="00C83BC7" w:rsidTr="004902B9">
        <w:tc>
          <w:tcPr>
            <w:tcW w:w="6946" w:type="dxa"/>
            <w:vAlign w:val="center"/>
          </w:tcPr>
          <w:p w:rsidR="00C83BC7" w:rsidRDefault="00C83BC7" w:rsidP="004902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2410" w:type="dxa"/>
            <w:vAlign w:val="center"/>
          </w:tcPr>
          <w:p w:rsidR="00C83BC7" w:rsidRDefault="00C83BC7" w:rsidP="004902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C83BC7" w:rsidTr="004902B9">
        <w:tc>
          <w:tcPr>
            <w:tcW w:w="6946" w:type="dxa"/>
          </w:tcPr>
          <w:p w:rsidR="00C83BC7" w:rsidRDefault="00C83BC7" w:rsidP="004902B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«Игры дома для детей – как организовать домашний досуг для ребёнка?»</w:t>
            </w:r>
          </w:p>
          <w:p w:rsidR="00C83BC7" w:rsidRDefault="00C83BC7" w:rsidP="004902B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«Игра и её роль в развитии ребёнка»</w:t>
            </w:r>
          </w:p>
        </w:tc>
        <w:tc>
          <w:tcPr>
            <w:tcW w:w="2410" w:type="dxa"/>
            <w:vAlign w:val="center"/>
          </w:tcPr>
          <w:p w:rsidR="00C83BC7" w:rsidRDefault="00C83BC7" w:rsidP="004902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C83BC7" w:rsidTr="004902B9">
        <w:tc>
          <w:tcPr>
            <w:tcW w:w="6946" w:type="dxa"/>
          </w:tcPr>
          <w:p w:rsidR="00C83BC7" w:rsidRDefault="00C83BC7" w:rsidP="004902B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 «Волшебный мир игры»</w:t>
            </w:r>
          </w:p>
          <w:p w:rsidR="00C83BC7" w:rsidRDefault="00C83BC7" w:rsidP="004902B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«Я и моя любимая игра»</w:t>
            </w:r>
          </w:p>
        </w:tc>
        <w:tc>
          <w:tcPr>
            <w:tcW w:w="2410" w:type="dxa"/>
            <w:vAlign w:val="center"/>
          </w:tcPr>
          <w:p w:rsidR="00C83BC7" w:rsidRDefault="00C83BC7" w:rsidP="004902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83BC7" w:rsidTr="004902B9">
        <w:tc>
          <w:tcPr>
            <w:tcW w:w="6946" w:type="dxa"/>
          </w:tcPr>
          <w:p w:rsidR="00C83BC7" w:rsidRDefault="00C83BC7" w:rsidP="004902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Фоторепортаж «Как мы играем дома»</w:t>
            </w:r>
          </w:p>
        </w:tc>
        <w:tc>
          <w:tcPr>
            <w:tcW w:w="2410" w:type="dxa"/>
            <w:vAlign w:val="center"/>
          </w:tcPr>
          <w:p w:rsidR="00C83BC7" w:rsidRDefault="00C83BC7" w:rsidP="004902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декабрь-апрель</w:t>
            </w:r>
          </w:p>
        </w:tc>
      </w:tr>
      <w:tr w:rsidR="00C83BC7" w:rsidTr="004902B9">
        <w:tc>
          <w:tcPr>
            <w:tcW w:w="6946" w:type="dxa"/>
          </w:tcPr>
          <w:p w:rsidR="00C83BC7" w:rsidRDefault="00C83BC7" w:rsidP="004902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«С ребёнком дома играем – речь развиваем»</w:t>
            </w:r>
          </w:p>
        </w:tc>
        <w:tc>
          <w:tcPr>
            <w:tcW w:w="2410" w:type="dxa"/>
            <w:vAlign w:val="center"/>
          </w:tcPr>
          <w:p w:rsidR="00C83BC7" w:rsidRDefault="00C83BC7" w:rsidP="004902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83BC7" w:rsidTr="004902B9">
        <w:tc>
          <w:tcPr>
            <w:tcW w:w="6946" w:type="dxa"/>
          </w:tcPr>
          <w:p w:rsidR="00C83BC7" w:rsidRDefault="00C83BC7" w:rsidP="004902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Фоторепортаж «Как мы играем в детском саду»</w:t>
            </w:r>
          </w:p>
        </w:tc>
        <w:tc>
          <w:tcPr>
            <w:tcW w:w="2410" w:type="dxa"/>
            <w:vAlign w:val="center"/>
          </w:tcPr>
          <w:p w:rsidR="00C83BC7" w:rsidRDefault="00C83BC7" w:rsidP="004902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83BC7" w:rsidTr="004902B9">
        <w:tc>
          <w:tcPr>
            <w:tcW w:w="6946" w:type="dxa"/>
          </w:tcPr>
          <w:p w:rsidR="00C83BC7" w:rsidRDefault="00C83BC7" w:rsidP="004902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дидактических игр</w:t>
            </w:r>
          </w:p>
        </w:tc>
        <w:tc>
          <w:tcPr>
            <w:tcW w:w="2410" w:type="dxa"/>
            <w:vAlign w:val="center"/>
          </w:tcPr>
          <w:p w:rsidR="00C83BC7" w:rsidRDefault="00C83BC7" w:rsidP="004902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C83BC7" w:rsidTr="004902B9">
        <w:tc>
          <w:tcPr>
            <w:tcW w:w="6946" w:type="dxa"/>
          </w:tcPr>
          <w:p w:rsidR="00C83BC7" w:rsidRDefault="00C83BC7" w:rsidP="004902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и презентация дидактических игр, изготовленных родителями для детей</w:t>
            </w:r>
          </w:p>
        </w:tc>
        <w:tc>
          <w:tcPr>
            <w:tcW w:w="2410" w:type="dxa"/>
            <w:vAlign w:val="center"/>
          </w:tcPr>
          <w:p w:rsidR="00C83BC7" w:rsidRDefault="00C83BC7" w:rsidP="004902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C83BC7" w:rsidRPr="005232C1" w:rsidRDefault="00C83BC7" w:rsidP="00C83BC7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F4923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4F4923">
        <w:rPr>
          <w:rFonts w:ascii="Times New Roman" w:hAnsi="Times New Roman" w:cs="Times New Roman"/>
          <w:b/>
          <w:i/>
          <w:sz w:val="28"/>
          <w:szCs w:val="28"/>
        </w:rPr>
        <w:t xml:space="preserve"> этап – заключительный: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дидактической игры; создание картотеки дидактических игр по развитию речи.</w:t>
      </w:r>
    </w:p>
    <w:p w:rsidR="00AF7014" w:rsidRDefault="00870EE4"/>
    <w:sectPr w:rsidR="00AF7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45A"/>
    <w:multiLevelType w:val="hybridMultilevel"/>
    <w:tmpl w:val="59E4D9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55471"/>
    <w:multiLevelType w:val="hybridMultilevel"/>
    <w:tmpl w:val="6812F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64DD5"/>
    <w:multiLevelType w:val="hybridMultilevel"/>
    <w:tmpl w:val="5B182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64A44"/>
    <w:multiLevelType w:val="hybridMultilevel"/>
    <w:tmpl w:val="1E10BC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66AB8"/>
    <w:multiLevelType w:val="hybridMultilevel"/>
    <w:tmpl w:val="CB7E5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328E6"/>
    <w:multiLevelType w:val="hybridMultilevel"/>
    <w:tmpl w:val="56BA78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C53A1"/>
    <w:multiLevelType w:val="hybridMultilevel"/>
    <w:tmpl w:val="16EE05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37E9B"/>
    <w:multiLevelType w:val="hybridMultilevel"/>
    <w:tmpl w:val="93885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75D5F"/>
    <w:multiLevelType w:val="hybridMultilevel"/>
    <w:tmpl w:val="AAEC9F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E16D9"/>
    <w:multiLevelType w:val="hybridMultilevel"/>
    <w:tmpl w:val="6E82D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8A"/>
    <w:rsid w:val="003D528A"/>
    <w:rsid w:val="005E0049"/>
    <w:rsid w:val="00840D58"/>
    <w:rsid w:val="00870EE4"/>
    <w:rsid w:val="00C8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BC7"/>
    <w:pPr>
      <w:spacing w:after="0" w:line="240" w:lineRule="auto"/>
    </w:pPr>
  </w:style>
  <w:style w:type="table" w:styleId="a4">
    <w:name w:val="Table Grid"/>
    <w:basedOn w:val="a1"/>
    <w:uiPriority w:val="59"/>
    <w:rsid w:val="00C83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BC7"/>
    <w:pPr>
      <w:spacing w:after="0" w:line="240" w:lineRule="auto"/>
    </w:pPr>
  </w:style>
  <w:style w:type="table" w:styleId="a4">
    <w:name w:val="Table Grid"/>
    <w:basedOn w:val="a1"/>
    <w:uiPriority w:val="59"/>
    <w:rsid w:val="00C83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582</Words>
  <Characters>3319</Characters>
  <Application>Microsoft Office Word</Application>
  <DocSecurity>0</DocSecurity>
  <Lines>27</Lines>
  <Paragraphs>7</Paragraphs>
  <ScaleCrop>false</ScaleCrop>
  <Company>*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2017-05-20T15:06:00Z</dcterms:created>
  <dcterms:modified xsi:type="dcterms:W3CDTF">2017-05-20T15:14:00Z</dcterms:modified>
</cp:coreProperties>
</file>