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line="360" w:lineRule="auto"/>
        <w:ind w:firstLine="567" w:left="0"/>
        <w:jc w:val="center"/>
        <w:rPr>
          <w:color w:val="111111"/>
          <w:highlight w:val="white"/>
        </w:rPr>
      </w:pPr>
      <w:r>
        <w:rPr>
          <w:color w:val="111111"/>
          <w:highlight w:val="white"/>
        </w:rPr>
        <w:t>«</w:t>
      </w:r>
      <w:r>
        <w:rPr>
          <w:rStyle w:val="Style_1_ch"/>
          <w:color w:val="111111"/>
          <w:highlight w:val="white"/>
        </w:rPr>
        <w:t>УЧИСЬ У ГЕРОЕВ ОТЧИЗНУ БЕРЕЧЬ</w:t>
      </w:r>
      <w:r>
        <w:rPr>
          <w:color w:val="111111"/>
          <w:highlight w:val="white"/>
        </w:rPr>
        <w:t>»</w:t>
      </w:r>
    </w:p>
    <w:p w14:paraId="02000000">
      <w:pPr>
        <w:spacing w:line="360" w:lineRule="auto"/>
        <w:ind w:firstLine="567" w:left="0"/>
        <w:jc w:val="right"/>
        <w:rPr>
          <w:i w:val="1"/>
          <w:color w:val="111111"/>
          <w:highlight w:val="white"/>
        </w:rPr>
      </w:pPr>
      <w:r>
        <w:rPr>
          <w:i w:val="1"/>
          <w:color w:val="111111"/>
          <w:highlight w:val="white"/>
        </w:rPr>
        <w:t>Голубцова Т.В., старший воспитатель, Васильева О.Е.,</w:t>
      </w:r>
      <w:r>
        <w:rPr>
          <w:i w:val="1"/>
          <w:color w:val="111111"/>
          <w:highlight w:val="white"/>
        </w:rPr>
        <w:t xml:space="preserve"> </w:t>
      </w:r>
      <w:r>
        <w:rPr>
          <w:i w:val="1"/>
          <w:color w:val="111111"/>
          <w:highlight w:val="white"/>
        </w:rPr>
        <w:t>старший</w:t>
      </w:r>
      <w:r>
        <w:rPr>
          <w:i w:val="1"/>
          <w:color w:val="111111"/>
          <w:highlight w:val="white"/>
        </w:rPr>
        <w:t xml:space="preserve"> воспитатель</w:t>
      </w:r>
    </w:p>
    <w:p w14:paraId="03000000">
      <w:pPr>
        <w:spacing w:line="360" w:lineRule="auto"/>
        <w:ind w:firstLine="567" w:left="0"/>
        <w:jc w:val="right"/>
        <w:rPr>
          <w:i w:val="1"/>
          <w:color w:val="111111"/>
          <w:highlight w:val="white"/>
        </w:rPr>
      </w:pPr>
      <w:r>
        <w:rPr>
          <w:i w:val="1"/>
          <w:color w:val="111111"/>
          <w:highlight w:val="white"/>
        </w:rPr>
        <w:t>МБДОУ №25,</w:t>
      </w:r>
    </w:p>
    <w:p w14:paraId="04000000">
      <w:pPr>
        <w:spacing w:line="360" w:lineRule="auto"/>
        <w:ind w:firstLine="567" w:left="0"/>
        <w:jc w:val="right"/>
        <w:rPr>
          <w:i w:val="1"/>
          <w:color w:val="111111"/>
          <w:highlight w:val="white"/>
        </w:rPr>
      </w:pPr>
      <w:r>
        <w:rPr>
          <w:i w:val="1"/>
          <w:color w:val="111111"/>
          <w:highlight w:val="white"/>
        </w:rPr>
        <w:t>г. Кемерово</w:t>
      </w:r>
    </w:p>
    <w:p w14:paraId="05000000">
      <w:pPr>
        <w:ind w:firstLine="567" w:left="0"/>
        <w:jc w:val="both"/>
      </w:pPr>
      <w:r>
        <w:t>В настоящее время усиленно внимание к решению задач патриотического воспитания со стороны Правительства Российской Федерации и Министерства образования.</w:t>
      </w:r>
    </w:p>
    <w:p w14:paraId="06000000">
      <w:pPr>
        <w:ind w:firstLine="567" w:left="0"/>
        <w:jc w:val="both"/>
      </w:pPr>
      <w:r>
        <w:t>Патриотическое воспитание дошкольников – актуальная проблема в условиях современной России.</w:t>
      </w:r>
    </w:p>
    <w:p w14:paraId="07000000">
      <w:pPr>
        <w:ind w:firstLine="567" w:left="0"/>
        <w:jc w:val="both"/>
      </w:pPr>
      <w:r>
        <w:t>Социолог Е. И. Пронина отмечает: «Патриотизм сегодня неотъемлемая составляющая любого современного государства, заботящегося о своей целостности, устойчивости, благополучии».</w:t>
      </w:r>
    </w:p>
    <w:p w14:paraId="08000000">
      <w:pPr>
        <w:ind w:firstLine="567" w:left="0"/>
        <w:jc w:val="both"/>
        <w:rPr>
          <w:color w:val="111111"/>
          <w:highlight w:val="white"/>
        </w:rPr>
      </w:pPr>
      <w:r>
        <w:rPr>
          <w:rStyle w:val="Style_1_ch"/>
          <w:b w:val="0"/>
          <w:color w:val="111111"/>
          <w:highlight w:val="white"/>
        </w:rPr>
        <w:t xml:space="preserve">1 сентября 2023 года </w:t>
      </w:r>
      <w:r>
        <w:rPr>
          <w:rStyle w:val="Style_1_ch"/>
          <w:b w:val="0"/>
          <w:color w:val="111111"/>
          <w:highlight w:val="white"/>
        </w:rPr>
        <w:t xml:space="preserve">произошло ключевое событие системы </w:t>
      </w:r>
      <w:r>
        <w:rPr>
          <w:rStyle w:val="Style_1_ch"/>
          <w:b w:val="0"/>
          <w:color w:val="111111"/>
          <w:highlight w:val="white"/>
        </w:rPr>
        <w:t xml:space="preserve">дошкольного образования – переход </w:t>
      </w:r>
      <w:r>
        <w:rPr>
          <w:color w:val="111111"/>
          <w:highlight w:val="white"/>
        </w:rPr>
        <w:t xml:space="preserve">на обновленные ФГОС </w:t>
      </w:r>
      <w:r>
        <w:rPr>
          <w:rStyle w:val="Style_1_ch"/>
          <w:b w:val="0"/>
          <w:color w:val="111111"/>
          <w:highlight w:val="white"/>
        </w:rPr>
        <w:t>дошкольного</w:t>
      </w:r>
      <w:r>
        <w:rPr>
          <w:color w:val="111111"/>
          <w:highlight w:val="white"/>
        </w:rPr>
        <w:t xml:space="preserve"> образования и введение федеральной образовательной программы</w:t>
      </w:r>
      <w:r>
        <w:rPr>
          <w:color w:val="111111"/>
          <w:highlight w:val="white"/>
        </w:rPr>
        <w:t xml:space="preserve"> дошкольного образования (далее ФОП ДО)</w:t>
      </w:r>
      <w:r>
        <w:rPr>
          <w:color w:val="111111"/>
          <w:highlight w:val="white"/>
        </w:rPr>
        <w:t xml:space="preserve">. </w:t>
      </w:r>
      <w:r>
        <w:rPr>
          <w:color w:val="111111"/>
          <w:highlight w:val="white"/>
        </w:rPr>
        <w:t>В</w:t>
      </w:r>
      <w:r>
        <w:rPr>
          <w:color w:val="111111"/>
          <w:highlight w:val="white"/>
        </w:rPr>
        <w:t xml:space="preserve">се </w:t>
      </w:r>
      <w:r>
        <w:rPr>
          <w:color w:val="111111"/>
          <w:highlight w:val="white"/>
        </w:rPr>
        <w:t>дошкольные учреждения</w:t>
      </w:r>
      <w:r>
        <w:rPr>
          <w:color w:val="111111"/>
          <w:highlight w:val="white"/>
        </w:rPr>
        <w:t xml:space="preserve"> России начали работать по единой Программе, в содержательном разделе которой представлена обновленная программа </w:t>
      </w:r>
      <w:r>
        <w:rPr>
          <w:rStyle w:val="Style_1_ch"/>
          <w:b w:val="0"/>
          <w:color w:val="111111"/>
          <w:highlight w:val="white"/>
        </w:rPr>
        <w:t>воспитания</w:t>
      </w:r>
      <w:r>
        <w:rPr>
          <w:color w:val="111111"/>
          <w:highlight w:val="white"/>
        </w:rPr>
        <w:t xml:space="preserve">. </w:t>
      </w:r>
      <w:r>
        <w:rPr>
          <w:color w:val="111111"/>
          <w:highlight w:val="white"/>
        </w:rPr>
        <w:t xml:space="preserve">И одним из ведущих направлений воспитания стало </w:t>
      </w:r>
      <w:r>
        <w:rPr>
          <w:color w:val="111111"/>
          <w:highlight w:val="white"/>
        </w:rPr>
        <w:t xml:space="preserve">приобщение детей (в соответствии с возрастными особенностями) к базовым ценностям российского народа – жизнь, </w:t>
      </w:r>
      <w:r>
        <w:rPr>
          <w:color w:val="111111"/>
          <w:highlight w:val="white"/>
        </w:rPr>
        <w:t>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w:t>
      </w:r>
      <w:r>
        <w:rPr>
          <w:color w:val="111111"/>
          <w:highlight w:val="white"/>
        </w:rPr>
        <w:t>ивость, коллективизм, взаимопомощь и взаимоуважение, историческая память и преемственность поколений, единство народов России</w:t>
      </w:r>
      <w:r>
        <w:rPr>
          <w:color w:val="111111"/>
          <w:highlight w:val="white"/>
        </w:rPr>
        <w:t>.</w:t>
      </w:r>
    </w:p>
    <w:p w14:paraId="09000000">
      <w:pPr>
        <w:pStyle w:val="Style_2"/>
        <w:spacing w:after="0" w:before="0"/>
        <w:ind w:firstLine="425" w:left="0"/>
        <w:jc w:val="both"/>
      </w:pPr>
      <w:r>
        <w:t xml:space="preserve">В содержании ФОП ДО отмечена острая необходимость активации процесса воспитания </w:t>
      </w:r>
      <w:r>
        <w:t>патриотических чувств у</w:t>
      </w:r>
      <w:r>
        <w:t xml:space="preserve"> </w:t>
      </w:r>
      <w:r>
        <w:t>воспитанников детского сада</w:t>
      </w:r>
      <w:r>
        <w:t xml:space="preserve">, потому что именно в </w:t>
      </w:r>
      <w:r>
        <w:t>дошкольном</w:t>
      </w:r>
      <w:r>
        <w:t xml:space="preserve"> возрасте закладываются чувство любви к Родине, система ценностей, жизненные ориентиры. Своевременное и грамотное нравственно-патриотическое воспитание дошкольников - основа формирования будущего гражданина своей страны.</w:t>
      </w:r>
    </w:p>
    <w:p w14:paraId="0A000000">
      <w:pPr>
        <w:pStyle w:val="Style_2"/>
        <w:spacing w:after="0" w:before="0"/>
        <w:ind w:firstLine="425" w:left="0"/>
        <w:jc w:val="both"/>
      </w:pPr>
      <w:r>
        <w:t>В</w:t>
      </w:r>
      <w:r>
        <w:t xml:space="preserve"> нашем детском саду давно выстроена система нравственно-патриотического воспитания. Но в связи с изменённой программой воспитания, возникла проблема – как рассказать дошкольникам о </w:t>
      </w:r>
      <w:r>
        <w:t xml:space="preserve">Великой отечественной </w:t>
      </w:r>
      <w:r>
        <w:t>войне</w:t>
      </w:r>
      <w:r>
        <w:t xml:space="preserve">. </w:t>
      </w:r>
    </w:p>
    <w:p w14:paraId="0B000000">
      <w:pPr>
        <w:pStyle w:val="Style_2"/>
        <w:spacing w:after="0" w:before="0"/>
        <w:ind w:firstLine="425" w:left="0"/>
        <w:jc w:val="both"/>
      </w:pPr>
      <w:r>
        <w:t>История России знала немало войн. Самая страшная, кровопролитная, самая определяющая для</w:t>
      </w:r>
      <w:r>
        <w:t xml:space="preserve"> судеб мира </w:t>
      </w:r>
      <w:r>
        <w:t>–</w:t>
      </w:r>
      <w:r>
        <w:t xml:space="preserve"> </w:t>
      </w:r>
      <w:r>
        <w:t xml:space="preserve">была </w:t>
      </w:r>
      <w:r>
        <w:t>война 1941 - 1945 годов. Победа в Великой Отечественной войне явила всему миру не только мощь нашего оружия, но и мощь русского духа. Эта победа - определяющая веха в истории нашей страны.</w:t>
      </w:r>
    </w:p>
    <w:p w14:paraId="0C000000">
      <w:pPr>
        <w:pStyle w:val="Style_2"/>
        <w:spacing w:after="0" w:before="0"/>
        <w:ind w:firstLine="425" w:left="0"/>
        <w:jc w:val="both"/>
      </w:pPr>
      <w:r>
        <w:t>Но сколь</w:t>
      </w:r>
      <w:r>
        <w:t>ко бы, ни минуло десятилетий, нельзя забывать о превращенных в пепел городах и селах, о разрушенном народном хозяйстве, о гибели миллионов людей, о тружениках тыла, вынесших на своих плечах непомерное бремя военного лихолетья.</w:t>
      </w:r>
    </w:p>
    <w:p w14:paraId="0D000000">
      <w:pPr>
        <w:pStyle w:val="Style_2"/>
        <w:spacing w:after="0" w:before="0"/>
        <w:ind w:firstLine="425" w:left="0"/>
        <w:jc w:val="both"/>
      </w:pPr>
      <w:r>
        <w:t>9 мая 1945 года усталый, но счастливый солдат вели</w:t>
      </w:r>
      <w:r>
        <w:t>кой страны вытер с лица пороховую гарь</w:t>
      </w:r>
      <w:r>
        <w:t xml:space="preserve"> последнего, самого трудного боя. Именно в этот день во всех уголках нашей необъятной Родины радостной вестью прозвучало долгожданное слово: «Победа!» С того памятного мая минуло более полувека. Выросли новые поколения. Для них Великая Отечественная война – далекая история. Но совесть и долг перед погибшими и пережившими войну не должны позволить нам забыть эту героически-трагическую</w:t>
      </w:r>
      <w:r>
        <w:t xml:space="preserve"> страницу летописи нашего государства.</w:t>
      </w:r>
    </w:p>
    <w:p w14:paraId="0E000000">
      <w:pPr>
        <w:pStyle w:val="Style_2"/>
        <w:spacing w:after="0" w:before="0"/>
        <w:ind w:firstLine="425" w:left="0"/>
        <w:jc w:val="both"/>
      </w:pPr>
      <w:r>
        <w:t xml:space="preserve">Как помочь подрастающему поколению сформировать </w:t>
      </w:r>
      <w:r>
        <w:t>у них чувство долга, чувство уважения к</w:t>
      </w:r>
      <w:r>
        <w:t xml:space="preserve"> славным защитникам нашей Родины, чувство гордости за свой великий народ, благодарности за то, что он подарил нам счастливую жизнь? 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Именно в дошкольном возрасте дети особенно обучаемы и восприимчивы, а навыки, привычки, спосо</w:t>
      </w:r>
      <w:r>
        <w:t>бы поведения, складывающиеся черты характера в этот период оказываются особенно прочными, и являются фундаментом дальнейшего р</w:t>
      </w:r>
      <w:r>
        <w:t xml:space="preserve">азвития личности. В дошкольном возрасте происходит формирование духовно - нравственной основы ребенка, его эмоций, чувств, мышления, начинается процесс осознания себя в окружающем мире и проявления чувств патриотизма. Благоприятная педагогическая среда определяет качество и эффективность воспитания патриотизма и гражданственности у детей. Поэтому большую работу по воспитанию у детей </w:t>
      </w:r>
      <w:r>
        <w:t>патриотических чувств необходимо вести в детском саду. Чтобы достигнуть определенного результата, необходимо использовать мето</w:t>
      </w:r>
      <w:r>
        <w:t>ды и формы работы, влияющие на эмоциональную и нравственную сферы ребенка и которые бы гармонично и естественно наполняли его мировоззрение нравственным содержанием, раскрывали бы новые, ранее неизвестные или непонятные стороны окружающей действительности и являлись бы доступным для восприятия.</w:t>
      </w:r>
    </w:p>
    <w:p w14:paraId="0F000000">
      <w:pPr>
        <w:pStyle w:val="Style_2"/>
        <w:spacing w:after="0" w:before="0"/>
        <w:ind w:firstLine="425" w:left="0"/>
        <w:jc w:val="both"/>
      </w:pPr>
      <w:r>
        <w:t>Патриотизм, применительно к ребёнку старшего дошкольного возраста, определяется, как потребность участвовать во всех делах на благо семьи, детского сада, родного города, Родины, наличие у детей таких качеств, как сос</w:t>
      </w:r>
      <w:r>
        <w:t>традание, сочувствие, чувство собственного достоинства и осознание себя частью окружающего мира.</w:t>
      </w:r>
    </w:p>
    <w:p w14:paraId="10000000">
      <w:pPr>
        <w:pStyle w:val="Style_2"/>
        <w:spacing w:after="0" w:before="0"/>
        <w:ind w:firstLine="426" w:left="0"/>
        <w:jc w:val="both"/>
      </w:pPr>
      <w:r>
        <w:t>Развитие и формирование нравственных качеств осуществляется постепенно в процессе накопления и эмоционального освоения конкретных фактов, и зависит это от условий, в которых ребёнок живёт и от</w:t>
      </w:r>
      <w:r>
        <w:t xml:space="preserve"> средств и методов воспитания.</w:t>
      </w:r>
    </w:p>
    <w:p w14:paraId="11000000">
      <w:pPr>
        <w:pStyle w:val="Style_2"/>
        <w:spacing w:after="0" w:before="0"/>
        <w:ind w:firstLine="426" w:left="0"/>
        <w:jc w:val="both"/>
      </w:pPr>
      <w:r>
        <w:t>Одна из задач гражданско-патриотического воспитания дошкольников - передать эстафету памяти, показать величину и самоотверженность подвига советских людей, завоевавших Победу.</w:t>
      </w:r>
    </w:p>
    <w:p w14:paraId="12000000">
      <w:pPr>
        <w:pStyle w:val="Style_2"/>
        <w:spacing w:after="0" w:before="0"/>
        <w:ind w:firstLine="425" w:left="0"/>
        <w:jc w:val="both"/>
      </w:pPr>
      <w:r>
        <w:t>Педагогами МБДОУ</w:t>
      </w:r>
      <w:r>
        <w:t xml:space="preserve"> №25 была разработана </w:t>
      </w:r>
      <w:r>
        <w:t>дополнительная общеразвивающая программа гражданско-патриотического воспитания детей</w:t>
      </w:r>
      <w:r>
        <w:t xml:space="preserve"> </w:t>
      </w:r>
      <w:r>
        <w:t>«Память бережно храним».</w:t>
      </w:r>
    </w:p>
    <w:p w14:paraId="13000000">
      <w:pPr>
        <w:pStyle w:val="Style_2"/>
        <w:spacing w:after="0" w:before="0"/>
        <w:ind w:firstLine="425" w:left="0"/>
        <w:jc w:val="both"/>
      </w:pPr>
      <w:r>
        <w:t>Цель программы: создание условий для патриотического воспитания старших дошкольников, их активной гражданской позиции, чув</w:t>
      </w:r>
      <w:r>
        <w:t>ства гордости за героическое прошлое своего народа на основе углубления знаний о Великой Отечественной войне.</w:t>
      </w:r>
    </w:p>
    <w:p w14:paraId="14000000">
      <w:pPr>
        <w:pStyle w:val="Style_2"/>
        <w:spacing w:after="0" w:before="0"/>
        <w:ind w:firstLine="425" w:left="0"/>
        <w:jc w:val="both"/>
      </w:pPr>
      <w:r>
        <w:t>Задачи программы:</w:t>
      </w:r>
    </w:p>
    <w:p w14:paraId="15000000">
      <w:pPr>
        <w:pStyle w:val="Style_2"/>
        <w:spacing w:after="0" w:before="0"/>
        <w:ind w:firstLine="425" w:left="0"/>
        <w:jc w:val="both"/>
      </w:pPr>
      <w:r>
        <w:t>Обучающие:</w:t>
      </w:r>
    </w:p>
    <w:p w14:paraId="16000000">
      <w:pPr>
        <w:pStyle w:val="Style_2"/>
        <w:spacing w:after="0" w:before="0"/>
        <w:ind w:firstLine="425" w:left="0"/>
        <w:jc w:val="both"/>
      </w:pPr>
      <w:r>
        <w:t xml:space="preserve">- Познакомить </w:t>
      </w:r>
      <w:r>
        <w:t>детей с военной истории нашей Родины, армии, народа.</w:t>
      </w:r>
    </w:p>
    <w:p w14:paraId="17000000">
      <w:pPr>
        <w:pStyle w:val="Style_2"/>
        <w:spacing w:after="0" w:before="0"/>
        <w:ind w:firstLine="425" w:left="0"/>
        <w:jc w:val="both"/>
      </w:pPr>
      <w:r>
        <w:t>- Дать представление о мужестве и героизме всего населения нашей страны в годы Великой Отечественной войны</w:t>
      </w:r>
      <w:r>
        <w:t>.</w:t>
      </w:r>
    </w:p>
    <w:p w14:paraId="18000000">
      <w:pPr>
        <w:pStyle w:val="Style_2"/>
        <w:spacing w:after="0" w:before="0"/>
        <w:ind w:firstLine="425" w:left="0"/>
        <w:jc w:val="both"/>
      </w:pPr>
      <w:r>
        <w:t xml:space="preserve">- Расширять и систематизировать представления детей о значении победы нашего народа в Великой Отечественной войне, о подвигах героев и городах-героях. </w:t>
      </w:r>
    </w:p>
    <w:p w14:paraId="19000000">
      <w:pPr>
        <w:pStyle w:val="Style_2"/>
        <w:spacing w:after="0" w:before="0"/>
        <w:ind w:firstLine="425" w:left="0"/>
        <w:jc w:val="both"/>
      </w:pPr>
      <w:r>
        <w:t>Развивающие:</w:t>
      </w:r>
    </w:p>
    <w:p w14:paraId="1A000000">
      <w:pPr>
        <w:pStyle w:val="Style_2"/>
        <w:spacing w:after="0" w:before="0"/>
        <w:ind w:firstLine="425" w:left="0"/>
        <w:jc w:val="both"/>
      </w:pPr>
      <w:r>
        <w:t>- Развивать способности в восприятии и анализе литературных произведений, живописи, музыки, кино, мультфильмов. Учить выражать свои чувства, обогащать словарный запас.</w:t>
      </w:r>
    </w:p>
    <w:p w14:paraId="1B000000">
      <w:pPr>
        <w:pStyle w:val="Style_2"/>
        <w:spacing w:after="0" w:before="0"/>
        <w:ind w:firstLine="425" w:left="0"/>
        <w:jc w:val="both"/>
      </w:pPr>
      <w:r>
        <w:t>Воспитательные:</w:t>
      </w:r>
    </w:p>
    <w:p w14:paraId="1C000000">
      <w:pPr>
        <w:pStyle w:val="Style_2"/>
        <w:spacing w:after="0" w:before="0"/>
        <w:ind w:firstLine="425" w:left="0"/>
        <w:jc w:val="both"/>
      </w:pPr>
      <w:r>
        <w:t>- Воспитывать чувство гордости за свой народ, уважительное отношение к защитникам Родины</w:t>
      </w:r>
      <w:r>
        <w:t>, ветеранам, любовь к Родине.</w:t>
      </w:r>
    </w:p>
    <w:p w14:paraId="1D000000">
      <w:pPr>
        <w:pStyle w:val="Style_2"/>
        <w:spacing w:after="0" w:before="0"/>
        <w:ind w:firstLine="425" w:left="0"/>
        <w:jc w:val="both"/>
      </w:pPr>
      <w:r>
        <w:t>Отличительной особенностью программы являетс</w:t>
      </w:r>
      <w:r>
        <w:t>я то, что она направлена не только на создание условий для формирования представлений детей об истории Российского государства в годы Великой Отечественной войны, но также она даёт детям возможность отразить свои представления об этих событиях в разных видах деятельности</w:t>
      </w:r>
      <w:r>
        <w:t>:</w:t>
      </w:r>
      <w:r>
        <w:t xml:space="preserve"> </w:t>
      </w:r>
    </w:p>
    <w:p w14:paraId="1E000000">
      <w:pPr>
        <w:pStyle w:val="Style_2"/>
        <w:spacing w:after="0" w:before="0"/>
        <w:ind w:firstLine="425" w:left="0"/>
        <w:jc w:val="both"/>
      </w:pPr>
      <w:r>
        <w:t>•</w:t>
      </w:r>
      <w:r>
        <w:tab/>
      </w:r>
      <w:r>
        <w:t xml:space="preserve">Познавательные беседы: «Что такое ВОВ», </w:t>
      </w:r>
      <w:r>
        <w:t>«Почему война называется Великой?»</w:t>
      </w:r>
      <w:r>
        <w:t xml:space="preserve">, </w:t>
      </w:r>
      <w:r>
        <w:t xml:space="preserve">«Дети и война», «Подвиги детей – героев войны» (из серии «Дети войны»); </w:t>
      </w:r>
    </w:p>
    <w:p w14:paraId="1F000000">
      <w:pPr>
        <w:pStyle w:val="Style_2"/>
        <w:numPr>
          <w:ilvl w:val="0"/>
          <w:numId w:val="1"/>
        </w:numPr>
        <w:spacing w:after="0" w:before="0"/>
        <w:ind w:firstLine="426" w:left="0"/>
        <w:jc w:val="both"/>
      </w:pPr>
      <w:r>
        <w:t xml:space="preserve">тематические занятия </w:t>
      </w:r>
      <w:r>
        <w:t>по</w:t>
      </w:r>
      <w:r>
        <w:t xml:space="preserve"> тем</w:t>
      </w:r>
      <w:r>
        <w:t>е</w:t>
      </w:r>
      <w:r>
        <w:t>: «Детям о войне», «День Победы» и т.д.</w:t>
      </w:r>
    </w:p>
    <w:p w14:paraId="20000000">
      <w:pPr>
        <w:pStyle w:val="Style_2"/>
        <w:spacing w:after="0" w:before="0"/>
        <w:ind w:firstLine="425" w:left="0"/>
        <w:jc w:val="both"/>
      </w:pPr>
      <w:r>
        <w:t>•</w:t>
      </w:r>
      <w:r>
        <w:tab/>
      </w:r>
      <w:r>
        <w:t>Презентации: «Дети-герои», «Памятники ВОВ»</w:t>
      </w:r>
      <w:r>
        <w:t xml:space="preserve">, </w:t>
      </w:r>
      <w:r>
        <w:t>«Герои ВОВ», «Мы гордимся Вами».</w:t>
      </w:r>
    </w:p>
    <w:p w14:paraId="21000000">
      <w:pPr>
        <w:pStyle w:val="Style_2"/>
        <w:spacing w:after="0" w:before="0"/>
        <w:ind w:firstLine="425" w:left="0"/>
        <w:jc w:val="both"/>
      </w:pPr>
      <w:r>
        <w:t>•</w:t>
      </w:r>
      <w:r>
        <w:tab/>
      </w:r>
      <w:r>
        <w:t>Рассматривание картин, фотографий о ВОВ.</w:t>
      </w:r>
    </w:p>
    <w:p w14:paraId="22000000">
      <w:pPr>
        <w:pStyle w:val="Style_2"/>
        <w:spacing w:after="0" w:before="0"/>
        <w:ind w:firstLine="425" w:left="0"/>
        <w:jc w:val="both"/>
      </w:pPr>
      <w:r>
        <w:t>•</w:t>
      </w:r>
      <w:r>
        <w:tab/>
      </w:r>
      <w:r>
        <w:t>Чтение художественной литературы о ВОВ, разучивание стихотворений: С. Алексеев «От Москвы до Берлина», стихи и рассказы о Великой отечественной войне «Победа будет за нами», С. Алексеев «От Москвы до Берлина», К. Паустовский «Похождение жука носорога»,</w:t>
      </w:r>
    </w:p>
    <w:p w14:paraId="23000000">
      <w:pPr>
        <w:pStyle w:val="Style_2"/>
        <w:spacing w:after="0" w:before="0"/>
        <w:ind w:firstLine="425" w:left="0"/>
        <w:jc w:val="both"/>
      </w:pPr>
      <w:r>
        <w:t>•</w:t>
      </w:r>
      <w:r>
        <w:tab/>
      </w:r>
      <w:r>
        <w:t>оформление уголка в групп</w:t>
      </w:r>
      <w:r>
        <w:t>ах</w:t>
      </w:r>
      <w:r>
        <w:t xml:space="preserve">, посвященный ВОВ (картинки, литература, фотографии, альбомы с военной техникой, атрибуты: каска, фляжка, макет вечного огня, </w:t>
      </w:r>
      <w:r>
        <w:t>военные солдатики, машинки, танки</w:t>
      </w:r>
      <w:r>
        <w:t>)</w:t>
      </w:r>
    </w:p>
    <w:p w14:paraId="24000000">
      <w:pPr>
        <w:pStyle w:val="Style_2"/>
        <w:spacing w:after="0" w:before="0"/>
        <w:ind w:firstLine="425" w:left="0"/>
        <w:jc w:val="both"/>
      </w:pPr>
      <w:r>
        <w:t>•</w:t>
      </w:r>
      <w:r>
        <w:tab/>
      </w:r>
      <w:r>
        <w:t>Прослушивание музыкальных произведений: «Священная война», «День победы».</w:t>
      </w:r>
    </w:p>
    <w:p w14:paraId="25000000">
      <w:pPr>
        <w:pStyle w:val="Style_2"/>
        <w:spacing w:after="0" w:before="0"/>
        <w:ind w:firstLine="425" w:left="0"/>
        <w:jc w:val="both"/>
      </w:pPr>
      <w:r>
        <w:t>•</w:t>
      </w:r>
      <w:r>
        <w:tab/>
      </w:r>
      <w:r>
        <w:t xml:space="preserve">Рисунки на тему: «Великая Отечественная Война», «Праздничный салют». </w:t>
      </w:r>
    </w:p>
    <w:p w14:paraId="26000000">
      <w:pPr>
        <w:pStyle w:val="Style_2"/>
        <w:numPr>
          <w:ilvl w:val="0"/>
          <w:numId w:val="1"/>
        </w:numPr>
        <w:spacing w:after="0" w:before="0"/>
        <w:ind w:firstLine="426" w:left="0"/>
        <w:jc w:val="both"/>
      </w:pPr>
      <w:r>
        <w:t>Изготовление о</w:t>
      </w:r>
      <w:r>
        <w:t>ткрытк</w:t>
      </w:r>
      <w:r>
        <w:t>и</w:t>
      </w:r>
      <w:r>
        <w:t xml:space="preserve"> «Подарок ветерану», </w:t>
      </w:r>
    </w:p>
    <w:p w14:paraId="27000000">
      <w:pPr>
        <w:pStyle w:val="Style_2"/>
        <w:numPr>
          <w:ilvl w:val="0"/>
          <w:numId w:val="1"/>
        </w:numPr>
        <w:spacing w:after="0" w:before="0"/>
        <w:ind w:firstLine="426" w:left="0"/>
        <w:jc w:val="both"/>
      </w:pPr>
      <w:r>
        <w:t>С</w:t>
      </w:r>
      <w:r>
        <w:t>оздание альбома «День Победы для моей семьи»</w:t>
      </w:r>
    </w:p>
    <w:p w14:paraId="28000000">
      <w:pPr>
        <w:pStyle w:val="Style_2"/>
        <w:spacing w:after="0" w:before="0"/>
        <w:ind w:firstLine="425" w:left="0"/>
        <w:jc w:val="both"/>
      </w:pPr>
      <w:r>
        <w:t>•</w:t>
      </w:r>
      <w:r>
        <w:tab/>
      </w:r>
      <w:r>
        <w:t>Рассматривание открыток «Города герои». Рассматривание иллюстраций с изображением ВОВ.</w:t>
      </w:r>
    </w:p>
    <w:p w14:paraId="29000000">
      <w:pPr>
        <w:pStyle w:val="Style_2"/>
        <w:spacing w:after="0" w:before="0"/>
        <w:ind w:firstLine="425" w:left="0"/>
        <w:jc w:val="both"/>
      </w:pPr>
      <w:r>
        <w:t>•</w:t>
      </w:r>
      <w:r>
        <w:tab/>
      </w:r>
      <w:r>
        <w:t>Продуктивная деятельность с детьми на тему: «Техника военных лет»</w:t>
      </w:r>
      <w:r>
        <w:t>.</w:t>
      </w:r>
    </w:p>
    <w:p w14:paraId="2A000000">
      <w:pPr>
        <w:pStyle w:val="Style_2"/>
        <w:numPr>
          <w:ilvl w:val="0"/>
          <w:numId w:val="2"/>
        </w:numPr>
        <w:spacing w:after="0" w:before="0"/>
        <w:ind w:firstLine="426" w:left="0"/>
        <w:jc w:val="both"/>
      </w:pPr>
      <w:r>
        <w:t>К</w:t>
      </w:r>
      <w:r>
        <w:t>онкурс на лучший плакат «Войне мы скажем нет!».</w:t>
      </w:r>
    </w:p>
    <w:p w14:paraId="2B000000">
      <w:pPr>
        <w:pStyle w:val="Style_2"/>
        <w:numPr>
          <w:ilvl w:val="0"/>
          <w:numId w:val="2"/>
        </w:numPr>
        <w:spacing w:after="0" w:before="0"/>
        <w:ind w:firstLine="425" w:left="0"/>
        <w:jc w:val="both"/>
      </w:pPr>
      <w:r>
        <w:t>Уч</w:t>
      </w:r>
      <w:r>
        <w:t>а</w:t>
      </w:r>
      <w:r>
        <w:t xml:space="preserve">стие в городском </w:t>
      </w:r>
      <w:r>
        <w:t xml:space="preserve">конкурсе </w:t>
      </w:r>
      <w:r>
        <w:t>непрофессионально</w:t>
      </w:r>
      <w:r>
        <w:t>го</w:t>
      </w:r>
      <w:r>
        <w:t xml:space="preserve"> детско</w:t>
      </w:r>
      <w:r>
        <w:t>го</w:t>
      </w:r>
      <w:r>
        <w:t xml:space="preserve"> и молодежного творчества</w:t>
      </w:r>
      <w:r>
        <w:t xml:space="preserve"> </w:t>
      </w:r>
      <w:r>
        <w:t>«Эхо Победы»</w:t>
      </w:r>
      <w:r>
        <w:t>.</w:t>
      </w:r>
    </w:p>
    <w:p w14:paraId="2C000000">
      <w:pPr>
        <w:pStyle w:val="Style_2"/>
        <w:numPr>
          <w:ilvl w:val="0"/>
          <w:numId w:val="2"/>
        </w:numPr>
        <w:spacing w:after="0" w:before="0"/>
        <w:ind w:firstLine="426" w:left="0"/>
        <w:rPr>
          <w:color w:val="111111"/>
        </w:rPr>
      </w:pPr>
      <w:r>
        <w:rPr>
          <w:color w:val="111111"/>
        </w:rPr>
        <w:t>Акция </w:t>
      </w:r>
      <w:r>
        <w:rPr>
          <w:color w:val="111111"/>
        </w:rPr>
        <w:t>«Окна Победы»</w:t>
      </w:r>
      <w:r>
        <w:rPr>
          <w:color w:val="111111"/>
        </w:rPr>
        <w:t>.</w:t>
      </w:r>
    </w:p>
    <w:p w14:paraId="2D000000">
      <w:pPr>
        <w:pStyle w:val="Style_2"/>
        <w:numPr>
          <w:ilvl w:val="0"/>
          <w:numId w:val="2"/>
        </w:numPr>
        <w:spacing w:after="0" w:before="0"/>
        <w:ind w:firstLine="426" w:left="0"/>
        <w:jc w:val="both"/>
      </w:pPr>
      <w:r>
        <w:rPr>
          <w:color w:val="111111"/>
        </w:rPr>
        <w:t>Акции в поддержку солдат СВО</w:t>
      </w:r>
      <w:r>
        <w:rPr>
          <w:color w:val="111111"/>
        </w:rPr>
        <w:t>: </w:t>
      </w:r>
      <w:r>
        <w:rPr>
          <w:color w:val="111111"/>
        </w:rPr>
        <w:t>«Своих не бросаем»</w:t>
      </w:r>
      <w:r>
        <w:rPr>
          <w:color w:val="111111"/>
        </w:rPr>
        <w:t>, </w:t>
      </w:r>
      <w:r>
        <w:rPr>
          <w:color w:val="111111"/>
        </w:rPr>
        <w:t>«</w:t>
      </w:r>
      <w:r>
        <w:rPr>
          <w:color w:val="111111"/>
        </w:rPr>
        <w:t>Открытка</w:t>
      </w:r>
      <w:r>
        <w:rPr>
          <w:color w:val="111111"/>
        </w:rPr>
        <w:t xml:space="preserve"> </w:t>
      </w:r>
      <w:r>
        <w:rPr>
          <w:color w:val="111111"/>
        </w:rPr>
        <w:t>солдату»</w:t>
      </w:r>
      <w:r>
        <w:rPr>
          <w:color w:val="111111"/>
        </w:rPr>
        <w:t>.</w:t>
      </w:r>
    </w:p>
    <w:p w14:paraId="2E000000">
      <w:pPr>
        <w:pStyle w:val="Style_2"/>
        <w:spacing w:after="0" w:before="0"/>
        <w:ind w:firstLine="425" w:left="0"/>
        <w:jc w:val="both"/>
      </w:pPr>
      <w:r>
        <w:t xml:space="preserve">В настоящее время задачи патриотического воспитания ориентированы на семью. Семья — источник и звено передачи ребенку социально-исторического опыта. </w:t>
      </w:r>
    </w:p>
    <w:p w14:paraId="2F000000">
      <w:pPr>
        <w:pStyle w:val="Style_2"/>
        <w:spacing w:after="0" w:before="0"/>
        <w:ind w:firstLine="425" w:left="0"/>
        <w:jc w:val="both"/>
      </w:pPr>
      <w:r>
        <w:t>Именно семья играет о</w:t>
      </w:r>
      <w:r>
        <w:t>громн</w:t>
      </w:r>
      <w:r>
        <w:t>ую</w:t>
      </w:r>
      <w:r>
        <w:t>, значительну</w:t>
      </w:r>
      <w:r>
        <w:t>ю</w:t>
      </w:r>
      <w:r>
        <w:t xml:space="preserve"> роль </w:t>
      </w:r>
      <w:r>
        <w:t xml:space="preserve">в воспитании </w:t>
      </w:r>
      <w:r>
        <w:t>п</w:t>
      </w:r>
      <w:r>
        <w:t>атриот</w:t>
      </w:r>
      <w:r>
        <w:t>и</w:t>
      </w:r>
      <w:r>
        <w:t>ческих чувств</w:t>
      </w:r>
      <w:r>
        <w:t xml:space="preserve"> </w:t>
      </w:r>
      <w:r>
        <w:t>у дошкольников</w:t>
      </w:r>
      <w:r>
        <w:t xml:space="preserve">. </w:t>
      </w:r>
    </w:p>
    <w:p w14:paraId="30000000">
      <w:pPr>
        <w:pStyle w:val="Style_2"/>
        <w:spacing w:after="0" w:before="0"/>
        <w:ind w:firstLine="426" w:left="0"/>
        <w:jc w:val="both"/>
      </w:pPr>
      <w:r>
        <w:t xml:space="preserve">Ребенок не рождается злым или добрым, </w:t>
      </w:r>
      <w:r>
        <w:t xml:space="preserve">хорошим или плохим, </w:t>
      </w:r>
      <w:r>
        <w:t xml:space="preserve">нравственным или безнравственным. То, какие нравственные качества разовьются у ребенка, зависит, </w:t>
      </w:r>
      <w:r>
        <w:t>в</w:t>
      </w:r>
      <w:r>
        <w:t xml:space="preserve"> </w:t>
      </w:r>
      <w:r>
        <w:t>первую</w:t>
      </w:r>
      <w:r>
        <w:t xml:space="preserve"> очередь</w:t>
      </w:r>
      <w:r>
        <w:t>, от родителей и окружающих его взрослых, как они его воспитают, какими впечатлениями обога</w:t>
      </w:r>
      <w:r>
        <w:t>тят</w:t>
      </w:r>
      <w:r>
        <w:t>, как</w:t>
      </w:r>
      <w:r>
        <w:t>ое отношения покажут на своем примере</w:t>
      </w:r>
      <w:r>
        <w:t>.</w:t>
      </w:r>
    </w:p>
    <w:p w14:paraId="31000000">
      <w:pPr>
        <w:pStyle w:val="Style_2"/>
        <w:spacing w:after="0" w:before="0"/>
        <w:ind w:firstLine="425" w:left="0"/>
        <w:jc w:val="both"/>
      </w:pPr>
      <w:r>
        <w:t xml:space="preserve">В нашей Программе </w:t>
      </w:r>
      <w:r>
        <w:t>«Память бережно храним»</w:t>
      </w:r>
      <w:r>
        <w:t xml:space="preserve"> разработано с</w:t>
      </w:r>
      <w:r>
        <w:t xml:space="preserve">одержание </w:t>
      </w:r>
      <w:r>
        <w:t>совместной деятельности воспитатель-ребенок-родитель:</w:t>
      </w:r>
    </w:p>
    <w:p w14:paraId="32000000">
      <w:pPr>
        <w:pStyle w:val="Style_2"/>
        <w:spacing w:after="0" w:before="0"/>
        <w:ind w:firstLine="426" w:left="0"/>
        <w:jc w:val="both"/>
      </w:pPr>
      <w:r>
        <w:t xml:space="preserve">- </w:t>
      </w:r>
      <w:r>
        <w:t>Консультация для родителей: «Как рассказать ребенку о войне?»</w:t>
      </w:r>
    </w:p>
    <w:p w14:paraId="33000000">
      <w:pPr>
        <w:pStyle w:val="Style_2"/>
        <w:spacing w:after="0" w:before="0"/>
        <w:ind w:firstLine="426" w:left="0"/>
        <w:jc w:val="both"/>
      </w:pPr>
      <w:r>
        <w:t xml:space="preserve">- </w:t>
      </w:r>
      <w:r>
        <w:t>Выпуск папки передвижки «Великая Отечественная Война», сбор фотоматериала родственников – участников ВОВ.</w:t>
      </w:r>
    </w:p>
    <w:p w14:paraId="34000000">
      <w:pPr>
        <w:pStyle w:val="Style_2"/>
        <w:spacing w:after="0" w:before="0"/>
        <w:ind w:firstLine="425" w:left="0"/>
        <w:jc w:val="both"/>
      </w:pPr>
      <w:r>
        <w:t xml:space="preserve">- Мини-проекты: </w:t>
      </w:r>
      <w:r>
        <w:t xml:space="preserve">«История моего </w:t>
      </w:r>
      <w:r>
        <w:t>города</w:t>
      </w:r>
      <w:r>
        <w:t>», «</w:t>
      </w:r>
      <w:r>
        <w:t>У вечного огня</w:t>
      </w:r>
      <w:r>
        <w:t>», «</w:t>
      </w:r>
      <w:r>
        <w:t>Мы наследники Великой Победы!</w:t>
      </w:r>
      <w:r>
        <w:t>»</w:t>
      </w:r>
      <w:r>
        <w:t>, «Дети – Герои Великой Отечественной Войны»</w:t>
      </w:r>
      <w:r>
        <w:t>.</w:t>
      </w:r>
    </w:p>
    <w:p w14:paraId="35000000">
      <w:pPr>
        <w:pStyle w:val="Style_2"/>
        <w:spacing w:after="0" w:before="0"/>
        <w:ind w:firstLine="425" w:left="0"/>
        <w:jc w:val="both"/>
      </w:pPr>
      <w:r>
        <w:t xml:space="preserve">- </w:t>
      </w:r>
      <w:r>
        <w:t>С</w:t>
      </w:r>
      <w:r>
        <w:t xml:space="preserve">оздание детьми и родителями «Книга Памяти». В нее вошли сведения о наших земляках-Героях Советского Союза, о родственниках сотрудников и воспитанников, которые участвовали в ВОВ, а также о тружениках тыла </w:t>
      </w:r>
      <w:r>
        <w:t>Кемеровской области</w:t>
      </w:r>
      <w:r>
        <w:t>. Родители активно подключились к поисковой деятельности: расспрашивали своих родственников, искали информацию в интернет-архивах. Дети приносили фото</w:t>
      </w:r>
      <w:r>
        <w:t xml:space="preserve">графии, награды, рукописные материалы о своих предках. Все это мы собирали, оформляли и постепенно создавали Книгу Памяти. </w:t>
      </w:r>
    </w:p>
    <w:p w14:paraId="36000000">
      <w:pPr>
        <w:pStyle w:val="Style_2"/>
        <w:spacing w:after="0" w:before="0"/>
        <w:ind w:firstLine="425" w:left="0"/>
        <w:jc w:val="both"/>
      </w:pPr>
      <w:r>
        <w:t>-</w:t>
      </w:r>
      <w:r>
        <w:t>Э</w:t>
      </w:r>
      <w:r>
        <w:t xml:space="preserve">кскурсия к мемориалу </w:t>
      </w:r>
      <w:r>
        <w:t>Воина – освободителя в Кузбассе</w:t>
      </w:r>
      <w:r>
        <w:t xml:space="preserve">, возложение цветов к </w:t>
      </w:r>
      <w:r>
        <w:t>вечному огню</w:t>
      </w:r>
      <w:r>
        <w:t xml:space="preserve">. </w:t>
      </w:r>
    </w:p>
    <w:p w14:paraId="37000000">
      <w:pPr>
        <w:pStyle w:val="Style_2"/>
        <w:spacing w:after="0" w:before="0"/>
        <w:ind w:firstLine="425" w:left="0"/>
        <w:jc w:val="both"/>
      </w:pPr>
      <w:r>
        <w:t xml:space="preserve">- </w:t>
      </w:r>
      <w:r>
        <w:t>М</w:t>
      </w:r>
      <w:r>
        <w:t xml:space="preserve">узыкальные гостиные с участием родственников </w:t>
      </w:r>
      <w:r>
        <w:t>детей,</w:t>
      </w:r>
      <w:r>
        <w:t xml:space="preserve"> побывавших на войне</w:t>
      </w:r>
      <w:r>
        <w:t>, на которых исполнялись песни военных лет.</w:t>
      </w:r>
    </w:p>
    <w:p w14:paraId="38000000">
      <w:pPr>
        <w:pStyle w:val="Style_2"/>
        <w:spacing w:after="0" w:before="0"/>
        <w:ind w:firstLine="426" w:left="0"/>
        <w:jc w:val="both"/>
      </w:pPr>
      <w:r>
        <w:t>Мы ставим а</w:t>
      </w:r>
      <w:r>
        <w:t xml:space="preserve">кцент во взаимодействии с родителями </w:t>
      </w:r>
      <w:r>
        <w:t>на проведение досуговых форм, поскольку они способствуют установлению доверительного контакта между всеми участниками педагогического процесса. Суть его в том, что каждая семья, учитывая собственные познавательные интересы и приоритеты, готовит материал по заранее выбранной теме. Совместная деятельность взрослых и детей способствует их сближению, появлению общих интересов. Общение родителей и детей наполняется познавательным эмоционально насыщенным содержанием</w:t>
      </w:r>
      <w:r>
        <w:t>.</w:t>
      </w:r>
    </w:p>
    <w:p w14:paraId="39000000">
      <w:pPr>
        <w:pStyle w:val="Style_2"/>
        <w:spacing w:after="0" w:before="0"/>
        <w:ind w:firstLine="425" w:left="0"/>
        <w:jc w:val="both"/>
      </w:pPr>
      <w:r>
        <w:t>Реализация данно</w:t>
      </w:r>
      <w:r>
        <w:t>й</w:t>
      </w:r>
      <w:r>
        <w:t xml:space="preserve"> </w:t>
      </w:r>
      <w:r>
        <w:t>програм</w:t>
      </w:r>
      <w:r>
        <w:t>м</w:t>
      </w:r>
      <w:r>
        <w:t>ы</w:t>
      </w:r>
      <w:r>
        <w:t xml:space="preserve"> оказала благотворное влияние на всех её участников.</w:t>
      </w:r>
    </w:p>
    <w:p w14:paraId="3A000000">
      <w:pPr>
        <w:pStyle w:val="Style_2"/>
        <w:spacing w:after="0" w:before="0"/>
        <w:ind w:firstLine="425" w:left="0"/>
        <w:jc w:val="both"/>
      </w:pPr>
      <w:r>
        <w:t xml:space="preserve">В результате работы </w:t>
      </w:r>
      <w:r>
        <w:t xml:space="preserve">по программе </w:t>
      </w:r>
      <w:r>
        <w:t>«</w:t>
      </w:r>
      <w:r>
        <w:t>Память бере</w:t>
      </w:r>
      <w:r>
        <w:t>ж</w:t>
      </w:r>
      <w:r>
        <w:t>но храним</w:t>
      </w:r>
      <w:r>
        <w:t>»</w:t>
      </w:r>
      <w:r>
        <w:t xml:space="preserve"> </w:t>
      </w:r>
      <w:r>
        <w:t>повысился уровень осведомлённости старших дошкольников и их родителей об истории человечества через знакомство с легендарным прошлым России в период Великой Отечественной войны. Дети научились ориентироваться в истории нашей страны, получили углубленные знания о её защитниках, о том, как их родные и близкие принимали участие в Великой Отечественной войне.</w:t>
      </w:r>
    </w:p>
    <w:p w14:paraId="3B000000">
      <w:pPr>
        <w:pStyle w:val="Style_2"/>
        <w:spacing w:after="0" w:before="0"/>
        <w:ind w:firstLine="426" w:left="0"/>
        <w:jc w:val="both"/>
      </w:pPr>
      <w:r>
        <w:t>У детей сформировались такие понятия, как ветераны, оборона, захватчики, фашисты, фашистская Германия.</w:t>
      </w:r>
    </w:p>
    <w:p w14:paraId="3C000000">
      <w:pPr>
        <w:pStyle w:val="Style_2"/>
        <w:spacing w:after="0" w:before="0"/>
        <w:ind w:firstLine="426" w:left="0"/>
        <w:jc w:val="both"/>
      </w:pPr>
      <w:r>
        <w:t>Знакомство с историей ВОВ способствовало формированию у дошкольников чувства гордости за свой народ и его боевые заслуги, уважение к защитникам Отечества, ветеранам Великой Отечественной войны. Дети стали добрее, внимательнее, отзывчивее и более любознательными. У них появилось осознанное желание внести свой вклад в жизнь страны.</w:t>
      </w:r>
    </w:p>
    <w:p w14:paraId="3D000000">
      <w:pPr>
        <w:pStyle w:val="Style_2"/>
        <w:spacing w:after="0" w:before="0"/>
        <w:ind w:firstLine="426" w:left="0"/>
        <w:jc w:val="both"/>
      </w:pPr>
      <w:r>
        <w:t>Проводимая работа вызвала живой отклик у родителей и родственников старшего поколения воспитанников. Их заинтересованность способствовала нашему тесному сотрудничеству. Участие в проекте родителей благоприятно сказалось и на улучшении детско-родительских отношений.</w:t>
      </w:r>
    </w:p>
    <w:p w14:paraId="3E000000">
      <w:pPr>
        <w:ind w:firstLine="426" w:left="0"/>
        <w:jc w:val="both"/>
      </w:pPr>
      <w:r>
        <w:t>Патриотическое воспитание дошкольников – сложный длительный процесс, требующий постоянных усилий педагогов и родителей, систематической и планомерной работы. В процессе совместного детско-взрослого сопереживания событий патриотической направленности формируется потребность быть сопричастным к культурно-историческому наследию и служению Родине. В ходе проекта дети получили навыки совместной работы, поиска и сбора информации, ее анализа и систематизации. Все это в полной мере способствует саморазвитию личност</w:t>
      </w:r>
      <w:r>
        <w:t xml:space="preserve">и каждого ребенка, воспитанию в нем целеустремленности, уверенности в своих силах и самоуважения. Реализация </w:t>
      </w:r>
      <w:r>
        <w:t>программы</w:t>
      </w:r>
      <w:r>
        <w:t xml:space="preserve"> позволяет не просто повысить интерес детей к событиям ВОВ</w:t>
      </w:r>
      <w:r>
        <w:t>, людям, защищавшим Родину много лет назад, но и способствует формированию гражданско-патриотической позиции у дошкольников, которая затем ляжет в основу личности взрослого человека – гражданина своей страны.</w:t>
      </w:r>
    </w:p>
    <w:p w14:paraId="3F000000">
      <w:pPr>
        <w:ind w:firstLine="426" w:left="0"/>
        <w:jc w:val="both"/>
      </w:pPr>
      <w:r>
        <w:rPr>
          <w:rStyle w:val="Style_1_ch"/>
          <w:b w:val="0"/>
          <w:color w:val="111111"/>
          <w:highlight w:val="white"/>
        </w:rPr>
        <w:t xml:space="preserve">Воспитать </w:t>
      </w:r>
      <w:r>
        <w:rPr>
          <w:rStyle w:val="Style_1_ch"/>
          <w:b w:val="0"/>
          <w:color w:val="111111"/>
          <w:highlight w:val="white"/>
        </w:rPr>
        <w:t>настоящего</w:t>
      </w:r>
      <w:r>
        <w:rPr>
          <w:rStyle w:val="Style_1_ch"/>
          <w:b w:val="0"/>
          <w:color w:val="111111"/>
          <w:highlight w:val="white"/>
        </w:rPr>
        <w:t xml:space="preserve"> патриота</w:t>
      </w:r>
      <w:r>
        <w:rPr>
          <w:color w:val="111111"/>
          <w:highlight w:val="white"/>
        </w:rPr>
        <w:t> своей Родины – очень ответственная и сложная задача, решени</w:t>
      </w:r>
      <w:r>
        <w:rPr>
          <w:color w:val="111111"/>
          <w:highlight w:val="white"/>
        </w:rPr>
        <w:t>ю</w:t>
      </w:r>
      <w:r>
        <w:rPr>
          <w:color w:val="111111"/>
          <w:highlight w:val="white"/>
        </w:rPr>
        <w:t xml:space="preserve"> которой в </w:t>
      </w:r>
      <w:r>
        <w:rPr>
          <w:rStyle w:val="Style_1_ch"/>
          <w:b w:val="0"/>
          <w:color w:val="111111"/>
          <w:highlight w:val="white"/>
        </w:rPr>
        <w:t>дошкольном</w:t>
      </w:r>
      <w:r>
        <w:rPr>
          <w:color w:val="111111"/>
          <w:highlight w:val="white"/>
        </w:rPr>
        <w:t xml:space="preserve"> учреждении </w:t>
      </w:r>
      <w:r>
        <w:rPr>
          <w:color w:val="111111"/>
          <w:highlight w:val="white"/>
        </w:rPr>
        <w:t>отведено много времени</w:t>
      </w:r>
      <w:r>
        <w:rPr>
          <w:color w:val="111111"/>
          <w:highlight w:val="white"/>
        </w:rPr>
        <w:t>.</w:t>
      </w:r>
      <w:r>
        <w:rPr>
          <w:rFonts w:ascii="Arial" w:hAnsi="Arial"/>
          <w:color w:val="111111"/>
          <w:sz w:val="27"/>
          <w:highlight w:val="white"/>
        </w:rPr>
        <w:t xml:space="preserve"> </w:t>
      </w:r>
      <w:r>
        <w:rPr>
          <w:color w:val="111111"/>
          <w:highlight w:val="white"/>
        </w:rPr>
        <w:t>Четко запланированная</w:t>
      </w:r>
      <w:r>
        <w:rPr>
          <w:color w:val="111111"/>
          <w:highlight w:val="white"/>
        </w:rPr>
        <w:t>,</w:t>
      </w:r>
      <w:r>
        <w:rPr>
          <w:color w:val="111111"/>
          <w:highlight w:val="white"/>
        </w:rPr>
        <w:t xml:space="preserve"> приведенная в</w:t>
      </w:r>
      <w:r>
        <w:rPr>
          <w:color w:val="111111"/>
          <w:highlight w:val="white"/>
        </w:rPr>
        <w:t xml:space="preserve"> систем</w:t>
      </w:r>
      <w:r>
        <w:rPr>
          <w:color w:val="111111"/>
          <w:highlight w:val="white"/>
        </w:rPr>
        <w:t>у</w:t>
      </w:r>
      <w:r>
        <w:rPr>
          <w:color w:val="111111"/>
          <w:highlight w:val="white"/>
        </w:rPr>
        <w:t xml:space="preserve"> работа, использование разнообразных </w:t>
      </w:r>
      <w:r>
        <w:rPr>
          <w:color w:val="111111"/>
          <w:highlight w:val="white"/>
        </w:rPr>
        <w:t xml:space="preserve">форм, </w:t>
      </w:r>
      <w:r>
        <w:rPr>
          <w:color w:val="111111"/>
          <w:highlight w:val="white"/>
        </w:rPr>
        <w:t>средств </w:t>
      </w:r>
      <w:r>
        <w:rPr>
          <w:rStyle w:val="Style_1_ch"/>
          <w:b w:val="0"/>
          <w:color w:val="111111"/>
          <w:highlight w:val="white"/>
        </w:rPr>
        <w:t>воспитания</w:t>
      </w:r>
      <w:r>
        <w:rPr>
          <w:color w:val="111111"/>
          <w:highlight w:val="white"/>
        </w:rPr>
        <w:t xml:space="preserve">, общие усилия детского сада и семьи, </w:t>
      </w:r>
      <w:r>
        <w:rPr>
          <w:color w:val="111111"/>
          <w:highlight w:val="white"/>
        </w:rPr>
        <w:t>собственный пример взрослых</w:t>
      </w:r>
      <w:r>
        <w:rPr>
          <w:color w:val="111111"/>
          <w:highlight w:val="white"/>
        </w:rPr>
        <w:t>,</w:t>
      </w:r>
      <w:r>
        <w:rPr>
          <w:color w:val="111111"/>
          <w:highlight w:val="white"/>
        </w:rPr>
        <w:t xml:space="preserve"> да</w:t>
      </w:r>
      <w:r>
        <w:rPr>
          <w:color w:val="111111"/>
          <w:highlight w:val="white"/>
        </w:rPr>
        <w:t>дут</w:t>
      </w:r>
      <w:r>
        <w:rPr>
          <w:color w:val="111111"/>
          <w:highlight w:val="white"/>
        </w:rPr>
        <w:t xml:space="preserve"> положительные результаты и ста</w:t>
      </w:r>
      <w:r>
        <w:rPr>
          <w:color w:val="111111"/>
          <w:highlight w:val="white"/>
        </w:rPr>
        <w:t>нут</w:t>
      </w:r>
      <w:r>
        <w:rPr>
          <w:color w:val="111111"/>
          <w:highlight w:val="white"/>
        </w:rPr>
        <w:t xml:space="preserve"> основой для дальнейшей работы по </w:t>
      </w:r>
      <w:r>
        <w:rPr>
          <w:rStyle w:val="Style_1_ch"/>
          <w:b w:val="0"/>
          <w:color w:val="111111"/>
          <w:highlight w:val="white"/>
        </w:rPr>
        <w:t>патриотическому воспитанию</w:t>
      </w:r>
      <w:r>
        <w:rPr>
          <w:color w:val="111111"/>
          <w:highlight w:val="white"/>
        </w:rPr>
        <w:t>.</w:t>
      </w:r>
    </w:p>
    <w:p w14:paraId="40000000">
      <w:pPr>
        <w:ind/>
        <w:jc w:val="both"/>
        <w:rPr>
          <w:color w:val="111111"/>
          <w:highlight w:val="white"/>
        </w:rPr>
      </w:pPr>
    </w:p>
    <w:p w14:paraId="41000000">
      <w:pPr>
        <w:ind/>
        <w:jc w:val="both"/>
      </w:pPr>
    </w:p>
    <w:sectPr>
      <w:pgSz w:h="16838" w:orient="portrait" w:w="11906"/>
      <w:pgMar w:bottom="851" w:footer="709" w:gutter="0" w:header="709" w:left="1134"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145"/>
      </w:pPr>
      <w:rPr>
        <w:rFonts w:ascii="Symbol" w:hAnsi="Symbol"/>
        <w:sz w:val="16"/>
      </w:rPr>
    </w:lvl>
    <w:lvl w:ilvl="1">
      <w:start w:val="1"/>
      <w:numFmt w:val="bullet"/>
      <w:lvlText w:val="o"/>
      <w:lvlJc w:val="left"/>
      <w:pPr>
        <w:ind w:hanging="360" w:left="1865"/>
      </w:pPr>
      <w:rPr>
        <w:rFonts w:ascii="Courier New" w:hAnsi="Courier New"/>
      </w:rPr>
    </w:lvl>
    <w:lvl w:ilvl="2">
      <w:start w:val="1"/>
      <w:numFmt w:val="bullet"/>
      <w:lvlText w:val=""/>
      <w:lvlJc w:val="left"/>
      <w:pPr>
        <w:ind w:hanging="360" w:left="2585"/>
      </w:pPr>
      <w:rPr>
        <w:rFonts w:ascii="Wingdings" w:hAnsi="Wingdings"/>
      </w:rPr>
    </w:lvl>
    <w:lvl w:ilvl="3">
      <w:start w:val="1"/>
      <w:numFmt w:val="bullet"/>
      <w:lvlText w:val=""/>
      <w:lvlJc w:val="left"/>
      <w:pPr>
        <w:ind w:hanging="360" w:left="3305"/>
      </w:pPr>
      <w:rPr>
        <w:rFonts w:ascii="Symbol" w:hAnsi="Symbol"/>
      </w:rPr>
    </w:lvl>
    <w:lvl w:ilvl="4">
      <w:start w:val="1"/>
      <w:numFmt w:val="bullet"/>
      <w:lvlText w:val="o"/>
      <w:lvlJc w:val="left"/>
      <w:pPr>
        <w:ind w:hanging="360" w:left="4025"/>
      </w:pPr>
      <w:rPr>
        <w:rFonts w:ascii="Courier New" w:hAnsi="Courier New"/>
      </w:rPr>
    </w:lvl>
    <w:lvl w:ilvl="5">
      <w:start w:val="1"/>
      <w:numFmt w:val="bullet"/>
      <w:lvlText w:val=""/>
      <w:lvlJc w:val="left"/>
      <w:pPr>
        <w:ind w:hanging="360" w:left="4745"/>
      </w:pPr>
      <w:rPr>
        <w:rFonts w:ascii="Wingdings" w:hAnsi="Wingdings"/>
      </w:rPr>
    </w:lvl>
    <w:lvl w:ilvl="6">
      <w:start w:val="1"/>
      <w:numFmt w:val="bullet"/>
      <w:lvlText w:val=""/>
      <w:lvlJc w:val="left"/>
      <w:pPr>
        <w:ind w:hanging="360" w:left="5465"/>
      </w:pPr>
      <w:rPr>
        <w:rFonts w:ascii="Symbol" w:hAnsi="Symbol"/>
      </w:rPr>
    </w:lvl>
    <w:lvl w:ilvl="7">
      <w:start w:val="1"/>
      <w:numFmt w:val="bullet"/>
      <w:lvlText w:val="o"/>
      <w:lvlJc w:val="left"/>
      <w:pPr>
        <w:ind w:hanging="360" w:left="6185"/>
      </w:pPr>
      <w:rPr>
        <w:rFonts w:ascii="Courier New" w:hAnsi="Courier New"/>
      </w:rPr>
    </w:lvl>
    <w:lvl w:ilvl="8">
      <w:start w:val="1"/>
      <w:numFmt w:val="bullet"/>
      <w:lvlText w:val=""/>
      <w:lvlJc w:val="left"/>
      <w:pPr>
        <w:ind w:hanging="360" w:left="6905"/>
      </w:pPr>
      <w:rPr>
        <w:rFonts w:ascii="Wingdings" w:hAnsi="Wingdings"/>
      </w:rPr>
    </w:lvl>
  </w:abstractNum>
  <w:abstractNum w:abstractNumId="1">
    <w:lvl w:ilvl="0">
      <w:start w:val="1"/>
      <w:numFmt w:val="bullet"/>
      <w:lvlText w:val=""/>
      <w:lvlJc w:val="left"/>
      <w:pPr>
        <w:ind w:hanging="360" w:left="1145"/>
      </w:pPr>
      <w:rPr>
        <w:rFonts w:ascii="Symbol" w:hAnsi="Symbol"/>
        <w:sz w:val="16"/>
      </w:rPr>
    </w:lvl>
    <w:lvl w:ilvl="1">
      <w:start w:val="1"/>
      <w:numFmt w:val="bullet"/>
      <w:lvlText w:val="o"/>
      <w:lvlJc w:val="left"/>
      <w:pPr>
        <w:ind w:hanging="360" w:left="1865"/>
      </w:pPr>
      <w:rPr>
        <w:rFonts w:ascii="Courier New" w:hAnsi="Courier New"/>
      </w:rPr>
    </w:lvl>
    <w:lvl w:ilvl="2">
      <w:start w:val="1"/>
      <w:numFmt w:val="bullet"/>
      <w:lvlText w:val=""/>
      <w:lvlJc w:val="left"/>
      <w:pPr>
        <w:ind w:hanging="360" w:left="2585"/>
      </w:pPr>
      <w:rPr>
        <w:rFonts w:ascii="Wingdings" w:hAnsi="Wingdings"/>
      </w:rPr>
    </w:lvl>
    <w:lvl w:ilvl="3">
      <w:start w:val="1"/>
      <w:numFmt w:val="bullet"/>
      <w:lvlText w:val=""/>
      <w:lvlJc w:val="left"/>
      <w:pPr>
        <w:ind w:hanging="360" w:left="3305"/>
      </w:pPr>
      <w:rPr>
        <w:rFonts w:ascii="Symbol" w:hAnsi="Symbol"/>
      </w:rPr>
    </w:lvl>
    <w:lvl w:ilvl="4">
      <w:start w:val="1"/>
      <w:numFmt w:val="bullet"/>
      <w:lvlText w:val="o"/>
      <w:lvlJc w:val="left"/>
      <w:pPr>
        <w:ind w:hanging="360" w:left="4025"/>
      </w:pPr>
      <w:rPr>
        <w:rFonts w:ascii="Courier New" w:hAnsi="Courier New"/>
      </w:rPr>
    </w:lvl>
    <w:lvl w:ilvl="5">
      <w:start w:val="1"/>
      <w:numFmt w:val="bullet"/>
      <w:lvlText w:val=""/>
      <w:lvlJc w:val="left"/>
      <w:pPr>
        <w:ind w:hanging="360" w:left="4745"/>
      </w:pPr>
      <w:rPr>
        <w:rFonts w:ascii="Wingdings" w:hAnsi="Wingdings"/>
      </w:rPr>
    </w:lvl>
    <w:lvl w:ilvl="6">
      <w:start w:val="1"/>
      <w:numFmt w:val="bullet"/>
      <w:lvlText w:val=""/>
      <w:lvlJc w:val="left"/>
      <w:pPr>
        <w:ind w:hanging="360" w:left="5465"/>
      </w:pPr>
      <w:rPr>
        <w:rFonts w:ascii="Symbol" w:hAnsi="Symbol"/>
      </w:rPr>
    </w:lvl>
    <w:lvl w:ilvl="7">
      <w:start w:val="1"/>
      <w:numFmt w:val="bullet"/>
      <w:lvlText w:val="o"/>
      <w:lvlJc w:val="left"/>
      <w:pPr>
        <w:ind w:hanging="360" w:left="6185"/>
      </w:pPr>
      <w:rPr>
        <w:rFonts w:ascii="Courier New" w:hAnsi="Courier New"/>
      </w:rPr>
    </w:lvl>
    <w:lvl w:ilvl="8">
      <w:start w:val="1"/>
      <w:numFmt w:val="bullet"/>
      <w:lvlText w:val=""/>
      <w:lvlJc w:val="left"/>
      <w:pPr>
        <w:ind w:hanging="360" w:left="6905"/>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rFonts w:ascii="Times New Roman" w:hAnsi="Times New Roman"/>
      <w:sz w:val="24"/>
    </w:rPr>
  </w:style>
  <w:style w:default="1" w:styleId="Style_3_ch" w:type="character">
    <w:name w:val="Normal"/>
    <w:link w:val="Style_3"/>
    <w:rPr>
      <w:rFonts w:ascii="Times New Roman" w:hAnsi="Times New Roman"/>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 w:type="paragraph">
    <w:name w:val="Strong"/>
    <w:link w:val="Style_1_ch"/>
    <w:rPr>
      <w:b w:val="1"/>
    </w:rPr>
  </w:style>
  <w:style w:styleId="Style_1_ch" w:type="character">
    <w:name w:val="Strong"/>
    <w:link w:val="Style_1"/>
    <w:rPr>
      <w:b w:val="1"/>
    </w:rPr>
  </w:style>
  <w:style w:styleId="Style_10" w:type="paragraph">
    <w:name w:val="Default Paragraph Font"/>
    <w:link w:val="Style_10_ch"/>
  </w:style>
  <w:style w:styleId="Style_10_ch" w:type="character">
    <w:name w:val="Default Paragraph Font"/>
    <w:link w:val="Style_10"/>
  </w:style>
  <w:style w:styleId="Style_11" w:type="paragraph">
    <w:name w:val="toc 3"/>
    <w:next w:val="Style_3"/>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3"/>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3"/>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2" w:type="paragraph">
    <w:name w:val="Normal (Web)"/>
    <w:basedOn w:val="Style_3"/>
    <w:link w:val="Style_2_ch"/>
    <w:pPr>
      <w:spacing w:afterAutospacing="on" w:beforeAutospacing="on"/>
      <w:ind/>
    </w:pPr>
  </w:style>
  <w:style w:styleId="Style_2_ch" w:type="character">
    <w:name w:val="Normal (Web)"/>
    <w:basedOn w:val="Style_3_ch"/>
    <w:link w:val="Style_2"/>
  </w:style>
  <w:style w:styleId="Style_14" w:type="paragraph">
    <w:name w:val="List Paragraph"/>
    <w:basedOn w:val="Style_3"/>
    <w:link w:val="Style_14_ch"/>
    <w:pPr>
      <w:ind w:firstLine="0" w:left="720"/>
      <w:contextualSpacing w:val="1"/>
    </w:pPr>
  </w:style>
  <w:style w:styleId="Style_14_ch" w:type="character">
    <w:name w:val="List Paragraph"/>
    <w:basedOn w:val="Style_3_ch"/>
    <w:link w:val="Style_14"/>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3"/>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3"/>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3"/>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3"/>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3"/>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3"/>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3"/>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3"/>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MyOffice-CoreFramework-Android/32-1208.815.9166.836.1@e219c1f5f8b37096339e1b5349806f7128392a05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2024-04-05T10:09:52Z</dcterms:modified>
</cp:coreProperties>
</file>