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0F76" w14:textId="58ACB4CE" w:rsidR="00573325" w:rsidRDefault="00573325" w:rsidP="00F1587A">
      <w:pPr>
        <w:spacing w:after="2210"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57332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Музыкально-дидактические игры как средство развития певческих способностей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старшего дошкольного </w:t>
      </w:r>
      <w:r w:rsidRPr="0057332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Практика современной деятельности с детьми дошкольного возраста в детском саду показывает, что дети активно стремятся к исполнительской работе, пытаясь петь, танцевать, играть на музыкальных инструментах.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У детей происходит существенный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прогресс в дошкольном возрасте в развитии певческих, моторных и других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навыков. Координационные способности помогают развивать моторные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навыки. К таким способностям можно отнести движения с хлопками,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движения, повороты руками, быстроту реакции, согласованность движений.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Для общего развития очень важны подобные способности, умственной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сенсорной деятельности. Дикцию, дыхание, </w:t>
      </w:r>
      <w:proofErr w:type="spellStart"/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звуковедение</w:t>
      </w:r>
      <w:proofErr w:type="spellEnd"/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, выразительность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исполнения, ансамблевое исполнение развивают певческие навыки.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</w:t>
      </w:r>
      <w:r w:rsidRPr="00573325">
        <w:rPr>
          <w:rStyle w:val="c0"/>
          <w:rFonts w:ascii="Times New Roman" w:hAnsi="Times New Roman" w:cs="Times New Roman"/>
          <w:color w:val="000000"/>
          <w:sz w:val="28"/>
          <w:szCs w:val="28"/>
        </w:rPr>
        <w:t>Пение</w:t>
      </w:r>
      <w:r w:rsidRPr="0057332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-</w:t>
      </w:r>
      <w:r w:rsidRPr="0057332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основной вид музыкальной деятельности детей, а также основное средство музыкального воспитания. Оно наиболее близко и доступно детям. Исполняя песни, они глубже воспринимают музыку, активно выражают свои переживания и чувства. Этот эмоциональный всплеск заряжает детей жизненной энергией. </w:t>
      </w:r>
      <w:r w:rsidRPr="00573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Пение активизирует умственные способности, развивает эстетические и нравственные представления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BF8">
        <w:rPr>
          <w:rFonts w:ascii="Times New Roman" w:hAnsi="Times New Roman" w:cs="Times New Roman"/>
          <w:sz w:val="28"/>
          <w:szCs w:val="28"/>
        </w:rPr>
        <w:t>Большую помощь в решении этой проблемы могут оказать музыкально-дидактические игры, которые являются средством обучения и сенсорного воспитания детей, поскольку формируют их умение различать, высоту, тембр, длительность и силу звука.</w:t>
      </w:r>
      <w:r w:rsidR="00F1587A">
        <w:rPr>
          <w:rFonts w:ascii="Times New Roman" w:hAnsi="Times New Roman" w:cs="Times New Roman"/>
          <w:sz w:val="28"/>
          <w:szCs w:val="28"/>
        </w:rPr>
        <w:t xml:space="preserve"> </w:t>
      </w:r>
      <w:r w:rsidR="00F1587A" w:rsidRPr="00070B11">
        <w:rPr>
          <w:rFonts w:ascii="Times New Roman" w:hAnsi="Times New Roman" w:cs="Times New Roman"/>
          <w:sz w:val="28"/>
          <w:szCs w:val="28"/>
        </w:rPr>
        <w:t xml:space="preserve">Н.А. Ветлугина пишет: «Решение сенсорных задач возможно почти во всех видах детской музыкальной практики.  Но каждый из них, обладая спецификой, является более благоприятной средой для развития определённых сенсорных способностей. На музыкальных занятиях у детей развивается музыкальное восприятие. Однако вряд ли можно ограничиться этим. Нужна ещё и такая </w:t>
      </w:r>
      <w:r w:rsidR="00F1587A" w:rsidRPr="00070B11">
        <w:rPr>
          <w:rFonts w:ascii="Times New Roman" w:hAnsi="Times New Roman" w:cs="Times New Roman"/>
          <w:sz w:val="28"/>
          <w:szCs w:val="28"/>
        </w:rPr>
        <w:lastRenderedPageBreak/>
        <w:t>среда, в которой ребёнок мог бы углублять усвоенные способы действий, самостоятельно их упражнять, развивать умение контролировать свои действия. Нужны специальные дидактические игры и игрушки»</w:t>
      </w:r>
      <w:r w:rsidR="00F158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 музыкально-дидактических игр и пособий на занятии дает возможность провести его наиболее содержательно и интересно. В играх дети быстрее усваивают требования программы по развитию певческих и музыкально-ритмических движений и в области слушания музыки. Игры выступают как отдельный вид музыкальной деятельности и имеют обучающий характер. Играя, ребенок напевает свою незамысловатую мелодию. Музыкально-дидактические игры, проводимые в процессе пения, помогают научить детей петь выразительно, непринужденно, учат брать дыхание между музыкальными фразами, удерживать его до конца фразы.</w:t>
      </w:r>
      <w:r w:rsidR="00F15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Существуют различные виды классификации музыкально-дидактических игр.   </w:t>
      </w:r>
      <w:r w:rsidR="00F158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Э.П. Костина разработала настольные музыкально-дидактические игры, которые используются для развития музыкально-сенсорных способностей. В основу классификации таких музыкально-дидактических игр положены задачи формирования восприятия четырёх важных свойств музыкальных звуков (высота, ритмические отношения, тембровая окраска и динамические оттенки</w:t>
      </w:r>
      <w:r w:rsidR="00F1587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Игры, 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слух-развитие способности воспринимать и воспроизводить высоту музыкального звука.</w:t>
      </w:r>
      <w:r w:rsidR="00F1587A">
        <w:rPr>
          <w:rFonts w:ascii="Times New Roman" w:hAnsi="Times New Roman" w:cs="Times New Roman"/>
          <w:sz w:val="28"/>
          <w:szCs w:val="28"/>
        </w:rPr>
        <w:t xml:space="preserve">                                       - </w:t>
      </w:r>
      <w:r>
        <w:rPr>
          <w:rFonts w:ascii="Times New Roman" w:hAnsi="Times New Roman" w:cs="Times New Roman"/>
          <w:sz w:val="28"/>
          <w:szCs w:val="28"/>
        </w:rPr>
        <w:t>Игры, развивающие ритмическое чувство-развитие способности воспринимать взаимосвязь между разными по длительности звуками и воспроизводить их</w:t>
      </w:r>
      <w:r w:rsidR="00F1587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Игры, развивающие тембровый слух-дают детям представление о тембровом разнообразии и его значении в музыке.</w:t>
      </w:r>
      <w:r w:rsidR="00F15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Игры, развивающие динамический слух-развитие способности различать силу звучания, связывать динамику с настроением и характером музыкальных образов.</w:t>
      </w:r>
    </w:p>
    <w:p w14:paraId="79763719" w14:textId="65EE1B32" w:rsidR="00F1587A" w:rsidRPr="00E20CD2" w:rsidRDefault="00573325" w:rsidP="00F1587A">
      <w:pPr>
        <w:spacing w:after="2210" w:line="360" w:lineRule="auto"/>
        <w:ind w:right="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игра требует от детей самостоятельных действий в восприятии и различении музыкальных звуков. Умение вслушиваться, различать тот или иной музыкальный звук является показателем определённого уровня музыкально-сенсорного развития у детей дошкольного возраста. А это в свою очередь даёт детям возможность использовать игры в самостоятельной</w:t>
      </w:r>
      <w:r w:rsidR="00F1587A">
        <w:rPr>
          <w:rFonts w:ascii="Times New Roman" w:hAnsi="Times New Roman" w:cs="Times New Roman"/>
          <w:sz w:val="28"/>
          <w:szCs w:val="28"/>
        </w:rPr>
        <w:t>.</w:t>
      </w:r>
      <w:r w:rsidR="00F1587A" w:rsidRPr="00F1587A">
        <w:rPr>
          <w:rFonts w:ascii="Times New Roman" w:hAnsi="Times New Roman" w:cs="Times New Roman"/>
          <w:sz w:val="28"/>
          <w:szCs w:val="28"/>
        </w:rPr>
        <w:t xml:space="preserve"> </w:t>
      </w:r>
      <w:r w:rsidR="00F1587A">
        <w:rPr>
          <w:rFonts w:ascii="Times New Roman" w:hAnsi="Times New Roman" w:cs="Times New Roman"/>
          <w:sz w:val="28"/>
          <w:szCs w:val="28"/>
        </w:rPr>
        <w:t>Для того чтобы игра проходила весело, интересно в хорошем темпе, дети должны довольно легко и быстро узнавать различные выразительные свойства музыкальных звуков.</w:t>
      </w:r>
      <w:r w:rsidR="00E20CD2">
        <w:rPr>
          <w:rFonts w:ascii="Times New Roman" w:hAnsi="Times New Roman" w:cs="Times New Roman"/>
          <w:sz w:val="28"/>
          <w:szCs w:val="28"/>
        </w:rPr>
        <w:t xml:space="preserve"> </w:t>
      </w:r>
      <w:r w:rsidR="00E20CD2">
        <w:rPr>
          <w:rFonts w:ascii="Times New Roman" w:hAnsi="Times New Roman" w:cs="Times New Roman"/>
          <w:sz w:val="28"/>
          <w:szCs w:val="28"/>
        </w:rPr>
        <w:t>Благодаря своему разнообразию, музыкально-дидактические игры имеют большое значение в музыкальном развитии дошкольников.</w:t>
      </w:r>
    </w:p>
    <w:p w14:paraId="3F15A78A" w14:textId="74A13ACB" w:rsidR="00573325" w:rsidRDefault="00573325" w:rsidP="00573325">
      <w:pPr>
        <w:spacing w:after="2210" w:line="360" w:lineRule="auto"/>
        <w:ind w:right="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B11">
        <w:rPr>
          <w:rFonts w:ascii="Times New Roman" w:hAnsi="Times New Roman" w:cs="Times New Roman"/>
          <w:sz w:val="28"/>
          <w:szCs w:val="28"/>
        </w:rPr>
        <w:t>»</w:t>
      </w:r>
    </w:p>
    <w:p w14:paraId="0213DA17" w14:textId="77777777" w:rsidR="00573325" w:rsidRPr="00573325" w:rsidRDefault="00573325" w:rsidP="00573325">
      <w:pPr>
        <w:spacing w:after="2210" w:line="360" w:lineRule="auto"/>
        <w:ind w:right="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10444" w14:textId="77777777" w:rsidR="00243084" w:rsidRDefault="00243084"/>
    <w:sectPr w:rsidR="0024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1684" w14:textId="77777777" w:rsidR="00147CAB" w:rsidRDefault="00147CAB" w:rsidP="00573325">
      <w:pPr>
        <w:spacing w:after="0" w:line="240" w:lineRule="auto"/>
      </w:pPr>
      <w:r>
        <w:separator/>
      </w:r>
    </w:p>
  </w:endnote>
  <w:endnote w:type="continuationSeparator" w:id="0">
    <w:p w14:paraId="5F60E26A" w14:textId="77777777" w:rsidR="00147CAB" w:rsidRDefault="00147CAB" w:rsidP="005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9051" w14:textId="77777777" w:rsidR="00147CAB" w:rsidRDefault="00147CAB" w:rsidP="00573325">
      <w:pPr>
        <w:spacing w:after="0" w:line="240" w:lineRule="auto"/>
      </w:pPr>
      <w:r>
        <w:separator/>
      </w:r>
    </w:p>
  </w:footnote>
  <w:footnote w:type="continuationSeparator" w:id="0">
    <w:p w14:paraId="1F71FD55" w14:textId="77777777" w:rsidR="00147CAB" w:rsidRDefault="00147CAB" w:rsidP="0057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439"/>
    <w:multiLevelType w:val="multilevel"/>
    <w:tmpl w:val="563914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0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25"/>
    <w:rsid w:val="00147CAB"/>
    <w:rsid w:val="00243084"/>
    <w:rsid w:val="00573325"/>
    <w:rsid w:val="00725A4C"/>
    <w:rsid w:val="00A97A38"/>
    <w:rsid w:val="00AD5B25"/>
    <w:rsid w:val="00E20CD2"/>
    <w:rsid w:val="00F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AC733"/>
  <w15:chartTrackingRefBased/>
  <w15:docId w15:val="{E110D6D2-978A-4278-8D02-C3C0CE10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325"/>
  </w:style>
  <w:style w:type="paragraph" w:styleId="a5">
    <w:name w:val="footer"/>
    <w:basedOn w:val="a"/>
    <w:link w:val="a6"/>
    <w:uiPriority w:val="99"/>
    <w:unhideWhenUsed/>
    <w:rsid w:val="005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325"/>
  </w:style>
  <w:style w:type="paragraph" w:customStyle="1" w:styleId="c5">
    <w:name w:val="c5"/>
    <w:basedOn w:val="a"/>
    <w:rsid w:val="0057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573325"/>
  </w:style>
  <w:style w:type="paragraph" w:styleId="a7">
    <w:name w:val="No Spacing"/>
    <w:uiPriority w:val="1"/>
    <w:qFormat/>
    <w:rsid w:val="00573325"/>
    <w:pPr>
      <w:spacing w:after="0" w:line="240" w:lineRule="auto"/>
    </w:pPr>
    <w:rPr>
      <w:rFonts w:eastAsiaTheme="minorHAnsi"/>
      <w:kern w:val="0"/>
      <w:szCs w:val="22"/>
      <w:lang w:eastAsia="en-US" w:bidi="ar-SA"/>
      <w14:ligatures w14:val="none"/>
    </w:rPr>
  </w:style>
  <w:style w:type="paragraph" w:styleId="a8">
    <w:name w:val="List Paragraph"/>
    <w:basedOn w:val="a"/>
    <w:uiPriority w:val="34"/>
    <w:qFormat/>
    <w:rsid w:val="00F1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Федькушов</dc:creator>
  <cp:keywords/>
  <dc:description/>
  <cp:lastModifiedBy>Артем Федькушов</cp:lastModifiedBy>
  <cp:revision>3</cp:revision>
  <dcterms:created xsi:type="dcterms:W3CDTF">2024-04-03T20:18:00Z</dcterms:created>
  <dcterms:modified xsi:type="dcterms:W3CDTF">2024-04-03T20:44:00Z</dcterms:modified>
</cp:coreProperties>
</file>