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F101" w14:textId="46C8705A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2797A">
        <w:rPr>
          <w:rFonts w:ascii="Times New Roman" w:hAnsi="Times New Roman" w:cs="Times New Roman"/>
          <w:b/>
          <w:bCs/>
          <w:sz w:val="28"/>
          <w:szCs w:val="28"/>
        </w:rPr>
        <w:t xml:space="preserve">Статья на тему: </w:t>
      </w:r>
      <w:r w:rsidRPr="0072797A">
        <w:rPr>
          <w:rFonts w:ascii="Times New Roman" w:hAnsi="Times New Roman" w:cs="Times New Roman"/>
          <w:b/>
          <w:bCs/>
          <w:sz w:val="28"/>
          <w:szCs w:val="28"/>
        </w:rPr>
        <w:t>Развитие функциональной грамотности обучающихся в образовательном процессе</w:t>
      </w:r>
    </w:p>
    <w:bookmarkEnd w:id="0"/>
    <w:p w14:paraId="719E24D5" w14:textId="4AFB9A01" w:rsidR="007042E5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>Функциональная грамотность является ключевым элементом успешного обучения и развития учащихся в современном образовательном процессе. Этот концепт относится к умениям и навыкам использования языка на практике, в различных сферах жизни. В данной статье мы рассмотрим важность развития функциональной грамотности учащихся, методы и стратегии, способствующие ее формированию в рамках учебных программ.</w:t>
      </w:r>
    </w:p>
    <w:p w14:paraId="1B851E80" w14:textId="77777777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>Функциональная грамотность - это способность человека понимать, интерпретировать и создавать различные тексты, а также применять полученные знания и умения в реальной жизни. Она является одним из ключевых аспектов успешной образовательной деятельности, поскольку она обеспечивает учащимся не только умение читать и писать, но и адекватно использовать свои знания для достижения поставленных целей.</w:t>
      </w:r>
    </w:p>
    <w:p w14:paraId="7A300171" w14:textId="77777777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>В современном образовании акцент на развитие функциональной грамотности обучающихся становится все более значимым. Это связано с тем, что в цифровую эпоху, когда информация становится все более доступной и разнообразной, важно не только уметь читать и писать, но и адекватно анализировать и оценивать информацию, размышлять критически и принимать информированные решения.</w:t>
      </w:r>
    </w:p>
    <w:p w14:paraId="0282B1F5" w14:textId="77777777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>Одним из ключевых аспектов развития функциональной грамотности является развитие навыков чтения и письма. Чтение является важным инструментом усвоения знаний, а умение писать позволяет выразить свои мысли и идеи в письменной форме. Однако помимо этого, обучающимся необходимо развивать умение анализировать тексты, выделять ключевую информацию, делать выводы и аргументировать свои выводы.</w:t>
      </w:r>
    </w:p>
    <w:p w14:paraId="56B6D43E" w14:textId="77777777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 xml:space="preserve">Другим важным аспектом развития функциональной грамотности является развитие навыков коммуникации. В современном мире умение эффективно общаться с другими людьми играет ключевую роль в повседневной жизни и профессиональной деятельности. Обучающимся необходимо уметь выражать </w:t>
      </w:r>
      <w:r w:rsidRPr="0072797A">
        <w:rPr>
          <w:rFonts w:ascii="Times New Roman" w:hAnsi="Times New Roman" w:cs="Times New Roman"/>
          <w:sz w:val="28"/>
          <w:szCs w:val="28"/>
        </w:rPr>
        <w:lastRenderedPageBreak/>
        <w:t>свои мысли и идеи устно, письменно, а также в виде презентаций и других форм общения.</w:t>
      </w:r>
    </w:p>
    <w:p w14:paraId="7B769C73" w14:textId="77777777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>Кроме того, развитие функциональной грамотности обучающихся включает в себя развитие навыков критического мышления, аналитического мышления и творческого мышления. Учащиеся должны уметь адекватно оценивать информацию, делать аргументированные выводы, генерировать новые идеи и находить нестандартные решения проблем.</w:t>
      </w:r>
    </w:p>
    <w:p w14:paraId="04790205" w14:textId="54F7B40E" w:rsidR="0072797A" w:rsidRPr="0072797A" w:rsidRDefault="0072797A" w:rsidP="00727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97A">
        <w:rPr>
          <w:rFonts w:ascii="Times New Roman" w:hAnsi="Times New Roman" w:cs="Times New Roman"/>
          <w:sz w:val="28"/>
          <w:szCs w:val="28"/>
        </w:rPr>
        <w:t>В заключение, развитие функциональной грамотности обучающихся является важной задачей современного образования. Этот процесс включает в себя развитие навыков чтения, письма, коммуникации, критического мышления, аналитического мышления и творческого мышления. Обеспечивая учащимся не только базовые знания и умения, но и способствуя их развитию на более высоком уровне, образовательная система готовит молодое поколение к успешной жизни и профессиональной деятельности в современном мире.</w:t>
      </w:r>
    </w:p>
    <w:p w14:paraId="61515AF7" w14:textId="77777777" w:rsidR="0072797A" w:rsidRDefault="0072797A" w:rsidP="0072797A">
      <w:pPr>
        <w:spacing w:after="0" w:line="360" w:lineRule="auto"/>
        <w:ind w:firstLine="709"/>
        <w:jc w:val="both"/>
      </w:pPr>
    </w:p>
    <w:sectPr w:rsidR="0072797A" w:rsidSect="007279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4D"/>
    <w:rsid w:val="005D2C73"/>
    <w:rsid w:val="006070EB"/>
    <w:rsid w:val="0072797A"/>
    <w:rsid w:val="00A520E9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C6EE"/>
  <w15:chartTrackingRefBased/>
  <w15:docId w15:val="{685CF6EF-FB0C-4F05-B371-F2BC3299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lvvvinogradova@yandex.ru</dc:creator>
  <cp:keywords/>
  <dc:description/>
  <cp:lastModifiedBy>lvvvinogradova@yandex.ru</cp:lastModifiedBy>
  <cp:revision>2</cp:revision>
  <dcterms:created xsi:type="dcterms:W3CDTF">2024-04-07T09:12:00Z</dcterms:created>
  <dcterms:modified xsi:type="dcterms:W3CDTF">2024-04-07T09:16:00Z</dcterms:modified>
</cp:coreProperties>
</file>