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C861D" w14:textId="3608576E" w:rsidR="00141B95" w:rsidRDefault="00141B95" w:rsidP="00013A8D">
      <w:pPr>
        <w:spacing w:after="0" w:line="360" w:lineRule="auto"/>
        <w:jc w:val="center"/>
        <w:rPr>
          <w:rFonts w:ascii="Times New Roman" w:hAnsi="Times New Roman" w:cs="Times New Roman"/>
          <w:b/>
          <w:caps/>
          <w:sz w:val="28"/>
          <w:szCs w:val="28"/>
        </w:rPr>
      </w:pPr>
      <w:r w:rsidRPr="00904F43">
        <w:rPr>
          <w:rFonts w:ascii="Times New Roman" w:hAnsi="Times New Roman" w:cs="Times New Roman"/>
          <w:b/>
          <w:caps/>
          <w:sz w:val="28"/>
          <w:szCs w:val="28"/>
        </w:rPr>
        <w:t>СОСТОЯНИЕ АТМОСФЕРного воздуха</w:t>
      </w:r>
      <w:r w:rsidR="00013A8D">
        <w:rPr>
          <w:rFonts w:ascii="Times New Roman" w:hAnsi="Times New Roman" w:cs="Times New Roman"/>
          <w:b/>
          <w:caps/>
          <w:sz w:val="28"/>
          <w:szCs w:val="28"/>
        </w:rPr>
        <w:t xml:space="preserve"> </w:t>
      </w:r>
      <w:r w:rsidRPr="00904F43">
        <w:rPr>
          <w:rFonts w:ascii="Times New Roman" w:hAnsi="Times New Roman" w:cs="Times New Roman"/>
          <w:b/>
          <w:caps/>
          <w:sz w:val="28"/>
          <w:szCs w:val="28"/>
        </w:rPr>
        <w:t>БЕЛГОРОДСКОЙ ОБЛАСТИ</w:t>
      </w:r>
    </w:p>
    <w:p w14:paraId="5776A3C3" w14:textId="77777777" w:rsidR="00013A8D" w:rsidRPr="00013A8D" w:rsidRDefault="00013A8D" w:rsidP="00013A8D">
      <w:pPr>
        <w:spacing w:line="240" w:lineRule="auto"/>
        <w:jc w:val="right"/>
        <w:rPr>
          <w:rFonts w:ascii="Times New Roman" w:hAnsi="Times New Roman" w:cs="Times New Roman"/>
          <w:b/>
          <w:bCs/>
          <w:i/>
          <w:iCs/>
          <w:color w:val="000000"/>
          <w:sz w:val="28"/>
          <w:szCs w:val="28"/>
        </w:rPr>
      </w:pPr>
      <w:r w:rsidRPr="00013A8D">
        <w:rPr>
          <w:rFonts w:ascii="Times New Roman" w:hAnsi="Times New Roman" w:cs="Times New Roman"/>
          <w:b/>
          <w:bCs/>
          <w:i/>
          <w:iCs/>
          <w:color w:val="000000"/>
          <w:sz w:val="28"/>
          <w:szCs w:val="28"/>
        </w:rPr>
        <w:t xml:space="preserve">Диана Сидун </w:t>
      </w:r>
    </w:p>
    <w:p w14:paraId="1702F09C" w14:textId="77777777" w:rsidR="00013A8D" w:rsidRPr="00013A8D" w:rsidRDefault="00013A8D" w:rsidP="00013A8D">
      <w:pPr>
        <w:spacing w:after="0" w:line="240" w:lineRule="auto"/>
        <w:jc w:val="right"/>
        <w:rPr>
          <w:rFonts w:ascii="Times New Roman" w:hAnsi="Times New Roman" w:cs="Times New Roman"/>
          <w:i/>
          <w:iCs/>
          <w:color w:val="000000"/>
          <w:sz w:val="28"/>
          <w:szCs w:val="28"/>
        </w:rPr>
      </w:pPr>
      <w:r w:rsidRPr="00013A8D">
        <w:rPr>
          <w:rFonts w:ascii="Times New Roman" w:hAnsi="Times New Roman" w:cs="Times New Roman"/>
          <w:i/>
          <w:iCs/>
          <w:color w:val="000000"/>
          <w:sz w:val="28"/>
          <w:szCs w:val="28"/>
        </w:rPr>
        <w:t xml:space="preserve">студентка 3 курса факультета математики и естественных наук </w:t>
      </w:r>
    </w:p>
    <w:p w14:paraId="2A77F69C" w14:textId="77777777" w:rsidR="00013A8D" w:rsidRDefault="00013A8D" w:rsidP="00013A8D">
      <w:pPr>
        <w:spacing w:after="0" w:line="240" w:lineRule="auto"/>
        <w:jc w:val="right"/>
        <w:rPr>
          <w:rFonts w:ascii="Times New Roman" w:hAnsi="Times New Roman" w:cs="Times New Roman"/>
          <w:i/>
          <w:iCs/>
          <w:color w:val="000000"/>
          <w:sz w:val="28"/>
          <w:szCs w:val="28"/>
        </w:rPr>
      </w:pPr>
      <w:r w:rsidRPr="00013A8D">
        <w:rPr>
          <w:rFonts w:ascii="Times New Roman" w:hAnsi="Times New Roman" w:cs="Times New Roman"/>
          <w:i/>
          <w:iCs/>
          <w:color w:val="000000"/>
          <w:sz w:val="28"/>
          <w:szCs w:val="28"/>
        </w:rPr>
        <w:t xml:space="preserve">Белгородского государственного национального </w:t>
      </w:r>
    </w:p>
    <w:p w14:paraId="35A0E108" w14:textId="6A2BB97E" w:rsidR="00013A8D" w:rsidRPr="00013A8D" w:rsidRDefault="00013A8D" w:rsidP="00013A8D">
      <w:pPr>
        <w:spacing w:after="0" w:line="240" w:lineRule="auto"/>
        <w:jc w:val="right"/>
        <w:rPr>
          <w:rFonts w:ascii="Times New Roman" w:hAnsi="Times New Roman" w:cs="Times New Roman"/>
          <w:i/>
          <w:iCs/>
          <w:color w:val="000000"/>
          <w:sz w:val="28"/>
          <w:szCs w:val="28"/>
        </w:rPr>
      </w:pPr>
      <w:r w:rsidRPr="00013A8D">
        <w:rPr>
          <w:rFonts w:ascii="Times New Roman" w:hAnsi="Times New Roman" w:cs="Times New Roman"/>
          <w:i/>
          <w:iCs/>
          <w:color w:val="000000"/>
          <w:sz w:val="28"/>
          <w:szCs w:val="28"/>
        </w:rPr>
        <w:t>исследовательского</w:t>
      </w:r>
      <w:r>
        <w:rPr>
          <w:rFonts w:ascii="Times New Roman" w:hAnsi="Times New Roman" w:cs="Times New Roman"/>
          <w:i/>
          <w:iCs/>
          <w:color w:val="000000"/>
          <w:sz w:val="28"/>
          <w:szCs w:val="28"/>
        </w:rPr>
        <w:t xml:space="preserve"> </w:t>
      </w:r>
      <w:r w:rsidRPr="00013A8D">
        <w:rPr>
          <w:rFonts w:ascii="Times New Roman" w:hAnsi="Times New Roman" w:cs="Times New Roman"/>
          <w:i/>
          <w:iCs/>
          <w:color w:val="000000"/>
          <w:sz w:val="28"/>
          <w:szCs w:val="28"/>
        </w:rPr>
        <w:t xml:space="preserve">университета, </w:t>
      </w:r>
    </w:p>
    <w:p w14:paraId="415D6564" w14:textId="175BCC98" w:rsidR="00013A8D" w:rsidRPr="00013A8D" w:rsidRDefault="00013A8D" w:rsidP="00013A8D">
      <w:pPr>
        <w:spacing w:after="0" w:line="240" w:lineRule="auto"/>
        <w:jc w:val="right"/>
        <w:rPr>
          <w:rFonts w:ascii="Times New Roman" w:hAnsi="Times New Roman" w:cs="Times New Roman"/>
          <w:i/>
          <w:iCs/>
          <w:color w:val="000000"/>
          <w:sz w:val="28"/>
          <w:szCs w:val="28"/>
        </w:rPr>
      </w:pPr>
      <w:r w:rsidRPr="00013A8D">
        <w:rPr>
          <w:rFonts w:ascii="Times New Roman" w:hAnsi="Times New Roman" w:cs="Times New Roman"/>
          <w:i/>
          <w:iCs/>
          <w:color w:val="000000"/>
          <w:sz w:val="28"/>
          <w:szCs w:val="28"/>
        </w:rPr>
        <w:t>308015, РФ, г.</w:t>
      </w:r>
      <w:r>
        <w:rPr>
          <w:rFonts w:ascii="Times New Roman" w:hAnsi="Times New Roman" w:cs="Times New Roman"/>
          <w:i/>
          <w:iCs/>
          <w:color w:val="000000"/>
          <w:sz w:val="28"/>
          <w:szCs w:val="28"/>
        </w:rPr>
        <w:t xml:space="preserve"> </w:t>
      </w:r>
      <w:r w:rsidRPr="00013A8D">
        <w:rPr>
          <w:rFonts w:ascii="Times New Roman" w:hAnsi="Times New Roman" w:cs="Times New Roman"/>
          <w:i/>
          <w:iCs/>
          <w:color w:val="000000"/>
          <w:sz w:val="28"/>
          <w:szCs w:val="28"/>
        </w:rPr>
        <w:t xml:space="preserve">Белгород, ул. Победы, 85 </w:t>
      </w:r>
    </w:p>
    <w:p w14:paraId="5513704E" w14:textId="77777777" w:rsidR="00013A8D" w:rsidRPr="00013A8D" w:rsidRDefault="00013A8D" w:rsidP="00013A8D">
      <w:pPr>
        <w:spacing w:after="240" w:line="240" w:lineRule="auto"/>
        <w:jc w:val="right"/>
        <w:rPr>
          <w:rFonts w:ascii="Times New Roman" w:hAnsi="Times New Roman" w:cs="Times New Roman"/>
          <w:bCs/>
          <w:i/>
          <w:iCs/>
          <w:color w:val="000000"/>
          <w:sz w:val="28"/>
          <w:szCs w:val="28"/>
        </w:rPr>
      </w:pPr>
      <w:r w:rsidRPr="00013A8D">
        <w:rPr>
          <w:rFonts w:ascii="Times New Roman" w:hAnsi="Times New Roman" w:cs="Times New Roman"/>
          <w:bCs/>
          <w:i/>
          <w:iCs/>
          <w:color w:val="000000"/>
          <w:sz w:val="28"/>
          <w:szCs w:val="28"/>
          <w:lang w:val="en-US"/>
        </w:rPr>
        <w:t>E</w:t>
      </w:r>
      <w:r w:rsidRPr="00013A8D">
        <w:rPr>
          <w:rFonts w:ascii="Times New Roman" w:hAnsi="Times New Roman" w:cs="Times New Roman"/>
          <w:bCs/>
          <w:i/>
          <w:iCs/>
          <w:color w:val="000000"/>
          <w:sz w:val="28"/>
          <w:szCs w:val="28"/>
        </w:rPr>
        <w:t>-</w:t>
      </w:r>
      <w:r w:rsidRPr="00013A8D">
        <w:rPr>
          <w:rFonts w:ascii="Times New Roman" w:hAnsi="Times New Roman" w:cs="Times New Roman"/>
          <w:bCs/>
          <w:i/>
          <w:iCs/>
          <w:color w:val="000000"/>
          <w:sz w:val="28"/>
          <w:szCs w:val="28"/>
          <w:lang w:val="en-US"/>
        </w:rPr>
        <w:t>mail</w:t>
      </w:r>
      <w:r w:rsidRPr="00013A8D">
        <w:rPr>
          <w:rFonts w:ascii="Times New Roman" w:hAnsi="Times New Roman" w:cs="Times New Roman"/>
          <w:bCs/>
          <w:i/>
          <w:iCs/>
          <w:color w:val="000000"/>
          <w:sz w:val="28"/>
          <w:szCs w:val="28"/>
        </w:rPr>
        <w:t xml:space="preserve">: </w:t>
      </w:r>
      <w:proofErr w:type="spellStart"/>
      <w:r w:rsidRPr="00013A8D">
        <w:rPr>
          <w:rFonts w:ascii="Times New Roman" w:hAnsi="Times New Roman" w:cs="Times New Roman"/>
          <w:bCs/>
          <w:i/>
          <w:iCs/>
          <w:color w:val="000000"/>
          <w:sz w:val="28"/>
          <w:szCs w:val="28"/>
          <w:u w:val="single"/>
          <w:lang w:val="en-US"/>
        </w:rPr>
        <w:t>dianasidun</w:t>
      </w:r>
      <w:proofErr w:type="spellEnd"/>
      <w:r w:rsidRPr="00013A8D">
        <w:rPr>
          <w:rFonts w:ascii="Times New Roman" w:hAnsi="Times New Roman" w:cs="Times New Roman"/>
          <w:bCs/>
          <w:i/>
          <w:iCs/>
          <w:color w:val="000000"/>
          <w:sz w:val="28"/>
          <w:szCs w:val="28"/>
          <w:u w:val="single"/>
        </w:rPr>
        <w:t>787@</w:t>
      </w:r>
      <w:proofErr w:type="spellStart"/>
      <w:r w:rsidRPr="00013A8D">
        <w:rPr>
          <w:rFonts w:ascii="Times New Roman" w:hAnsi="Times New Roman" w:cs="Times New Roman"/>
          <w:bCs/>
          <w:i/>
          <w:iCs/>
          <w:color w:val="000000"/>
          <w:sz w:val="28"/>
          <w:szCs w:val="28"/>
          <w:u w:val="single"/>
          <w:lang w:val="en-US"/>
        </w:rPr>
        <w:t>gmail</w:t>
      </w:r>
      <w:proofErr w:type="spellEnd"/>
      <w:r w:rsidRPr="00013A8D">
        <w:rPr>
          <w:rFonts w:ascii="Times New Roman" w:hAnsi="Times New Roman" w:cs="Times New Roman"/>
          <w:bCs/>
          <w:i/>
          <w:iCs/>
          <w:color w:val="000000"/>
          <w:sz w:val="28"/>
          <w:szCs w:val="28"/>
          <w:u w:val="single"/>
        </w:rPr>
        <w:t>.</w:t>
      </w:r>
      <w:r w:rsidRPr="00013A8D">
        <w:rPr>
          <w:rFonts w:ascii="Times New Roman" w:hAnsi="Times New Roman" w:cs="Times New Roman"/>
          <w:bCs/>
          <w:i/>
          <w:iCs/>
          <w:color w:val="000000"/>
          <w:sz w:val="28"/>
          <w:szCs w:val="28"/>
          <w:u w:val="single"/>
          <w:lang w:val="en-US"/>
        </w:rPr>
        <w:t>com</w:t>
      </w:r>
    </w:p>
    <w:p w14:paraId="4C6FAD66" w14:textId="77777777" w:rsidR="00013A8D" w:rsidRPr="00013A8D" w:rsidRDefault="00013A8D" w:rsidP="00013A8D">
      <w:pPr>
        <w:spacing w:line="240" w:lineRule="auto"/>
        <w:jc w:val="right"/>
        <w:rPr>
          <w:rFonts w:ascii="Times New Roman" w:hAnsi="Times New Roman" w:cs="Times New Roman"/>
          <w:b/>
          <w:bCs/>
          <w:i/>
          <w:iCs/>
          <w:color w:val="000000"/>
          <w:sz w:val="28"/>
          <w:szCs w:val="28"/>
        </w:rPr>
      </w:pPr>
      <w:r w:rsidRPr="00013A8D">
        <w:rPr>
          <w:rFonts w:ascii="Times New Roman" w:hAnsi="Times New Roman" w:cs="Times New Roman"/>
          <w:b/>
          <w:bCs/>
          <w:i/>
          <w:iCs/>
          <w:color w:val="000000"/>
          <w:sz w:val="28"/>
          <w:szCs w:val="28"/>
        </w:rPr>
        <w:t xml:space="preserve">Александр Марков </w:t>
      </w:r>
    </w:p>
    <w:p w14:paraId="450D2EBE" w14:textId="66A0CFF2" w:rsidR="00013A8D" w:rsidRPr="00013A8D" w:rsidRDefault="00013A8D" w:rsidP="00013A8D">
      <w:pPr>
        <w:spacing w:after="0" w:line="240" w:lineRule="auto"/>
        <w:jc w:val="right"/>
        <w:rPr>
          <w:rFonts w:ascii="Times New Roman" w:hAnsi="Times New Roman" w:cs="Times New Roman"/>
          <w:i/>
          <w:iCs/>
          <w:color w:val="000000"/>
          <w:sz w:val="28"/>
          <w:szCs w:val="28"/>
        </w:rPr>
      </w:pPr>
      <w:r w:rsidRPr="00013A8D">
        <w:rPr>
          <w:rFonts w:ascii="Times New Roman" w:hAnsi="Times New Roman" w:cs="Times New Roman"/>
          <w:i/>
          <w:iCs/>
          <w:color w:val="000000"/>
          <w:sz w:val="28"/>
          <w:szCs w:val="28"/>
        </w:rPr>
        <w:t>Научный руководитель, старший преподаватель</w:t>
      </w:r>
    </w:p>
    <w:p w14:paraId="058A0099" w14:textId="57F0E8EC" w:rsidR="00013A8D" w:rsidRPr="005909E8" w:rsidRDefault="00013A8D" w:rsidP="00013A8D">
      <w:pPr>
        <w:spacing w:after="0" w:line="240" w:lineRule="auto"/>
        <w:jc w:val="right"/>
        <w:rPr>
          <w:rFonts w:ascii="Times New Roman" w:hAnsi="Times New Roman" w:cs="Times New Roman"/>
          <w:i/>
          <w:iCs/>
          <w:color w:val="000000"/>
          <w:sz w:val="28"/>
          <w:szCs w:val="28"/>
          <w:lang w:val="en-US"/>
        </w:rPr>
      </w:pPr>
      <w:r w:rsidRPr="00013A8D">
        <w:rPr>
          <w:rFonts w:ascii="Times New Roman" w:hAnsi="Times New Roman" w:cs="Times New Roman"/>
          <w:i/>
          <w:iCs/>
          <w:color w:val="000000"/>
          <w:sz w:val="28"/>
          <w:szCs w:val="28"/>
        </w:rPr>
        <w:t>Кафедры</w:t>
      </w:r>
      <w:r w:rsidRPr="005909E8">
        <w:rPr>
          <w:rFonts w:ascii="Times New Roman" w:hAnsi="Times New Roman" w:cs="Times New Roman"/>
          <w:i/>
          <w:iCs/>
          <w:color w:val="000000"/>
          <w:sz w:val="28"/>
          <w:szCs w:val="28"/>
          <w:lang w:val="en-US"/>
        </w:rPr>
        <w:t xml:space="preserve"> </w:t>
      </w:r>
      <w:r w:rsidRPr="00013A8D">
        <w:rPr>
          <w:rFonts w:ascii="Times New Roman" w:hAnsi="Times New Roman" w:cs="Times New Roman"/>
          <w:i/>
          <w:iCs/>
          <w:color w:val="000000"/>
          <w:sz w:val="28"/>
          <w:szCs w:val="28"/>
        </w:rPr>
        <w:t>иностранных</w:t>
      </w:r>
      <w:r w:rsidRPr="005909E8">
        <w:rPr>
          <w:rFonts w:ascii="Times New Roman" w:hAnsi="Times New Roman" w:cs="Times New Roman"/>
          <w:i/>
          <w:iCs/>
          <w:color w:val="000000"/>
          <w:sz w:val="28"/>
          <w:szCs w:val="28"/>
          <w:lang w:val="en-US"/>
        </w:rPr>
        <w:t xml:space="preserve"> </w:t>
      </w:r>
      <w:r w:rsidRPr="00013A8D">
        <w:rPr>
          <w:rFonts w:ascii="Times New Roman" w:hAnsi="Times New Roman" w:cs="Times New Roman"/>
          <w:i/>
          <w:iCs/>
          <w:color w:val="000000"/>
          <w:sz w:val="28"/>
          <w:szCs w:val="28"/>
        </w:rPr>
        <w:t>языков</w:t>
      </w:r>
      <w:r w:rsidRPr="005909E8">
        <w:rPr>
          <w:rFonts w:ascii="Times New Roman" w:hAnsi="Times New Roman" w:cs="Times New Roman"/>
          <w:i/>
          <w:iCs/>
          <w:color w:val="000000"/>
          <w:sz w:val="28"/>
          <w:szCs w:val="28"/>
          <w:lang w:val="en-US"/>
        </w:rPr>
        <w:t xml:space="preserve"> </w:t>
      </w:r>
      <w:r w:rsidRPr="00013A8D">
        <w:rPr>
          <w:rFonts w:ascii="Times New Roman" w:hAnsi="Times New Roman" w:cs="Times New Roman"/>
          <w:i/>
          <w:iCs/>
          <w:color w:val="000000"/>
          <w:sz w:val="28"/>
          <w:szCs w:val="28"/>
        </w:rPr>
        <w:t>НИУ</w:t>
      </w:r>
      <w:r w:rsidRPr="005909E8">
        <w:rPr>
          <w:rFonts w:ascii="Times New Roman" w:hAnsi="Times New Roman" w:cs="Times New Roman"/>
          <w:i/>
          <w:iCs/>
          <w:color w:val="000000"/>
          <w:sz w:val="28"/>
          <w:szCs w:val="28"/>
          <w:lang w:val="en-US"/>
        </w:rPr>
        <w:t xml:space="preserve"> </w:t>
      </w:r>
      <w:r w:rsidRPr="00013A8D">
        <w:rPr>
          <w:rFonts w:ascii="Times New Roman" w:hAnsi="Times New Roman" w:cs="Times New Roman"/>
          <w:i/>
          <w:iCs/>
          <w:color w:val="000000"/>
          <w:sz w:val="28"/>
          <w:szCs w:val="28"/>
        </w:rPr>
        <w:t>БелГУ</w:t>
      </w:r>
    </w:p>
    <w:p w14:paraId="7B6D64DC" w14:textId="77777777" w:rsidR="00013A8D" w:rsidRPr="005909E8" w:rsidRDefault="00013A8D" w:rsidP="00013A8D">
      <w:pPr>
        <w:spacing w:after="0" w:line="360" w:lineRule="auto"/>
        <w:jc w:val="center"/>
        <w:rPr>
          <w:rFonts w:ascii="Times New Roman" w:hAnsi="Times New Roman" w:cs="Times New Roman"/>
          <w:b/>
          <w:caps/>
          <w:sz w:val="28"/>
          <w:szCs w:val="28"/>
          <w:lang w:val="en-US"/>
        </w:rPr>
      </w:pPr>
    </w:p>
    <w:p w14:paraId="2813AB09" w14:textId="77777777" w:rsidR="00013A8D" w:rsidRPr="00013A8D" w:rsidRDefault="00013A8D" w:rsidP="00013A8D">
      <w:pPr>
        <w:jc w:val="center"/>
        <w:rPr>
          <w:rFonts w:ascii="Times New Roman" w:hAnsi="Times New Roman" w:cs="Times New Roman"/>
          <w:b/>
          <w:bCs/>
          <w:sz w:val="28"/>
          <w:szCs w:val="28"/>
          <w:lang w:val="en-US"/>
        </w:rPr>
      </w:pPr>
      <w:r w:rsidRPr="00013A8D">
        <w:rPr>
          <w:rFonts w:ascii="Times New Roman" w:hAnsi="Times New Roman" w:cs="Times New Roman"/>
          <w:b/>
          <w:bCs/>
          <w:sz w:val="28"/>
          <w:szCs w:val="28"/>
          <w:lang w:val="en-US"/>
        </w:rPr>
        <w:t>STATE OF THE ATMOSPHERIC AIR IN THE BELGOROD REGION</w:t>
      </w:r>
    </w:p>
    <w:p w14:paraId="35378C79" w14:textId="250B9070" w:rsidR="00013A8D" w:rsidRPr="00013A8D" w:rsidRDefault="00013A8D" w:rsidP="00013A8D">
      <w:pPr>
        <w:spacing w:before="240" w:after="240" w:line="240" w:lineRule="auto"/>
        <w:jc w:val="right"/>
        <w:rPr>
          <w:rFonts w:ascii="Times New Roman" w:eastAsia="Times New Roman" w:hAnsi="Times New Roman" w:cs="Times New Roman"/>
          <w:b/>
          <w:i/>
          <w:iCs/>
          <w:sz w:val="28"/>
          <w:szCs w:val="28"/>
          <w:lang w:val="en-US"/>
        </w:rPr>
      </w:pPr>
      <w:r w:rsidRPr="00013A8D">
        <w:rPr>
          <w:rFonts w:ascii="Times New Roman" w:eastAsia="Times New Roman" w:hAnsi="Times New Roman" w:cs="Times New Roman"/>
          <w:b/>
          <w:i/>
          <w:iCs/>
          <w:sz w:val="28"/>
          <w:szCs w:val="28"/>
          <w:lang w:val="en-US"/>
        </w:rPr>
        <w:t>Diana Sidun</w:t>
      </w:r>
    </w:p>
    <w:p w14:paraId="2F14E117" w14:textId="77777777" w:rsidR="00013A8D" w:rsidRPr="00013A8D" w:rsidRDefault="00013A8D" w:rsidP="00013A8D">
      <w:pPr>
        <w:spacing w:before="240" w:after="0" w:line="240" w:lineRule="auto"/>
        <w:ind w:firstLine="284"/>
        <w:jc w:val="right"/>
        <w:rPr>
          <w:rFonts w:ascii="Times New Roman" w:eastAsia="Times New Roman" w:hAnsi="Times New Roman" w:cs="Times New Roman"/>
          <w:bCs/>
          <w:i/>
          <w:iCs/>
          <w:sz w:val="28"/>
          <w:szCs w:val="28"/>
          <w:lang w:val="en-US"/>
        </w:rPr>
      </w:pPr>
      <w:r w:rsidRPr="00013A8D">
        <w:rPr>
          <w:rFonts w:ascii="Times New Roman" w:eastAsia="Times New Roman" w:hAnsi="Times New Roman" w:cs="Times New Roman"/>
          <w:bCs/>
          <w:i/>
          <w:iCs/>
          <w:sz w:val="28"/>
          <w:szCs w:val="28"/>
          <w:lang w:val="en-US"/>
        </w:rPr>
        <w:t xml:space="preserve">3rd year student of the faculty of mathematics and </w:t>
      </w:r>
      <w:r w:rsidRPr="00013A8D">
        <w:rPr>
          <w:rFonts w:ascii="Times New Roman" w:hAnsi="Times New Roman" w:cs="Times New Roman"/>
          <w:bCs/>
          <w:i/>
          <w:iCs/>
          <w:sz w:val="28"/>
          <w:szCs w:val="28"/>
          <w:shd w:val="clear" w:color="auto" w:fill="FFFFFF"/>
          <w:lang w:val="en-US"/>
        </w:rPr>
        <w:t xml:space="preserve">natural </w:t>
      </w:r>
      <w:proofErr w:type="spellStart"/>
      <w:r w:rsidRPr="00013A8D">
        <w:rPr>
          <w:rFonts w:ascii="Times New Roman" w:hAnsi="Times New Roman" w:cs="Times New Roman"/>
          <w:bCs/>
          <w:i/>
          <w:iCs/>
          <w:sz w:val="28"/>
          <w:szCs w:val="28"/>
          <w:shd w:val="clear" w:color="auto" w:fill="FFFFFF"/>
          <w:lang w:val="en-US"/>
        </w:rPr>
        <w:t>scince</w:t>
      </w:r>
      <w:proofErr w:type="spellEnd"/>
    </w:p>
    <w:p w14:paraId="25848B69" w14:textId="6A3A7CF7" w:rsidR="00013A8D" w:rsidRPr="005909E8" w:rsidRDefault="00013A8D" w:rsidP="00013A8D">
      <w:pPr>
        <w:spacing w:after="0" w:line="240" w:lineRule="auto"/>
        <w:jc w:val="right"/>
        <w:rPr>
          <w:rFonts w:ascii="Times New Roman" w:hAnsi="Times New Roman" w:cs="Times New Roman"/>
          <w:bCs/>
          <w:i/>
          <w:iCs/>
          <w:color w:val="000000"/>
          <w:sz w:val="28"/>
          <w:szCs w:val="28"/>
          <w:lang w:val="en-US"/>
        </w:rPr>
      </w:pPr>
      <w:r w:rsidRPr="00013A8D">
        <w:rPr>
          <w:rFonts w:ascii="Times New Roman" w:eastAsia="Times New Roman" w:hAnsi="Times New Roman" w:cs="Times New Roman"/>
          <w:bCs/>
          <w:i/>
          <w:iCs/>
          <w:sz w:val="28"/>
          <w:szCs w:val="28"/>
          <w:lang w:val="en-US"/>
        </w:rPr>
        <w:t>Belgorod State National Research University,</w:t>
      </w:r>
      <w:r w:rsidRPr="00013A8D">
        <w:rPr>
          <w:rFonts w:ascii="Times New Roman" w:eastAsia="Times New Roman" w:hAnsi="Times New Roman" w:cs="Times New Roman"/>
          <w:bCs/>
          <w:i/>
          <w:iCs/>
          <w:sz w:val="28"/>
          <w:szCs w:val="28"/>
          <w:lang w:val="en-US"/>
        </w:rPr>
        <w:br/>
      </w:r>
      <w:r w:rsidRPr="00013A8D">
        <w:rPr>
          <w:rFonts w:ascii="Times New Roman" w:hAnsi="Times New Roman" w:cs="Times New Roman"/>
          <w:bCs/>
          <w:i/>
          <w:iCs/>
          <w:color w:val="000000"/>
          <w:sz w:val="28"/>
          <w:szCs w:val="28"/>
          <w:lang w:val="en-US"/>
        </w:rPr>
        <w:t xml:space="preserve">308015, RF, Belgorod, </w:t>
      </w:r>
      <w:proofErr w:type="spellStart"/>
      <w:r w:rsidRPr="00013A8D">
        <w:rPr>
          <w:rFonts w:ascii="Times New Roman" w:hAnsi="Times New Roman" w:cs="Times New Roman"/>
          <w:bCs/>
          <w:i/>
          <w:iCs/>
          <w:color w:val="000000"/>
          <w:sz w:val="28"/>
          <w:szCs w:val="28"/>
          <w:lang w:val="en-US"/>
        </w:rPr>
        <w:t>Pobedy</w:t>
      </w:r>
      <w:proofErr w:type="spellEnd"/>
      <w:r w:rsidRPr="00013A8D">
        <w:rPr>
          <w:rFonts w:ascii="Times New Roman" w:hAnsi="Times New Roman" w:cs="Times New Roman"/>
          <w:bCs/>
          <w:i/>
          <w:iCs/>
          <w:color w:val="000000"/>
          <w:sz w:val="28"/>
          <w:szCs w:val="28"/>
          <w:lang w:val="en-US"/>
        </w:rPr>
        <w:t xml:space="preserve"> </w:t>
      </w:r>
      <w:proofErr w:type="spellStart"/>
      <w:r w:rsidRPr="00013A8D">
        <w:rPr>
          <w:rFonts w:ascii="Times New Roman" w:hAnsi="Times New Roman" w:cs="Times New Roman"/>
          <w:bCs/>
          <w:i/>
          <w:iCs/>
          <w:color w:val="000000"/>
          <w:sz w:val="28"/>
          <w:szCs w:val="28"/>
          <w:lang w:val="en-US"/>
        </w:rPr>
        <w:t>st.</w:t>
      </w:r>
      <w:proofErr w:type="spellEnd"/>
      <w:r w:rsidRPr="00013A8D">
        <w:rPr>
          <w:rFonts w:ascii="Times New Roman" w:hAnsi="Times New Roman" w:cs="Times New Roman"/>
          <w:bCs/>
          <w:i/>
          <w:iCs/>
          <w:color w:val="000000"/>
          <w:sz w:val="28"/>
          <w:szCs w:val="28"/>
          <w:lang w:val="en-US"/>
        </w:rPr>
        <w:t xml:space="preserve"> 85</w:t>
      </w:r>
    </w:p>
    <w:p w14:paraId="7E0F25FD" w14:textId="31FE282C" w:rsidR="00013A8D" w:rsidRPr="00013A8D" w:rsidRDefault="00013A8D" w:rsidP="00013A8D">
      <w:pPr>
        <w:spacing w:after="240" w:line="240" w:lineRule="auto"/>
        <w:jc w:val="right"/>
        <w:rPr>
          <w:rFonts w:ascii="Times New Roman" w:hAnsi="Times New Roman" w:cs="Times New Roman"/>
          <w:bCs/>
          <w:i/>
          <w:iCs/>
          <w:color w:val="000000"/>
          <w:sz w:val="28"/>
          <w:szCs w:val="28"/>
          <w:lang w:val="en-US"/>
        </w:rPr>
      </w:pPr>
      <w:r w:rsidRPr="00013A8D">
        <w:rPr>
          <w:rFonts w:ascii="Times New Roman" w:hAnsi="Times New Roman" w:cs="Times New Roman"/>
          <w:bCs/>
          <w:i/>
          <w:iCs/>
          <w:color w:val="000000"/>
          <w:sz w:val="28"/>
          <w:szCs w:val="28"/>
          <w:lang w:val="en-US"/>
        </w:rPr>
        <w:t xml:space="preserve">E-mail: </w:t>
      </w:r>
      <w:r w:rsidRPr="00013A8D">
        <w:rPr>
          <w:rFonts w:ascii="Times New Roman" w:hAnsi="Times New Roman" w:cs="Times New Roman"/>
          <w:bCs/>
          <w:i/>
          <w:iCs/>
          <w:color w:val="000000"/>
          <w:sz w:val="28"/>
          <w:szCs w:val="28"/>
          <w:u w:val="single"/>
          <w:lang w:val="en-US"/>
        </w:rPr>
        <w:t>dianasidun787@gmail.com</w:t>
      </w:r>
    </w:p>
    <w:p w14:paraId="12D5979C" w14:textId="32ADFE2A" w:rsidR="00013A8D" w:rsidRPr="00013A8D" w:rsidRDefault="00013A8D" w:rsidP="00013A8D">
      <w:pPr>
        <w:spacing w:line="240" w:lineRule="auto"/>
        <w:jc w:val="right"/>
        <w:rPr>
          <w:rFonts w:ascii="Times New Roman" w:eastAsia="Times New Roman" w:hAnsi="Times New Roman" w:cs="Times New Roman"/>
          <w:b/>
          <w:i/>
          <w:iCs/>
          <w:color w:val="000000"/>
          <w:sz w:val="27"/>
          <w:szCs w:val="27"/>
          <w:lang w:val="en-US"/>
        </w:rPr>
      </w:pPr>
      <w:r w:rsidRPr="00013A8D">
        <w:rPr>
          <w:rFonts w:ascii="Times New Roman" w:eastAsia="Times New Roman" w:hAnsi="Times New Roman" w:cs="Times New Roman"/>
          <w:b/>
          <w:i/>
          <w:iCs/>
          <w:color w:val="000000"/>
          <w:sz w:val="27"/>
          <w:szCs w:val="27"/>
          <w:lang w:val="en-US"/>
        </w:rPr>
        <w:t>Alexander Markov</w:t>
      </w:r>
    </w:p>
    <w:p w14:paraId="2725EAA7" w14:textId="2C5BEAE1" w:rsidR="00013A8D" w:rsidRPr="00013A8D" w:rsidRDefault="00013A8D" w:rsidP="00013A8D">
      <w:pPr>
        <w:spacing w:after="0" w:line="240" w:lineRule="auto"/>
        <w:ind w:firstLine="284"/>
        <w:jc w:val="right"/>
        <w:rPr>
          <w:rFonts w:ascii="Times New Roman" w:eastAsia="Times New Roman" w:hAnsi="Times New Roman" w:cs="Times New Roman"/>
          <w:bCs/>
          <w:i/>
          <w:iCs/>
          <w:color w:val="000000"/>
          <w:sz w:val="27"/>
          <w:szCs w:val="27"/>
          <w:lang w:val="en-US"/>
        </w:rPr>
      </w:pPr>
      <w:r w:rsidRPr="00013A8D">
        <w:rPr>
          <w:rFonts w:ascii="Times New Roman" w:eastAsia="Times New Roman" w:hAnsi="Times New Roman" w:cs="Times New Roman"/>
          <w:bCs/>
          <w:i/>
          <w:iCs/>
          <w:color w:val="000000"/>
          <w:sz w:val="27"/>
          <w:szCs w:val="27"/>
          <w:lang w:val="en-US"/>
        </w:rPr>
        <w:t>Scientific supervisors, senior lecturer</w:t>
      </w:r>
    </w:p>
    <w:p w14:paraId="67058E45" w14:textId="37644740" w:rsidR="00013A8D" w:rsidRPr="00013A8D" w:rsidRDefault="00013A8D" w:rsidP="00013A8D">
      <w:pPr>
        <w:spacing w:after="0" w:line="240" w:lineRule="auto"/>
        <w:jc w:val="right"/>
        <w:rPr>
          <w:rFonts w:ascii="Times New Roman" w:eastAsia="Times New Roman" w:hAnsi="Times New Roman" w:cs="Times New Roman"/>
          <w:bCs/>
          <w:i/>
          <w:iCs/>
          <w:color w:val="000000"/>
          <w:sz w:val="27"/>
          <w:szCs w:val="27"/>
          <w:lang w:val="en-US"/>
        </w:rPr>
      </w:pPr>
      <w:r w:rsidRPr="00013A8D">
        <w:rPr>
          <w:rFonts w:ascii="Times New Roman" w:eastAsia="Times New Roman" w:hAnsi="Times New Roman" w:cs="Times New Roman"/>
          <w:bCs/>
          <w:i/>
          <w:iCs/>
          <w:color w:val="000000"/>
          <w:sz w:val="27"/>
          <w:szCs w:val="27"/>
          <w:lang w:val="en-US"/>
        </w:rPr>
        <w:t>Foreign languages department NRU BSU</w:t>
      </w:r>
    </w:p>
    <w:p w14:paraId="0B61B824" w14:textId="77777777" w:rsidR="00141B95" w:rsidRDefault="00141B95" w:rsidP="00013A8D">
      <w:pPr>
        <w:spacing w:after="0" w:line="360" w:lineRule="auto"/>
        <w:jc w:val="both"/>
        <w:rPr>
          <w:lang w:val="en-US"/>
        </w:rPr>
      </w:pPr>
    </w:p>
    <w:p w14:paraId="16CAD9DC" w14:textId="77777777" w:rsidR="00013A8D" w:rsidRPr="00013A8D" w:rsidRDefault="00013A8D" w:rsidP="00013A8D">
      <w:pPr>
        <w:spacing w:after="0" w:line="360" w:lineRule="auto"/>
        <w:jc w:val="both"/>
        <w:rPr>
          <w:rFonts w:ascii="Times New Roman" w:hAnsi="Times New Roman" w:cs="Times New Roman"/>
          <w:b/>
          <w:caps/>
          <w:sz w:val="28"/>
          <w:szCs w:val="28"/>
          <w:lang w:val="en-US"/>
        </w:rPr>
      </w:pPr>
    </w:p>
    <w:p w14:paraId="591623EF" w14:textId="0FEE3E91" w:rsidR="00013A8D" w:rsidRDefault="00141B95" w:rsidP="005909E8">
      <w:pPr>
        <w:spacing w:after="0" w:line="360" w:lineRule="auto"/>
        <w:ind w:firstLine="709"/>
        <w:jc w:val="center"/>
        <w:rPr>
          <w:rFonts w:ascii="Times New Roman" w:hAnsi="Times New Roman" w:cs="Times New Roman"/>
          <w:b/>
          <w:bCs/>
          <w:sz w:val="28"/>
          <w:szCs w:val="28"/>
        </w:rPr>
      </w:pPr>
      <w:r w:rsidRPr="00946A78">
        <w:rPr>
          <w:rFonts w:ascii="Times New Roman" w:hAnsi="Times New Roman" w:cs="Times New Roman"/>
          <w:b/>
          <w:bCs/>
          <w:sz w:val="28"/>
          <w:szCs w:val="28"/>
        </w:rPr>
        <w:t>А</w:t>
      </w:r>
      <w:r w:rsidR="00013A8D">
        <w:rPr>
          <w:rFonts w:ascii="Times New Roman" w:hAnsi="Times New Roman" w:cs="Times New Roman"/>
          <w:b/>
          <w:bCs/>
          <w:sz w:val="28"/>
          <w:szCs w:val="28"/>
        </w:rPr>
        <w:t>ННОТАЦИЯ</w:t>
      </w:r>
    </w:p>
    <w:p w14:paraId="3EE1F9FF" w14:textId="4AC3EADE" w:rsidR="00141B95" w:rsidRDefault="00141B95" w:rsidP="005909E8">
      <w:pPr>
        <w:spacing w:after="0" w:line="360" w:lineRule="auto"/>
        <w:ind w:firstLine="709"/>
        <w:rPr>
          <w:rFonts w:ascii="Times New Roman" w:hAnsi="Times New Roman" w:cs="Times New Roman"/>
          <w:sz w:val="28"/>
          <w:szCs w:val="28"/>
        </w:rPr>
      </w:pPr>
      <w:r w:rsidRPr="00904F43">
        <w:rPr>
          <w:rFonts w:ascii="Times New Roman" w:hAnsi="Times New Roman" w:cs="Times New Roman"/>
          <w:sz w:val="28"/>
          <w:szCs w:val="28"/>
        </w:rPr>
        <w:t>В статье рассматриваются основные проблемы загрязнения Белгородской области, такие как</w:t>
      </w:r>
      <w:r>
        <w:rPr>
          <w:rFonts w:ascii="Times New Roman" w:hAnsi="Times New Roman" w:cs="Times New Roman"/>
          <w:sz w:val="28"/>
          <w:szCs w:val="28"/>
        </w:rPr>
        <w:t xml:space="preserve"> </w:t>
      </w:r>
      <w:r w:rsidRPr="00904F43">
        <w:rPr>
          <w:rFonts w:ascii="Times New Roman" w:hAnsi="Times New Roman" w:cs="Times New Roman"/>
          <w:sz w:val="28"/>
          <w:szCs w:val="28"/>
        </w:rPr>
        <w:t>воздействие хозяйственной деятельности, проблема утилизации и хранения</w:t>
      </w:r>
      <w:r>
        <w:rPr>
          <w:rFonts w:ascii="Times New Roman" w:hAnsi="Times New Roman" w:cs="Times New Roman"/>
          <w:sz w:val="28"/>
          <w:szCs w:val="28"/>
        </w:rPr>
        <w:t xml:space="preserve"> </w:t>
      </w:r>
      <w:r w:rsidRPr="00904F43">
        <w:rPr>
          <w:rFonts w:ascii="Times New Roman" w:hAnsi="Times New Roman" w:cs="Times New Roman"/>
          <w:sz w:val="28"/>
          <w:szCs w:val="28"/>
        </w:rPr>
        <w:t xml:space="preserve">отходов производства и потребления, влияние природных факторов (пыльные бури, лесные пожары, процессы гниения, трансграничные переносы), но в большей степени — техногенные. Решение задач охраны и улучшения состояния окружающей среды, обеспечение экологической безопасности является одним из приоритетных направлений деятельности Правительства Белгородской области, так как экологическая обстановка важнейший фактор, оказывающий влияние на социальную и </w:t>
      </w:r>
      <w:r w:rsidRPr="00904F43">
        <w:rPr>
          <w:rFonts w:ascii="Times New Roman" w:hAnsi="Times New Roman" w:cs="Times New Roman"/>
          <w:sz w:val="28"/>
          <w:szCs w:val="28"/>
        </w:rPr>
        <w:lastRenderedPageBreak/>
        <w:t xml:space="preserve">демографическую обстановку в регионе. Согласно экологическим контрольным лабораторным анализам, в Белгородской области не наблюдается превышения предельно допустимых концентраций загрязняющих веществ в атмосфере, воде или почве ни по каким параметрам. </w:t>
      </w:r>
    </w:p>
    <w:p w14:paraId="13C484F2" w14:textId="77777777" w:rsidR="00013A8D" w:rsidRPr="00013A8D" w:rsidRDefault="00013A8D" w:rsidP="005909E8">
      <w:pPr>
        <w:spacing w:after="0" w:line="360" w:lineRule="auto"/>
        <w:ind w:firstLine="709"/>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ABSTRACT</w:t>
      </w:r>
    </w:p>
    <w:p w14:paraId="46C87865" w14:textId="7F148604" w:rsidR="00013A8D" w:rsidRPr="00013A8D" w:rsidRDefault="00013A8D" w:rsidP="005909E8">
      <w:pPr>
        <w:spacing w:line="360" w:lineRule="auto"/>
        <w:ind w:firstLine="709"/>
        <w:rPr>
          <w:rFonts w:ascii="Times New Roman" w:hAnsi="Times New Roman" w:cs="Times New Roman"/>
          <w:sz w:val="28"/>
          <w:szCs w:val="28"/>
          <w:lang w:val="en-US"/>
        </w:rPr>
      </w:pPr>
      <w:r w:rsidRPr="00013A8D">
        <w:rPr>
          <w:rFonts w:ascii="Times New Roman" w:hAnsi="Times New Roman" w:cs="Times New Roman"/>
          <w:sz w:val="28"/>
          <w:szCs w:val="28"/>
          <w:lang w:val="en-US"/>
        </w:rPr>
        <w:t>The article discusses the main problems of pollution in the Belgorod region, such as the impact of economic activities, the issue of utilization and storage of production and consumption waste, the influence of natural factors (dust storms, forest fires, decay processes, transboundary transfers), but mostly anthropogenic. Solving the tasks of environmental protection and improvement, ensuring environmental safety is one of the priority areas of the Government of the Belgorod region, as the environmental situation is a key factor influencing the social and demographic situation in the region. According to environmental control laboratory analyzes, there are no exceedances of the maximum permissible concentrations of pollutants in the atmosphere, water, or soil in the Belgorod region by any parameters.</w:t>
      </w:r>
    </w:p>
    <w:p w14:paraId="38E21342" w14:textId="77777777" w:rsidR="00013A8D" w:rsidRPr="005909E8" w:rsidRDefault="00141B95" w:rsidP="005909E8">
      <w:pPr>
        <w:spacing w:after="0" w:line="360" w:lineRule="auto"/>
        <w:ind w:firstLine="709"/>
        <w:rPr>
          <w:rStyle w:val="a6"/>
          <w:rFonts w:ascii="Times New Roman" w:hAnsi="Times New Roman" w:cs="Times New Roman"/>
          <w:b w:val="0"/>
          <w:bCs w:val="0"/>
          <w:color w:val="000000" w:themeColor="text1"/>
          <w:sz w:val="28"/>
          <w:bdr w:val="none" w:sz="0" w:space="0" w:color="auto" w:frame="1"/>
          <w:shd w:val="clear" w:color="auto" w:fill="FFFFFF"/>
        </w:rPr>
      </w:pPr>
      <w:r w:rsidRPr="00946A78">
        <w:rPr>
          <w:rFonts w:ascii="Times New Roman" w:hAnsi="Times New Roman" w:cs="Times New Roman"/>
          <w:b/>
          <w:bCs/>
          <w:sz w:val="28"/>
          <w:szCs w:val="28"/>
        </w:rPr>
        <w:t>Ключевые слова:</w:t>
      </w:r>
      <w:r>
        <w:rPr>
          <w:rFonts w:ascii="Times New Roman" w:hAnsi="Times New Roman" w:cs="Times New Roman"/>
          <w:sz w:val="28"/>
          <w:szCs w:val="28"/>
        </w:rPr>
        <w:t xml:space="preserve"> </w:t>
      </w:r>
      <w:r w:rsidRPr="00141B95">
        <w:rPr>
          <w:rStyle w:val="a6"/>
          <w:rFonts w:ascii="Times New Roman" w:hAnsi="Times New Roman" w:cs="Times New Roman"/>
          <w:b w:val="0"/>
          <w:bCs w:val="0"/>
          <w:color w:val="000000" w:themeColor="text1"/>
          <w:sz w:val="28"/>
          <w:bdr w:val="none" w:sz="0" w:space="0" w:color="auto" w:frame="1"/>
          <w:shd w:val="clear" w:color="auto" w:fill="FFFFFF"/>
        </w:rPr>
        <w:t xml:space="preserve">Белгородская область, загрязнение атмосферы, вредные выбросы, деятельность человека. </w:t>
      </w:r>
    </w:p>
    <w:p w14:paraId="626986A3" w14:textId="77777777" w:rsidR="00013A8D" w:rsidRDefault="00013A8D" w:rsidP="005909E8">
      <w:pPr>
        <w:spacing w:after="0" w:line="360" w:lineRule="auto"/>
        <w:ind w:firstLine="709"/>
        <w:rPr>
          <w:rFonts w:ascii="Times New Roman" w:hAnsi="Times New Roman" w:cs="Times New Roman"/>
          <w:sz w:val="28"/>
          <w:szCs w:val="28"/>
          <w:lang w:val="en-US"/>
        </w:rPr>
      </w:pPr>
      <w:r w:rsidRPr="00013A8D">
        <w:rPr>
          <w:rFonts w:ascii="Times New Roman" w:hAnsi="Times New Roman" w:cs="Times New Roman"/>
          <w:b/>
          <w:bCs/>
          <w:sz w:val="28"/>
          <w:szCs w:val="28"/>
          <w:lang w:val="en-US"/>
        </w:rPr>
        <w:t>Keywords:</w:t>
      </w:r>
      <w:r w:rsidRPr="00013A8D">
        <w:rPr>
          <w:rFonts w:ascii="Times New Roman" w:hAnsi="Times New Roman" w:cs="Times New Roman"/>
          <w:sz w:val="28"/>
          <w:szCs w:val="28"/>
          <w:lang w:val="en-US"/>
        </w:rPr>
        <w:t xml:space="preserve"> Belgorod region, atmospheric pollution, harmful emissions, human activity.</w:t>
      </w:r>
    </w:p>
    <w:p w14:paraId="3FEFE9D0" w14:textId="77777777" w:rsidR="008A74FD" w:rsidRDefault="00013A8D" w:rsidP="005909E8">
      <w:pPr>
        <w:spacing w:after="0" w:line="360" w:lineRule="auto"/>
        <w:ind w:firstLine="709"/>
        <w:rPr>
          <w:rFonts w:ascii="Times New Roman" w:hAnsi="Times New Roman" w:cs="Times New Roman"/>
          <w:sz w:val="28"/>
          <w:szCs w:val="28"/>
          <w:lang w:val="en-US"/>
        </w:rPr>
      </w:pPr>
      <w:r w:rsidRPr="00013A8D">
        <w:rPr>
          <w:rFonts w:ascii="Times New Roman" w:hAnsi="Times New Roman" w:cs="Times New Roman"/>
          <w:sz w:val="28"/>
          <w:szCs w:val="28"/>
          <w:lang w:val="en-US"/>
        </w:rPr>
        <w:t xml:space="preserve">The relevance of the topic of this work lies in the fact that today, along with the rapid growth of the number of vehicles, exhaust gases pose a serious threat to the ecology of the Belgorod region. </w:t>
      </w:r>
    </w:p>
    <w:p w14:paraId="28F0C8FC" w14:textId="77777777" w:rsidR="008A74FD" w:rsidRDefault="00013A8D" w:rsidP="005909E8">
      <w:pPr>
        <w:spacing w:after="0" w:line="360" w:lineRule="auto"/>
        <w:ind w:firstLine="709"/>
        <w:rPr>
          <w:rFonts w:ascii="Times New Roman" w:hAnsi="Times New Roman" w:cs="Times New Roman"/>
          <w:sz w:val="28"/>
          <w:szCs w:val="28"/>
          <w:lang w:val="en-US"/>
        </w:rPr>
      </w:pPr>
      <w:r w:rsidRPr="00013A8D">
        <w:rPr>
          <w:rFonts w:ascii="Times New Roman" w:hAnsi="Times New Roman" w:cs="Times New Roman"/>
          <w:sz w:val="28"/>
          <w:szCs w:val="28"/>
          <w:lang w:val="en-US"/>
        </w:rPr>
        <w:t xml:space="preserve">In total, in the Belgorod region in 2021, 156,317 thousand tons of pollutants were released into the atmosphere by stationary sources. The most common pollutants found in the atmosphere of every settlement are particulate matter (dust, soot, ash, etc.), nitrogen oxides, carbon, sulfur oxides, and hydrocarbons. </w:t>
      </w:r>
    </w:p>
    <w:p w14:paraId="697C466A" w14:textId="77777777" w:rsidR="008A74FD" w:rsidRDefault="00013A8D" w:rsidP="005909E8">
      <w:pPr>
        <w:spacing w:after="0" w:line="360" w:lineRule="auto"/>
        <w:ind w:firstLine="709"/>
        <w:rPr>
          <w:rFonts w:ascii="Times New Roman" w:hAnsi="Times New Roman" w:cs="Times New Roman"/>
          <w:sz w:val="28"/>
          <w:szCs w:val="28"/>
          <w:lang w:val="en-US"/>
        </w:rPr>
      </w:pPr>
      <w:r w:rsidRPr="00013A8D">
        <w:rPr>
          <w:rFonts w:ascii="Times New Roman" w:hAnsi="Times New Roman" w:cs="Times New Roman"/>
          <w:sz w:val="28"/>
          <w:szCs w:val="28"/>
          <w:lang w:val="en-US"/>
        </w:rPr>
        <w:t>The main sources of air pollution in the Belgorod region are enterprises of the iron ore and metallurgical industries, the construction materials industry, including:</w:t>
      </w:r>
    </w:p>
    <w:p w14:paraId="132223C2" w14:textId="77777777" w:rsidR="008A74FD" w:rsidRPr="008A74FD" w:rsidRDefault="00013A8D" w:rsidP="005909E8">
      <w:pPr>
        <w:pStyle w:val="a4"/>
        <w:numPr>
          <w:ilvl w:val="0"/>
          <w:numId w:val="6"/>
        </w:numPr>
        <w:spacing w:after="0" w:line="360" w:lineRule="auto"/>
        <w:ind w:left="993"/>
        <w:rPr>
          <w:rFonts w:ascii="Times New Roman" w:hAnsi="Times New Roman" w:cs="Times New Roman"/>
          <w:sz w:val="28"/>
          <w:szCs w:val="28"/>
          <w:lang w:val="en-US"/>
        </w:rPr>
      </w:pPr>
      <w:r w:rsidRPr="008A74FD">
        <w:rPr>
          <w:rFonts w:ascii="Times New Roman" w:hAnsi="Times New Roman" w:cs="Times New Roman"/>
          <w:sz w:val="28"/>
          <w:szCs w:val="28"/>
          <w:lang w:val="en-US"/>
        </w:rPr>
        <w:t>Lebedinsky Mining and Processing Plant JSC (45 - 38 thousand tons/year);</w:t>
      </w:r>
    </w:p>
    <w:p w14:paraId="4A91D18E" w14:textId="77777777" w:rsidR="008A74FD" w:rsidRPr="008A74FD" w:rsidRDefault="00013A8D" w:rsidP="005909E8">
      <w:pPr>
        <w:pStyle w:val="a4"/>
        <w:numPr>
          <w:ilvl w:val="0"/>
          <w:numId w:val="6"/>
        </w:numPr>
        <w:spacing w:after="0" w:line="360" w:lineRule="auto"/>
        <w:ind w:left="993"/>
        <w:rPr>
          <w:rFonts w:ascii="Times New Roman" w:hAnsi="Times New Roman" w:cs="Times New Roman"/>
          <w:sz w:val="28"/>
          <w:szCs w:val="28"/>
          <w:lang w:val="en-US"/>
        </w:rPr>
      </w:pPr>
      <w:proofErr w:type="spellStart"/>
      <w:r w:rsidRPr="008A74FD">
        <w:rPr>
          <w:rFonts w:ascii="Times New Roman" w:hAnsi="Times New Roman" w:cs="Times New Roman"/>
          <w:sz w:val="28"/>
          <w:szCs w:val="28"/>
          <w:lang w:val="en-US"/>
        </w:rPr>
        <w:t>Oskol</w:t>
      </w:r>
      <w:proofErr w:type="spellEnd"/>
      <w:r w:rsidRPr="008A74FD">
        <w:rPr>
          <w:rFonts w:ascii="Times New Roman" w:hAnsi="Times New Roman" w:cs="Times New Roman"/>
          <w:sz w:val="28"/>
          <w:szCs w:val="28"/>
          <w:lang w:val="en-US"/>
        </w:rPr>
        <w:t xml:space="preserve"> Electrometallurgical Plant JSC (23 - 25 thousand tons/year);</w:t>
      </w:r>
    </w:p>
    <w:p w14:paraId="59635F41" w14:textId="4305D8DC" w:rsidR="008A74FD" w:rsidRPr="00E76914" w:rsidRDefault="00013A8D" w:rsidP="005909E8">
      <w:pPr>
        <w:pStyle w:val="a4"/>
        <w:numPr>
          <w:ilvl w:val="0"/>
          <w:numId w:val="6"/>
        </w:numPr>
        <w:spacing w:after="0" w:line="360" w:lineRule="auto"/>
        <w:ind w:left="993"/>
        <w:rPr>
          <w:rFonts w:ascii="Times New Roman" w:hAnsi="Times New Roman" w:cs="Times New Roman"/>
          <w:sz w:val="28"/>
          <w:szCs w:val="28"/>
          <w:lang w:val="en-US"/>
        </w:rPr>
      </w:pPr>
      <w:proofErr w:type="spellStart"/>
      <w:r w:rsidRPr="008A74FD">
        <w:rPr>
          <w:rFonts w:ascii="Times New Roman" w:hAnsi="Times New Roman" w:cs="Times New Roman"/>
          <w:sz w:val="28"/>
          <w:szCs w:val="28"/>
          <w:lang w:val="en-US"/>
        </w:rPr>
        <w:lastRenderedPageBreak/>
        <w:t>Stoilensky</w:t>
      </w:r>
      <w:proofErr w:type="spellEnd"/>
      <w:r w:rsidRPr="008A74FD">
        <w:rPr>
          <w:rFonts w:ascii="Times New Roman" w:hAnsi="Times New Roman" w:cs="Times New Roman"/>
          <w:sz w:val="28"/>
          <w:szCs w:val="28"/>
          <w:lang w:val="en-US"/>
        </w:rPr>
        <w:t xml:space="preserve"> Mining and Processing Plant JSC (14 - 16 thousand tons/year) </w:t>
      </w:r>
      <w:r w:rsidR="00E76914" w:rsidRPr="00E76914">
        <w:rPr>
          <w:rFonts w:ascii="Times New Roman" w:hAnsi="Times New Roman" w:cs="Times New Roman"/>
          <w:sz w:val="28"/>
          <w:szCs w:val="28"/>
          <w:shd w:val="clear" w:color="auto" w:fill="FFFFFF"/>
          <w:lang w:val="en-US"/>
        </w:rPr>
        <w:t>[1, p. 473]</w:t>
      </w:r>
      <w:r w:rsidRPr="00E76914">
        <w:rPr>
          <w:rFonts w:ascii="Times New Roman" w:hAnsi="Times New Roman" w:cs="Times New Roman"/>
          <w:sz w:val="28"/>
          <w:szCs w:val="28"/>
          <w:lang w:val="en-US"/>
        </w:rPr>
        <w:t>.</w:t>
      </w:r>
    </w:p>
    <w:p w14:paraId="22FA425C" w14:textId="77777777" w:rsidR="00E76914" w:rsidRPr="00E76914" w:rsidRDefault="00013A8D" w:rsidP="005909E8">
      <w:pPr>
        <w:spacing w:after="0" w:line="360" w:lineRule="auto"/>
        <w:ind w:firstLine="709"/>
        <w:rPr>
          <w:rFonts w:ascii="Times New Roman" w:hAnsi="Times New Roman" w:cs="Times New Roman"/>
          <w:sz w:val="28"/>
          <w:szCs w:val="28"/>
          <w:lang w:val="en-US"/>
        </w:rPr>
      </w:pPr>
      <w:r w:rsidRPr="00013A8D">
        <w:rPr>
          <w:rFonts w:ascii="Times New Roman" w:hAnsi="Times New Roman" w:cs="Times New Roman"/>
          <w:sz w:val="28"/>
          <w:szCs w:val="28"/>
          <w:lang w:val="en-US"/>
        </w:rPr>
        <w:t>Furthermore, in recent years, the role of motor transport in shaping the quality of the air environment has been increasing, as well as unorganized sources and processes emitting foul-smelling substances (landfills, organic fertilizer application based on manure and droppings in soil as fertilizers). Currently, vehicle emissions are a priority source of atmospheric pollution.</w:t>
      </w:r>
    </w:p>
    <w:p w14:paraId="091BF3D7" w14:textId="6317530E" w:rsidR="008A74FD" w:rsidRPr="00E76914" w:rsidRDefault="008A74FD" w:rsidP="005909E8">
      <w:pPr>
        <w:spacing w:after="0" w:line="360" w:lineRule="auto"/>
        <w:ind w:firstLine="709"/>
        <w:rPr>
          <w:rFonts w:ascii="Times New Roman" w:hAnsi="Times New Roman" w:cs="Times New Roman"/>
          <w:sz w:val="28"/>
          <w:szCs w:val="28"/>
          <w:lang w:val="en-US"/>
        </w:rPr>
      </w:pPr>
      <w:r w:rsidRPr="00E76914">
        <w:rPr>
          <w:rFonts w:ascii="Times New Roman" w:hAnsi="Times New Roman" w:cs="Times New Roman"/>
          <w:sz w:val="28"/>
          <w:szCs w:val="28"/>
          <w:lang w:val="en-US"/>
        </w:rPr>
        <w:t xml:space="preserve">One of the reasons for the negative impact on the health of the population is the quality of the atmospheric air in populated areas. The Belgorod Hydrometeorology and Environmental Monitoring Center, a branch of the Central Chernozem Hydrometeorology and Environmental Monitoring Department, regularly monitors the state of the atmospheric air in the Belgorod region at 8 stationary posts in the cities of Belgorod, Stary </w:t>
      </w:r>
      <w:proofErr w:type="spellStart"/>
      <w:r w:rsidRPr="00E76914">
        <w:rPr>
          <w:rFonts w:ascii="Times New Roman" w:hAnsi="Times New Roman" w:cs="Times New Roman"/>
          <w:sz w:val="28"/>
          <w:szCs w:val="28"/>
          <w:lang w:val="en-US"/>
        </w:rPr>
        <w:t>Oskol</w:t>
      </w:r>
      <w:proofErr w:type="spellEnd"/>
      <w:r w:rsidRPr="00E76914">
        <w:rPr>
          <w:rFonts w:ascii="Times New Roman" w:hAnsi="Times New Roman" w:cs="Times New Roman"/>
          <w:sz w:val="28"/>
          <w:szCs w:val="28"/>
          <w:lang w:val="en-US"/>
        </w:rPr>
        <w:t xml:space="preserve">, and </w:t>
      </w:r>
      <w:proofErr w:type="spellStart"/>
      <w:r w:rsidRPr="00E76914">
        <w:rPr>
          <w:rFonts w:ascii="Times New Roman" w:hAnsi="Times New Roman" w:cs="Times New Roman"/>
          <w:sz w:val="28"/>
          <w:szCs w:val="28"/>
          <w:lang w:val="en-US"/>
        </w:rPr>
        <w:t>Gubkin</w:t>
      </w:r>
      <w:proofErr w:type="spellEnd"/>
      <w:r w:rsidRPr="00E76914">
        <w:rPr>
          <w:rFonts w:ascii="Times New Roman" w:hAnsi="Times New Roman" w:cs="Times New Roman"/>
          <w:sz w:val="28"/>
          <w:szCs w:val="28"/>
          <w:lang w:val="en-US"/>
        </w:rPr>
        <w:t xml:space="preserve">. In addition, route and point sampling studies of the atmospheric air in populated areas are carried out to ensure supervisory measures by the Rospotrebnadzor Department in the Belgorod region, as well as for conducting socio-hygienic monitoring by the Federal State Budgetary Institution </w:t>
      </w:r>
      <w:r w:rsidR="00E76914" w:rsidRPr="00E76914">
        <w:rPr>
          <w:rFonts w:ascii="Times New Roman" w:hAnsi="Times New Roman" w:cs="Times New Roman"/>
          <w:sz w:val="28"/>
          <w:szCs w:val="28"/>
          <w:lang w:val="en-US"/>
        </w:rPr>
        <w:t>«</w:t>
      </w:r>
      <w:r w:rsidRPr="00E76914">
        <w:rPr>
          <w:rFonts w:ascii="Times New Roman" w:hAnsi="Times New Roman" w:cs="Times New Roman"/>
          <w:sz w:val="28"/>
          <w:szCs w:val="28"/>
          <w:lang w:val="en-US"/>
        </w:rPr>
        <w:t>Center of Hygiene and Epidemiology in the Belgorod region</w:t>
      </w:r>
      <w:r w:rsidR="00E76914" w:rsidRPr="00E76914">
        <w:rPr>
          <w:rFonts w:ascii="Times New Roman" w:hAnsi="Times New Roman" w:cs="Times New Roman"/>
          <w:sz w:val="28"/>
          <w:szCs w:val="28"/>
          <w:lang w:val="en-US"/>
        </w:rPr>
        <w:t xml:space="preserve">» </w:t>
      </w:r>
      <w:r w:rsidR="00E76914" w:rsidRPr="00E76914">
        <w:rPr>
          <w:rFonts w:ascii="Times New Roman" w:hAnsi="Times New Roman" w:cs="Times New Roman"/>
          <w:sz w:val="28"/>
          <w:szCs w:val="28"/>
          <w:shd w:val="clear" w:color="auto" w:fill="FFFFFF"/>
          <w:lang w:val="en-US"/>
        </w:rPr>
        <w:t>[2, p. 56]</w:t>
      </w:r>
      <w:r w:rsidR="00E76914" w:rsidRPr="00E76914">
        <w:rPr>
          <w:rFonts w:ascii="Times New Roman" w:hAnsi="Times New Roman" w:cs="Times New Roman"/>
          <w:sz w:val="28"/>
          <w:szCs w:val="28"/>
          <w:lang w:val="en-US"/>
        </w:rPr>
        <w:t>.</w:t>
      </w:r>
    </w:p>
    <w:p w14:paraId="48B693A2" w14:textId="77777777" w:rsidR="00E00CCA" w:rsidRPr="00E00CCA" w:rsidRDefault="008A74FD" w:rsidP="005909E8">
      <w:pPr>
        <w:spacing w:after="0" w:line="360" w:lineRule="auto"/>
        <w:ind w:firstLine="709"/>
        <w:rPr>
          <w:rFonts w:ascii="Times New Roman" w:hAnsi="Times New Roman" w:cs="Times New Roman"/>
          <w:sz w:val="28"/>
          <w:szCs w:val="28"/>
          <w:lang w:val="en-US"/>
        </w:rPr>
      </w:pPr>
      <w:r w:rsidRPr="008A74FD">
        <w:rPr>
          <w:rFonts w:ascii="Times New Roman" w:hAnsi="Times New Roman" w:cs="Times New Roman"/>
          <w:sz w:val="28"/>
          <w:szCs w:val="28"/>
          <w:lang w:val="en-US"/>
        </w:rPr>
        <w:t xml:space="preserve">An analysis of the research results by the </w:t>
      </w:r>
      <w:r w:rsidR="00E76914" w:rsidRPr="00E76914">
        <w:rPr>
          <w:rFonts w:ascii="Times New Roman" w:hAnsi="Times New Roman" w:cs="Times New Roman"/>
          <w:sz w:val="28"/>
          <w:szCs w:val="28"/>
          <w:lang w:val="en-US"/>
        </w:rPr>
        <w:t>«</w:t>
      </w:r>
      <w:r w:rsidRPr="008A74FD">
        <w:rPr>
          <w:rFonts w:ascii="Times New Roman" w:hAnsi="Times New Roman" w:cs="Times New Roman"/>
          <w:sz w:val="28"/>
          <w:szCs w:val="28"/>
          <w:lang w:val="en-US"/>
        </w:rPr>
        <w:t>Center of Hygiene and Epidemiology in the Belgorod Region</w:t>
      </w:r>
      <w:r w:rsidR="00E76914" w:rsidRPr="00E76914">
        <w:rPr>
          <w:rFonts w:ascii="Times New Roman" w:hAnsi="Times New Roman" w:cs="Times New Roman"/>
          <w:sz w:val="28"/>
          <w:szCs w:val="28"/>
          <w:lang w:val="en-US"/>
        </w:rPr>
        <w:t>»</w:t>
      </w:r>
      <w:r w:rsidRPr="008A74FD">
        <w:rPr>
          <w:rFonts w:ascii="Times New Roman" w:hAnsi="Times New Roman" w:cs="Times New Roman"/>
          <w:sz w:val="28"/>
          <w:szCs w:val="28"/>
          <w:lang w:val="en-US"/>
        </w:rPr>
        <w:t xml:space="preserve"> indicates a decrease in 2021 compared to 2020 in the overall number of samples exceeding the maximum permissible concentrations (MPC) of pollutants in the air of urban settlements from 0.37% to 0.29% overall.</w:t>
      </w:r>
    </w:p>
    <w:p w14:paraId="2A81349C" w14:textId="0D7CD66D" w:rsidR="008A74FD" w:rsidRPr="00E00CCA" w:rsidRDefault="008A74FD" w:rsidP="005909E8">
      <w:pPr>
        <w:spacing w:after="0" w:line="360" w:lineRule="auto"/>
        <w:ind w:firstLine="709"/>
        <w:rPr>
          <w:rFonts w:ascii="Times New Roman" w:hAnsi="Times New Roman" w:cs="Times New Roman"/>
          <w:sz w:val="28"/>
          <w:szCs w:val="28"/>
          <w:lang w:val="en-US"/>
        </w:rPr>
      </w:pPr>
      <w:r w:rsidRPr="00E00CCA">
        <w:rPr>
          <w:rFonts w:ascii="Times New Roman" w:hAnsi="Times New Roman" w:cs="Times New Roman"/>
          <w:sz w:val="28"/>
          <w:szCs w:val="28"/>
          <w:lang w:val="en-US"/>
        </w:rPr>
        <w:t xml:space="preserve">The decrease in the total number of samples with exceeding the maximum allowable concentrations (MAC) of pollutants in the air of urban settlements is associated with a decrease in positive samples of: carbon oxide from 1.8% in 2020 to 0% in 2021, hydroxybenzene from 1.6% in 2020 to 0% in 2021, formaldehyde from 0.4% in 2020 to 0% in 2021. It should be noted that in 2021, there was an increase in samples exceeding the MAC in 2021: sulfur dioxide from 0% in 2020 to 2.02% in 2021, </w:t>
      </w:r>
      <w:proofErr w:type="spellStart"/>
      <w:r w:rsidRPr="00E00CCA">
        <w:rPr>
          <w:rFonts w:ascii="Times New Roman" w:hAnsi="Times New Roman" w:cs="Times New Roman"/>
          <w:sz w:val="28"/>
          <w:szCs w:val="28"/>
          <w:lang w:val="en-US"/>
        </w:rPr>
        <w:t>dihydrosulfide</w:t>
      </w:r>
      <w:proofErr w:type="spellEnd"/>
      <w:r w:rsidRPr="00E00CCA">
        <w:rPr>
          <w:rFonts w:ascii="Times New Roman" w:hAnsi="Times New Roman" w:cs="Times New Roman"/>
          <w:sz w:val="28"/>
          <w:szCs w:val="28"/>
          <w:lang w:val="en-US"/>
        </w:rPr>
        <w:t xml:space="preserve"> from 0% in 2020 to 3.8% in 2021</w:t>
      </w:r>
      <w:r w:rsidR="00E00CCA" w:rsidRPr="00E00CCA">
        <w:rPr>
          <w:rFonts w:ascii="Times New Roman" w:hAnsi="Times New Roman" w:cs="Times New Roman"/>
          <w:sz w:val="28"/>
          <w:szCs w:val="28"/>
          <w:lang w:val="en-US"/>
        </w:rPr>
        <w:t xml:space="preserve"> " </w:t>
      </w:r>
      <w:r w:rsidR="00E00CCA" w:rsidRPr="00E00CCA">
        <w:rPr>
          <w:rFonts w:ascii="Times New Roman" w:hAnsi="Times New Roman" w:cs="Times New Roman"/>
          <w:sz w:val="28"/>
          <w:szCs w:val="28"/>
          <w:shd w:val="clear" w:color="auto" w:fill="FFFFFF"/>
          <w:lang w:val="en-US"/>
        </w:rPr>
        <w:t>[3, p. 88]</w:t>
      </w:r>
      <w:r w:rsidR="00E00CCA" w:rsidRPr="00E00CCA">
        <w:rPr>
          <w:rFonts w:ascii="Times New Roman" w:hAnsi="Times New Roman" w:cs="Times New Roman"/>
          <w:sz w:val="28"/>
          <w:szCs w:val="28"/>
          <w:lang w:val="en-US"/>
        </w:rPr>
        <w:t>.</w:t>
      </w:r>
    </w:p>
    <w:p w14:paraId="6457DBB7" w14:textId="77777777" w:rsidR="008A74FD" w:rsidRPr="005909E8" w:rsidRDefault="008A74FD" w:rsidP="005909E8">
      <w:pPr>
        <w:spacing w:after="0" w:line="360" w:lineRule="auto"/>
        <w:ind w:firstLine="709"/>
        <w:rPr>
          <w:rFonts w:ascii="Times New Roman" w:hAnsi="Times New Roman" w:cs="Times New Roman"/>
          <w:sz w:val="28"/>
          <w:szCs w:val="28"/>
          <w:lang w:val="en-US"/>
        </w:rPr>
      </w:pPr>
      <w:r w:rsidRPr="008A74FD">
        <w:rPr>
          <w:rFonts w:ascii="Times New Roman" w:hAnsi="Times New Roman" w:cs="Times New Roman"/>
          <w:sz w:val="28"/>
          <w:szCs w:val="28"/>
          <w:lang w:val="en-US"/>
        </w:rPr>
        <w:lastRenderedPageBreak/>
        <w:t xml:space="preserve">Analysis of air pollution research results in rural settlements by the Center data shows a decrease in 2021 compared to 2020 in the total number of samples exceeding the maximum allowable concentrations (MAC) of pollutants in the air from 1.2% to 0.04%. It is noted a decrease in the share of samples exceeding the MAC – for suspended substances from 5.1% to 1.67%, </w:t>
      </w:r>
      <w:proofErr w:type="spellStart"/>
      <w:r w:rsidRPr="008A74FD">
        <w:rPr>
          <w:rFonts w:ascii="Times New Roman" w:hAnsi="Times New Roman" w:cs="Times New Roman"/>
          <w:sz w:val="28"/>
          <w:szCs w:val="28"/>
          <w:lang w:val="en-US"/>
        </w:rPr>
        <w:t>dihydrosulfide</w:t>
      </w:r>
      <w:proofErr w:type="spellEnd"/>
      <w:r w:rsidRPr="008A74FD">
        <w:rPr>
          <w:rFonts w:ascii="Times New Roman" w:hAnsi="Times New Roman" w:cs="Times New Roman"/>
          <w:sz w:val="28"/>
          <w:szCs w:val="28"/>
          <w:lang w:val="en-US"/>
        </w:rPr>
        <w:t xml:space="preserve"> from 0.2% to 0%, carbon oxide from 3.9% to 0%, ammonia from 0.6% to 0.5%, hydrocarbons from 1.9% to 0%, other substances from 0.3% to 0%. The sources of atmospheric air pollution were agricultural enterprises, industrial poultry farming, and livestock farming.</w:t>
      </w:r>
    </w:p>
    <w:p w14:paraId="771581F2" w14:textId="632382A5" w:rsidR="008A74FD" w:rsidRPr="005909E8" w:rsidRDefault="008A74FD" w:rsidP="005909E8">
      <w:pPr>
        <w:spacing w:after="0" w:line="360" w:lineRule="auto"/>
        <w:ind w:firstLine="709"/>
        <w:rPr>
          <w:rFonts w:ascii="Times New Roman" w:hAnsi="Times New Roman" w:cs="Times New Roman"/>
          <w:sz w:val="28"/>
          <w:szCs w:val="28"/>
          <w:lang w:val="en-US"/>
        </w:rPr>
      </w:pPr>
      <w:r w:rsidRPr="008A74FD">
        <w:rPr>
          <w:rFonts w:ascii="Times New Roman" w:hAnsi="Times New Roman" w:cs="Times New Roman"/>
          <w:sz w:val="28"/>
          <w:szCs w:val="28"/>
          <w:lang w:val="en-US"/>
        </w:rPr>
        <w:t>Exceedances of MAC pollutants by more than 5 times during the analyzed period from 2019 to 2021 according to the Center's data were not registered.</w:t>
      </w:r>
    </w:p>
    <w:p w14:paraId="265F4266" w14:textId="77777777" w:rsidR="00E00CCA" w:rsidRPr="00E00CCA" w:rsidRDefault="008A74FD" w:rsidP="005909E8">
      <w:pPr>
        <w:spacing w:after="0" w:line="360" w:lineRule="auto"/>
        <w:ind w:firstLine="709"/>
        <w:rPr>
          <w:rFonts w:ascii="Times New Roman" w:hAnsi="Times New Roman" w:cs="Times New Roman"/>
          <w:sz w:val="28"/>
          <w:szCs w:val="28"/>
          <w:lang w:val="en-US"/>
        </w:rPr>
      </w:pPr>
      <w:r w:rsidRPr="008A74FD">
        <w:rPr>
          <w:rFonts w:ascii="Times New Roman" w:hAnsi="Times New Roman" w:cs="Times New Roman"/>
          <w:sz w:val="28"/>
          <w:szCs w:val="28"/>
          <w:lang w:val="en-US"/>
        </w:rPr>
        <w:t>Exceedances of the maximum allowable daily concentrations (</w:t>
      </w:r>
      <w:proofErr w:type="spellStart"/>
      <w:r w:rsidRPr="008A74FD">
        <w:rPr>
          <w:rFonts w:ascii="Times New Roman" w:hAnsi="Times New Roman" w:cs="Times New Roman"/>
          <w:sz w:val="28"/>
          <w:szCs w:val="28"/>
          <w:lang w:val="en-US"/>
        </w:rPr>
        <w:t>MACss</w:t>
      </w:r>
      <w:proofErr w:type="spellEnd"/>
      <w:r w:rsidRPr="008A74FD">
        <w:rPr>
          <w:rFonts w:ascii="Times New Roman" w:hAnsi="Times New Roman" w:cs="Times New Roman"/>
          <w:sz w:val="28"/>
          <w:szCs w:val="28"/>
          <w:lang w:val="en-US"/>
        </w:rPr>
        <w:t xml:space="preserve">) of priority substances were not recorded at </w:t>
      </w:r>
      <w:proofErr w:type="spellStart"/>
      <w:r w:rsidRPr="008A74FD">
        <w:rPr>
          <w:rFonts w:ascii="Times New Roman" w:hAnsi="Times New Roman" w:cs="Times New Roman"/>
          <w:sz w:val="28"/>
          <w:szCs w:val="28"/>
          <w:lang w:val="en-US"/>
        </w:rPr>
        <w:t>Roshydromet</w:t>
      </w:r>
      <w:proofErr w:type="spellEnd"/>
      <w:r w:rsidRPr="008A74FD">
        <w:rPr>
          <w:rFonts w:ascii="Times New Roman" w:hAnsi="Times New Roman" w:cs="Times New Roman"/>
          <w:sz w:val="28"/>
          <w:szCs w:val="28"/>
          <w:lang w:val="en-US"/>
        </w:rPr>
        <w:t xml:space="preserve"> stationary posts for the period analyzed from 2019 to 2021, being more than 5.1 times and from 1.1 to 2 times. Exceedances from 1.1 to 2 times in 2019, 2020, and 2021 were not identified</w:t>
      </w:r>
      <w:r w:rsidR="00E00CCA" w:rsidRPr="00E00CCA">
        <w:rPr>
          <w:rFonts w:ascii="Times New Roman" w:hAnsi="Times New Roman" w:cs="Times New Roman"/>
          <w:sz w:val="28"/>
          <w:szCs w:val="28"/>
          <w:lang w:val="en-US"/>
        </w:rPr>
        <w:t>.</w:t>
      </w:r>
    </w:p>
    <w:p w14:paraId="7E08C0ED" w14:textId="16E1615C" w:rsidR="008A74FD" w:rsidRPr="00E00CCA" w:rsidRDefault="008A74FD" w:rsidP="005909E8">
      <w:pPr>
        <w:spacing w:after="0" w:line="360" w:lineRule="auto"/>
        <w:ind w:firstLine="709"/>
        <w:rPr>
          <w:rFonts w:ascii="Times New Roman" w:hAnsi="Times New Roman" w:cs="Times New Roman"/>
          <w:sz w:val="28"/>
          <w:szCs w:val="28"/>
          <w:lang w:val="en-US"/>
        </w:rPr>
      </w:pPr>
      <w:r w:rsidRPr="00E00CCA">
        <w:rPr>
          <w:rFonts w:ascii="Times New Roman" w:hAnsi="Times New Roman" w:cs="Times New Roman"/>
          <w:sz w:val="28"/>
          <w:szCs w:val="28"/>
          <w:lang w:val="en-US"/>
        </w:rPr>
        <w:t>In the city of Belgorod, a partial program was implemented for the collection and analysis of atmospheric air samples: 3528 samples were taken and analyzed for the content of particulate matter, carbon oxide, nitrogen dioxide, 2646 samples for sulfur dioxide and phenol, and 882 samples for nitrogen oxide content</w:t>
      </w:r>
      <w:r w:rsidR="00E00CCA" w:rsidRPr="00E00CCA">
        <w:rPr>
          <w:rFonts w:ascii="Times New Roman" w:hAnsi="Times New Roman" w:cs="Times New Roman"/>
          <w:sz w:val="28"/>
          <w:szCs w:val="28"/>
          <w:lang w:val="en-US"/>
        </w:rPr>
        <w:t xml:space="preserve"> </w:t>
      </w:r>
      <w:r w:rsidR="00E00CCA" w:rsidRPr="00E00CCA">
        <w:rPr>
          <w:rFonts w:ascii="Times New Roman" w:hAnsi="Times New Roman" w:cs="Times New Roman"/>
          <w:sz w:val="28"/>
          <w:szCs w:val="28"/>
          <w:shd w:val="clear" w:color="auto" w:fill="FFFFFF"/>
          <w:lang w:val="en-US"/>
        </w:rPr>
        <w:t>[4, p. 103]</w:t>
      </w:r>
      <w:r w:rsidR="00E00CCA" w:rsidRPr="00E00CCA">
        <w:rPr>
          <w:rFonts w:ascii="Times New Roman" w:hAnsi="Times New Roman" w:cs="Times New Roman"/>
          <w:sz w:val="28"/>
          <w:szCs w:val="28"/>
          <w:lang w:val="en-US"/>
        </w:rPr>
        <w:t>.</w:t>
      </w:r>
    </w:p>
    <w:p w14:paraId="1959EB3A" w14:textId="0C1789A9" w:rsidR="008A74FD" w:rsidRPr="008A74FD" w:rsidRDefault="008A74FD" w:rsidP="005909E8">
      <w:pPr>
        <w:spacing w:after="0" w:line="360" w:lineRule="auto"/>
        <w:ind w:firstLine="709"/>
        <w:rPr>
          <w:rFonts w:ascii="Times New Roman" w:hAnsi="Times New Roman" w:cs="Times New Roman"/>
          <w:sz w:val="28"/>
          <w:szCs w:val="28"/>
          <w:lang w:val="en-US"/>
        </w:rPr>
      </w:pPr>
      <w:r w:rsidRPr="008A74FD">
        <w:rPr>
          <w:rFonts w:ascii="Times New Roman" w:hAnsi="Times New Roman" w:cs="Times New Roman"/>
          <w:sz w:val="28"/>
          <w:szCs w:val="28"/>
          <w:lang w:val="en-US"/>
        </w:rPr>
        <w:t>Sulfur dioxide concentrations: the average annual concentration and the maximum single concentration are below the MAC.</w:t>
      </w:r>
    </w:p>
    <w:p w14:paraId="46E6B15A" w14:textId="269C3658" w:rsidR="008A74FD" w:rsidRPr="00E76914" w:rsidRDefault="008A74FD" w:rsidP="005909E8">
      <w:pPr>
        <w:spacing w:after="0" w:line="360" w:lineRule="auto"/>
        <w:ind w:firstLine="709"/>
        <w:rPr>
          <w:rFonts w:ascii="Times New Roman" w:hAnsi="Times New Roman" w:cs="Times New Roman"/>
          <w:sz w:val="28"/>
          <w:szCs w:val="28"/>
          <w:lang w:val="en-US"/>
        </w:rPr>
      </w:pPr>
      <w:r w:rsidRPr="008A74FD">
        <w:rPr>
          <w:rFonts w:ascii="Times New Roman" w:hAnsi="Times New Roman" w:cs="Times New Roman"/>
          <w:sz w:val="28"/>
          <w:szCs w:val="28"/>
          <w:lang w:val="en-US"/>
        </w:rPr>
        <w:t>Nitrogen dioxide</w:t>
      </w:r>
      <w:r w:rsidR="00E76914" w:rsidRPr="00E76914">
        <w:rPr>
          <w:rFonts w:ascii="Times New Roman" w:hAnsi="Times New Roman" w:cs="Times New Roman"/>
          <w:sz w:val="28"/>
          <w:szCs w:val="28"/>
          <w:lang w:val="en-US"/>
        </w:rPr>
        <w:t>-</w:t>
      </w:r>
      <w:r w:rsidRPr="008A74FD">
        <w:rPr>
          <w:rFonts w:ascii="Times New Roman" w:hAnsi="Times New Roman" w:cs="Times New Roman"/>
          <w:sz w:val="28"/>
          <w:szCs w:val="28"/>
          <w:lang w:val="en-US"/>
        </w:rPr>
        <w:t>nitrogen oxide concentrations: the average annual concentration of nitrogen dioxide is 0.95 times the MAC, nitrogen oxide is 0.3 times the MAC, and the maximum single concentrations of nitrogen dioxide and nitrogen oxide did not exceed the MAC.</w:t>
      </w:r>
    </w:p>
    <w:p w14:paraId="0D598A7A" w14:textId="77777777" w:rsidR="008A74FD" w:rsidRPr="005909E8" w:rsidRDefault="008A74FD" w:rsidP="005909E8">
      <w:pPr>
        <w:spacing w:after="0" w:line="360" w:lineRule="auto"/>
        <w:ind w:firstLine="709"/>
        <w:rPr>
          <w:rFonts w:ascii="Times New Roman" w:hAnsi="Times New Roman" w:cs="Times New Roman"/>
          <w:sz w:val="28"/>
          <w:szCs w:val="28"/>
          <w:lang w:val="en-US"/>
        </w:rPr>
      </w:pPr>
      <w:r w:rsidRPr="008A74FD">
        <w:rPr>
          <w:rFonts w:ascii="Times New Roman" w:hAnsi="Times New Roman" w:cs="Times New Roman"/>
          <w:sz w:val="28"/>
          <w:szCs w:val="28"/>
          <w:lang w:val="en-US"/>
        </w:rPr>
        <w:t>Particulate matter concentrations: the average annual concentration in the city is 0.157 mg/m3, which is 2.09 times the MAC. The maximum of the single concentrations is 0.8 times the MAC.</w:t>
      </w:r>
    </w:p>
    <w:p w14:paraId="4EF0AB27" w14:textId="77777777" w:rsidR="008A74FD" w:rsidRPr="005909E8" w:rsidRDefault="008A74FD" w:rsidP="005909E8">
      <w:pPr>
        <w:spacing w:after="0" w:line="360" w:lineRule="auto"/>
        <w:ind w:firstLine="709"/>
        <w:rPr>
          <w:rFonts w:ascii="Times New Roman" w:hAnsi="Times New Roman" w:cs="Times New Roman"/>
          <w:sz w:val="28"/>
          <w:szCs w:val="28"/>
          <w:lang w:val="en-US"/>
        </w:rPr>
      </w:pPr>
      <w:r w:rsidRPr="008A74FD">
        <w:rPr>
          <w:rFonts w:ascii="Times New Roman" w:hAnsi="Times New Roman" w:cs="Times New Roman"/>
          <w:sz w:val="28"/>
          <w:szCs w:val="28"/>
          <w:lang w:val="en-US"/>
        </w:rPr>
        <w:t>Carbon oxide concentrations: the average annual concentration was 0.8 times the MAC (2.3 mg/m3). The maximum single concentration reached 1.6 times the MAC near industrial zone №6.</w:t>
      </w:r>
    </w:p>
    <w:p w14:paraId="08845DF4" w14:textId="77777777" w:rsidR="008A74FD" w:rsidRPr="005909E8" w:rsidRDefault="008A74FD" w:rsidP="005909E8">
      <w:pPr>
        <w:spacing w:after="0" w:line="360" w:lineRule="auto"/>
        <w:ind w:firstLine="709"/>
        <w:rPr>
          <w:rFonts w:ascii="Times New Roman" w:hAnsi="Times New Roman" w:cs="Times New Roman"/>
          <w:sz w:val="28"/>
          <w:szCs w:val="28"/>
          <w:lang w:val="en-US"/>
        </w:rPr>
      </w:pPr>
      <w:r w:rsidRPr="008A74FD">
        <w:rPr>
          <w:rFonts w:ascii="Times New Roman" w:hAnsi="Times New Roman" w:cs="Times New Roman"/>
          <w:sz w:val="28"/>
          <w:szCs w:val="28"/>
          <w:lang w:val="en-US"/>
        </w:rPr>
        <w:lastRenderedPageBreak/>
        <w:t>Benzo(a)pyrene concentrations: the average annual concentration was 0.6 times the MAC, and the maximum of the average monthly concentrations was 0.9 times the MAC.</w:t>
      </w:r>
    </w:p>
    <w:p w14:paraId="1C058999" w14:textId="77777777" w:rsidR="00757E92" w:rsidRPr="00757E92" w:rsidRDefault="008A74FD" w:rsidP="005909E8">
      <w:pPr>
        <w:spacing w:after="0" w:line="360" w:lineRule="auto"/>
        <w:ind w:firstLine="709"/>
        <w:rPr>
          <w:rFonts w:ascii="Times New Roman" w:hAnsi="Times New Roman" w:cs="Times New Roman"/>
          <w:sz w:val="28"/>
          <w:szCs w:val="28"/>
          <w:lang w:val="en-US"/>
        </w:rPr>
      </w:pPr>
      <w:r w:rsidRPr="008A74FD">
        <w:rPr>
          <w:rFonts w:ascii="Times New Roman" w:hAnsi="Times New Roman" w:cs="Times New Roman"/>
          <w:sz w:val="28"/>
          <w:szCs w:val="28"/>
          <w:lang w:val="en-US"/>
        </w:rPr>
        <w:t>Specific impurities concentrations: the average annual and maximum single concentrations of phenol did not exceed the MAC.</w:t>
      </w:r>
      <w:r w:rsidR="00757E92" w:rsidRPr="00757E92">
        <w:rPr>
          <w:rFonts w:ascii="Times New Roman" w:hAnsi="Times New Roman" w:cs="Times New Roman"/>
          <w:sz w:val="28"/>
          <w:szCs w:val="28"/>
          <w:lang w:val="en-US"/>
        </w:rPr>
        <w:t xml:space="preserve"> Measurements of ammonia and formaldehyde concentrations were not conducted due to a lack of specialists.</w:t>
      </w:r>
    </w:p>
    <w:p w14:paraId="1B7C71D1" w14:textId="77777777" w:rsidR="00757E92" w:rsidRPr="00757E92" w:rsidRDefault="00757E92" w:rsidP="005909E8">
      <w:pPr>
        <w:spacing w:after="0" w:line="360" w:lineRule="auto"/>
        <w:ind w:firstLine="709"/>
        <w:rPr>
          <w:rFonts w:ascii="Times New Roman" w:hAnsi="Times New Roman" w:cs="Times New Roman"/>
          <w:sz w:val="28"/>
          <w:szCs w:val="28"/>
          <w:lang w:val="en-US"/>
        </w:rPr>
      </w:pPr>
      <w:r w:rsidRPr="00757E92">
        <w:rPr>
          <w:rFonts w:ascii="Times New Roman" w:hAnsi="Times New Roman" w:cs="Times New Roman"/>
          <w:sz w:val="28"/>
          <w:szCs w:val="28"/>
          <w:lang w:val="en-US"/>
        </w:rPr>
        <w:t>Trend for the period of 2017-2021. Pollution levels decreased for nitrogen oxide, phenol, and benzo(a)pyrene; increased for particulate matter, carbon oxide, and nitrogen dioxide.</w:t>
      </w:r>
    </w:p>
    <w:p w14:paraId="10270ED8" w14:textId="77777777" w:rsidR="00757E92" w:rsidRPr="00757E92" w:rsidRDefault="00757E92" w:rsidP="005909E8">
      <w:pPr>
        <w:spacing w:after="0" w:line="360" w:lineRule="auto"/>
        <w:ind w:firstLine="709"/>
        <w:rPr>
          <w:rFonts w:ascii="Times New Roman" w:hAnsi="Times New Roman" w:cs="Times New Roman"/>
          <w:sz w:val="28"/>
          <w:szCs w:val="28"/>
          <w:lang w:val="en-US"/>
        </w:rPr>
      </w:pPr>
      <w:r w:rsidRPr="00757E92">
        <w:rPr>
          <w:rFonts w:ascii="Times New Roman" w:hAnsi="Times New Roman" w:cs="Times New Roman"/>
          <w:sz w:val="28"/>
          <w:szCs w:val="28"/>
          <w:lang w:val="en-US"/>
        </w:rPr>
        <w:t xml:space="preserve">With the introduction of </w:t>
      </w:r>
      <w:proofErr w:type="spellStart"/>
      <w:r w:rsidRPr="00757E92">
        <w:rPr>
          <w:rFonts w:ascii="Times New Roman" w:hAnsi="Times New Roman" w:cs="Times New Roman"/>
          <w:sz w:val="28"/>
          <w:szCs w:val="28"/>
          <w:lang w:val="en-US"/>
        </w:rPr>
        <w:t>SanPiN</w:t>
      </w:r>
      <w:proofErr w:type="spellEnd"/>
      <w:r w:rsidRPr="00757E92">
        <w:rPr>
          <w:rFonts w:ascii="Times New Roman" w:hAnsi="Times New Roman" w:cs="Times New Roman"/>
          <w:sz w:val="28"/>
          <w:szCs w:val="28"/>
          <w:lang w:val="en-US"/>
        </w:rPr>
        <w:t xml:space="preserve"> 1.2.3685-21, the annual average maximum permissible concentrations (MPC) for dust decreased by 2 times, phenol by 2 times, formaldehyde by 3.3 times. Accordingly, the Integrated Pollution Index (IPI) increased from 2.86 to 4.38.</w:t>
      </w:r>
    </w:p>
    <w:p w14:paraId="4571413C" w14:textId="77777777" w:rsidR="00757E92" w:rsidRPr="00757E92" w:rsidRDefault="00757E92" w:rsidP="005909E8">
      <w:pPr>
        <w:spacing w:after="0" w:line="360" w:lineRule="auto"/>
        <w:ind w:firstLine="709"/>
        <w:rPr>
          <w:rFonts w:ascii="Times New Roman" w:hAnsi="Times New Roman" w:cs="Times New Roman"/>
          <w:sz w:val="28"/>
          <w:szCs w:val="28"/>
          <w:lang w:val="en-US"/>
        </w:rPr>
      </w:pPr>
      <w:r w:rsidRPr="00757E92">
        <w:rPr>
          <w:rFonts w:ascii="Times New Roman" w:hAnsi="Times New Roman" w:cs="Times New Roman"/>
          <w:sz w:val="28"/>
          <w:szCs w:val="28"/>
          <w:lang w:val="en-US"/>
        </w:rPr>
        <w:t xml:space="preserve">Monthly reports on the state of atmospheric pollution are submitted to Rospotrebnadzor, </w:t>
      </w:r>
      <w:proofErr w:type="spellStart"/>
      <w:r w:rsidRPr="00757E92">
        <w:rPr>
          <w:rFonts w:ascii="Times New Roman" w:hAnsi="Times New Roman" w:cs="Times New Roman"/>
          <w:sz w:val="28"/>
          <w:szCs w:val="28"/>
          <w:lang w:val="en-US"/>
        </w:rPr>
        <w:t>Rosprirodnadzor</w:t>
      </w:r>
      <w:proofErr w:type="spellEnd"/>
      <w:r w:rsidRPr="00757E92">
        <w:rPr>
          <w:rFonts w:ascii="Times New Roman" w:hAnsi="Times New Roman" w:cs="Times New Roman"/>
          <w:sz w:val="28"/>
          <w:szCs w:val="28"/>
          <w:lang w:val="en-US"/>
        </w:rPr>
        <w:t xml:space="preserve">, </w:t>
      </w:r>
      <w:proofErr w:type="spellStart"/>
      <w:r w:rsidRPr="00757E92">
        <w:rPr>
          <w:rFonts w:ascii="Times New Roman" w:hAnsi="Times New Roman" w:cs="Times New Roman"/>
          <w:sz w:val="28"/>
          <w:szCs w:val="28"/>
          <w:lang w:val="en-US"/>
        </w:rPr>
        <w:t>Rosstat</w:t>
      </w:r>
      <w:proofErr w:type="spellEnd"/>
      <w:r w:rsidRPr="00757E92">
        <w:rPr>
          <w:rFonts w:ascii="Times New Roman" w:hAnsi="Times New Roman" w:cs="Times New Roman"/>
          <w:sz w:val="28"/>
          <w:szCs w:val="28"/>
          <w:lang w:val="en-US"/>
        </w:rPr>
        <w:t>, and the administration of the city of Belgorod.</w:t>
      </w:r>
    </w:p>
    <w:p w14:paraId="24E064F1" w14:textId="77777777" w:rsidR="00757E92" w:rsidRPr="00757E92" w:rsidRDefault="00757E92" w:rsidP="005909E8">
      <w:pPr>
        <w:spacing w:after="0" w:line="360" w:lineRule="auto"/>
        <w:ind w:firstLine="709"/>
        <w:rPr>
          <w:rFonts w:ascii="Times New Roman" w:hAnsi="Times New Roman" w:cs="Times New Roman"/>
          <w:sz w:val="28"/>
          <w:szCs w:val="28"/>
          <w:lang w:val="en-US"/>
        </w:rPr>
      </w:pPr>
      <w:r w:rsidRPr="00757E92">
        <w:rPr>
          <w:rFonts w:ascii="Times New Roman" w:hAnsi="Times New Roman" w:cs="Times New Roman"/>
          <w:sz w:val="28"/>
          <w:szCs w:val="28"/>
          <w:lang w:val="en-US"/>
        </w:rPr>
        <w:t>Operational information on atmospheric air pollution is daily posted on the public website www.cgms.ru. Simultaneously, information on conditions that promote or hinder the accumulation of impurities in the atmosphere (NMU) is posted as they occur.</w:t>
      </w:r>
    </w:p>
    <w:p w14:paraId="4F8D2DF1" w14:textId="77777777" w:rsidR="00757E92" w:rsidRPr="00757E92" w:rsidRDefault="00757E92" w:rsidP="005909E8">
      <w:pPr>
        <w:spacing w:after="0" w:line="360" w:lineRule="auto"/>
        <w:ind w:firstLine="709"/>
        <w:rPr>
          <w:rFonts w:ascii="Times New Roman" w:hAnsi="Times New Roman" w:cs="Times New Roman"/>
          <w:sz w:val="28"/>
          <w:szCs w:val="28"/>
          <w:lang w:val="en-US"/>
        </w:rPr>
      </w:pPr>
      <w:r w:rsidRPr="00757E92">
        <w:rPr>
          <w:rFonts w:ascii="Times New Roman" w:hAnsi="Times New Roman" w:cs="Times New Roman"/>
          <w:sz w:val="28"/>
          <w:szCs w:val="28"/>
          <w:lang w:val="en-US"/>
        </w:rPr>
        <w:t>The atmospheric air in the major cities of the Belgorod region fully meets the environmental standards and requirements for the level of harmful substances. However, the constant expansion of industrial activities in the regions, the increase in the number of vehicles and other motor transport contribute to a trend of worsening air quality.</w:t>
      </w:r>
    </w:p>
    <w:p w14:paraId="550755E6" w14:textId="76285FD2" w:rsidR="008A74FD" w:rsidRPr="005909E8" w:rsidRDefault="00757E92" w:rsidP="005909E8">
      <w:pPr>
        <w:spacing w:after="0" w:line="360" w:lineRule="auto"/>
        <w:ind w:firstLine="709"/>
        <w:rPr>
          <w:rFonts w:ascii="Times New Roman" w:hAnsi="Times New Roman" w:cs="Times New Roman"/>
          <w:sz w:val="28"/>
          <w:szCs w:val="28"/>
          <w:lang w:val="en-US"/>
        </w:rPr>
      </w:pPr>
      <w:r w:rsidRPr="00757E92">
        <w:rPr>
          <w:rFonts w:ascii="Times New Roman" w:hAnsi="Times New Roman" w:cs="Times New Roman"/>
          <w:sz w:val="28"/>
          <w:szCs w:val="28"/>
          <w:lang w:val="en-US"/>
        </w:rPr>
        <w:t>Thanks to the air purification system, stationary sources of atmospheric pollution do not pose a serious threat to the ecology of the Belgorod region today. This</w:t>
      </w:r>
      <w:r w:rsidRPr="005909E8">
        <w:rPr>
          <w:rFonts w:ascii="Times New Roman" w:hAnsi="Times New Roman" w:cs="Times New Roman"/>
          <w:sz w:val="28"/>
          <w:szCs w:val="28"/>
          <w:lang w:val="en-US"/>
        </w:rPr>
        <w:t xml:space="preserve"> </w:t>
      </w:r>
      <w:r w:rsidRPr="00757E92">
        <w:rPr>
          <w:rFonts w:ascii="Times New Roman" w:hAnsi="Times New Roman" w:cs="Times New Roman"/>
          <w:sz w:val="28"/>
          <w:szCs w:val="28"/>
          <w:lang w:val="en-US"/>
        </w:rPr>
        <w:t>cannot</w:t>
      </w:r>
      <w:r w:rsidRPr="005909E8">
        <w:rPr>
          <w:rFonts w:ascii="Times New Roman" w:hAnsi="Times New Roman" w:cs="Times New Roman"/>
          <w:sz w:val="28"/>
          <w:szCs w:val="28"/>
          <w:lang w:val="en-US"/>
        </w:rPr>
        <w:t xml:space="preserve"> </w:t>
      </w:r>
      <w:r w:rsidRPr="00757E92">
        <w:rPr>
          <w:rFonts w:ascii="Times New Roman" w:hAnsi="Times New Roman" w:cs="Times New Roman"/>
          <w:sz w:val="28"/>
          <w:szCs w:val="28"/>
          <w:lang w:val="en-US"/>
        </w:rPr>
        <w:t>be</w:t>
      </w:r>
      <w:r w:rsidRPr="005909E8">
        <w:rPr>
          <w:rFonts w:ascii="Times New Roman" w:hAnsi="Times New Roman" w:cs="Times New Roman"/>
          <w:sz w:val="28"/>
          <w:szCs w:val="28"/>
          <w:lang w:val="en-US"/>
        </w:rPr>
        <w:t xml:space="preserve"> </w:t>
      </w:r>
      <w:r w:rsidRPr="00757E92">
        <w:rPr>
          <w:rFonts w:ascii="Times New Roman" w:hAnsi="Times New Roman" w:cs="Times New Roman"/>
          <w:sz w:val="28"/>
          <w:szCs w:val="28"/>
          <w:lang w:val="en-US"/>
        </w:rPr>
        <w:t>said</w:t>
      </w:r>
      <w:r w:rsidRPr="005909E8">
        <w:rPr>
          <w:rFonts w:ascii="Times New Roman" w:hAnsi="Times New Roman" w:cs="Times New Roman"/>
          <w:sz w:val="28"/>
          <w:szCs w:val="28"/>
          <w:lang w:val="en-US"/>
        </w:rPr>
        <w:t xml:space="preserve"> </w:t>
      </w:r>
      <w:r w:rsidRPr="00757E92">
        <w:rPr>
          <w:rFonts w:ascii="Times New Roman" w:hAnsi="Times New Roman" w:cs="Times New Roman"/>
          <w:sz w:val="28"/>
          <w:szCs w:val="28"/>
          <w:lang w:val="en-US"/>
        </w:rPr>
        <w:t>about</w:t>
      </w:r>
      <w:r w:rsidRPr="005909E8">
        <w:rPr>
          <w:rFonts w:ascii="Times New Roman" w:hAnsi="Times New Roman" w:cs="Times New Roman"/>
          <w:sz w:val="28"/>
          <w:szCs w:val="28"/>
          <w:lang w:val="en-US"/>
        </w:rPr>
        <w:t xml:space="preserve"> </w:t>
      </w:r>
      <w:r w:rsidRPr="00757E92">
        <w:rPr>
          <w:rFonts w:ascii="Times New Roman" w:hAnsi="Times New Roman" w:cs="Times New Roman"/>
          <w:sz w:val="28"/>
          <w:szCs w:val="28"/>
          <w:lang w:val="en-US"/>
        </w:rPr>
        <w:t>cars</w:t>
      </w:r>
      <w:r w:rsidRPr="005909E8">
        <w:rPr>
          <w:rFonts w:ascii="Times New Roman" w:hAnsi="Times New Roman" w:cs="Times New Roman"/>
          <w:sz w:val="28"/>
          <w:szCs w:val="28"/>
          <w:lang w:val="en-US"/>
        </w:rPr>
        <w:t>.</w:t>
      </w:r>
    </w:p>
    <w:p w14:paraId="5DFD7F0C" w14:textId="77777777" w:rsidR="00757E92" w:rsidRPr="005909E8" w:rsidRDefault="00757E92" w:rsidP="005909E8">
      <w:pPr>
        <w:spacing w:after="0" w:line="360" w:lineRule="auto"/>
        <w:ind w:firstLine="709"/>
        <w:rPr>
          <w:rFonts w:ascii="Times New Roman" w:hAnsi="Times New Roman" w:cs="Times New Roman"/>
          <w:sz w:val="28"/>
          <w:szCs w:val="28"/>
          <w:lang w:val="en-US"/>
        </w:rPr>
      </w:pPr>
      <w:r w:rsidRPr="00757E92">
        <w:rPr>
          <w:rFonts w:ascii="Times New Roman" w:hAnsi="Times New Roman" w:cs="Times New Roman"/>
          <w:sz w:val="28"/>
          <w:szCs w:val="28"/>
          <w:lang w:val="en-US"/>
        </w:rPr>
        <w:t xml:space="preserve">The exhaust gases from vehicles in the Belgorod region (as of 2019) account for 56% of the total harmful emissions into the atmosphere of the region. For </w:t>
      </w:r>
      <w:r w:rsidRPr="00757E92">
        <w:rPr>
          <w:rFonts w:ascii="Times New Roman" w:hAnsi="Times New Roman" w:cs="Times New Roman"/>
          <w:sz w:val="28"/>
          <w:szCs w:val="28"/>
          <w:lang w:val="en-US"/>
        </w:rPr>
        <w:lastRenderedPageBreak/>
        <w:t>comparison, the combined contribution of mining and metallurgical enterprises is only 24%; the share of the construction industry in air pollution in the Belgorod region does not exceed 5.5% and is currently unable to compete with road transport.</w:t>
      </w:r>
    </w:p>
    <w:p w14:paraId="7CD683BC" w14:textId="77777777" w:rsidR="00E00CCA" w:rsidRPr="00E00CCA" w:rsidRDefault="00757E92" w:rsidP="005909E8">
      <w:pPr>
        <w:spacing w:after="0" w:line="360" w:lineRule="auto"/>
        <w:ind w:firstLine="709"/>
        <w:rPr>
          <w:rFonts w:ascii="Times New Roman" w:hAnsi="Times New Roman" w:cs="Times New Roman"/>
          <w:sz w:val="28"/>
          <w:szCs w:val="28"/>
          <w:lang w:val="en-US"/>
        </w:rPr>
      </w:pPr>
      <w:r w:rsidRPr="00757E92">
        <w:rPr>
          <w:rFonts w:ascii="Times New Roman" w:hAnsi="Times New Roman" w:cs="Times New Roman"/>
          <w:sz w:val="28"/>
          <w:szCs w:val="28"/>
          <w:lang w:val="en-US"/>
        </w:rPr>
        <w:t>The quality of the atmospheric air in the studied region is determined by the intensity of pollution from stationary and mobile sources. One of the priority problems is environmental pollution by industrial enterprises, heat and power plants, non-ferrous and ferrous metallurgy, and road transport.</w:t>
      </w:r>
    </w:p>
    <w:p w14:paraId="298832E0" w14:textId="35CC56BB" w:rsidR="00757E92" w:rsidRPr="00E00CCA" w:rsidRDefault="00757E92" w:rsidP="005909E8">
      <w:pPr>
        <w:spacing w:after="0" w:line="360" w:lineRule="auto"/>
        <w:ind w:firstLine="709"/>
        <w:rPr>
          <w:rFonts w:ascii="Times New Roman" w:hAnsi="Times New Roman" w:cs="Times New Roman"/>
          <w:sz w:val="28"/>
          <w:szCs w:val="28"/>
          <w:lang w:val="en-US"/>
        </w:rPr>
      </w:pPr>
      <w:r w:rsidRPr="00E00CCA">
        <w:rPr>
          <w:rFonts w:ascii="Times New Roman" w:hAnsi="Times New Roman" w:cs="Times New Roman"/>
          <w:sz w:val="28"/>
          <w:szCs w:val="28"/>
          <w:lang w:val="en-US"/>
        </w:rPr>
        <w:t xml:space="preserve">Continuous monitoring of the level of atmospheric pollution in the Belgorod region is carried out by the Federal State Budgetary Institution </w:t>
      </w:r>
      <w:r w:rsidR="00E76914" w:rsidRPr="00E00CCA">
        <w:rPr>
          <w:rFonts w:ascii="Times New Roman" w:hAnsi="Times New Roman" w:cs="Times New Roman"/>
          <w:sz w:val="28"/>
          <w:szCs w:val="28"/>
          <w:lang w:val="en-US"/>
        </w:rPr>
        <w:t>«</w:t>
      </w:r>
      <w:r w:rsidRPr="00E00CCA">
        <w:rPr>
          <w:rFonts w:ascii="Times New Roman" w:hAnsi="Times New Roman" w:cs="Times New Roman"/>
          <w:sz w:val="28"/>
          <w:szCs w:val="28"/>
          <w:lang w:val="en-US"/>
        </w:rPr>
        <w:t>Belgorod Regional Center for Hydrometeorology and Environmental Monitoring</w:t>
      </w:r>
      <w:r w:rsidR="00E76914" w:rsidRPr="00E00CCA">
        <w:rPr>
          <w:rFonts w:ascii="Times New Roman" w:hAnsi="Times New Roman" w:cs="Times New Roman"/>
          <w:sz w:val="28"/>
          <w:szCs w:val="28"/>
          <w:lang w:val="en-US"/>
        </w:rPr>
        <w:t>»</w:t>
      </w:r>
      <w:r w:rsidRPr="00E00CCA">
        <w:rPr>
          <w:rFonts w:ascii="Times New Roman" w:hAnsi="Times New Roman" w:cs="Times New Roman"/>
          <w:sz w:val="28"/>
          <w:szCs w:val="28"/>
          <w:lang w:val="en-US"/>
        </w:rPr>
        <w:t xml:space="preserve"> (Belgorod Laboratory for Atmospheric Pollution Monitoring and the Stary </w:t>
      </w:r>
      <w:proofErr w:type="spellStart"/>
      <w:r w:rsidRPr="00E00CCA">
        <w:rPr>
          <w:rFonts w:ascii="Times New Roman" w:hAnsi="Times New Roman" w:cs="Times New Roman"/>
          <w:sz w:val="28"/>
          <w:szCs w:val="28"/>
          <w:lang w:val="en-US"/>
        </w:rPr>
        <w:t>Oskol</w:t>
      </w:r>
      <w:proofErr w:type="spellEnd"/>
      <w:r w:rsidRPr="00E00CCA">
        <w:rPr>
          <w:rFonts w:ascii="Times New Roman" w:hAnsi="Times New Roman" w:cs="Times New Roman"/>
          <w:sz w:val="28"/>
          <w:szCs w:val="28"/>
          <w:lang w:val="en-US"/>
        </w:rPr>
        <w:t xml:space="preserve"> Integrated Environmental Monitoring Laboratory) at 9 stationary posts in the cities of Belgorod, Stary </w:t>
      </w:r>
      <w:proofErr w:type="spellStart"/>
      <w:r w:rsidRPr="00E00CCA">
        <w:rPr>
          <w:rFonts w:ascii="Times New Roman" w:hAnsi="Times New Roman" w:cs="Times New Roman"/>
          <w:sz w:val="28"/>
          <w:szCs w:val="28"/>
          <w:lang w:val="en-US"/>
        </w:rPr>
        <w:t>Oskol</w:t>
      </w:r>
      <w:proofErr w:type="spellEnd"/>
      <w:r w:rsidRPr="00E00CCA">
        <w:rPr>
          <w:rFonts w:ascii="Times New Roman" w:hAnsi="Times New Roman" w:cs="Times New Roman"/>
          <w:sz w:val="28"/>
          <w:szCs w:val="28"/>
          <w:lang w:val="en-US"/>
        </w:rPr>
        <w:t xml:space="preserve">, and </w:t>
      </w:r>
      <w:proofErr w:type="spellStart"/>
      <w:r w:rsidRPr="00E00CCA">
        <w:rPr>
          <w:rFonts w:ascii="Times New Roman" w:hAnsi="Times New Roman" w:cs="Times New Roman"/>
          <w:sz w:val="28"/>
          <w:szCs w:val="28"/>
          <w:lang w:val="en-US"/>
        </w:rPr>
        <w:t>Gubkin</w:t>
      </w:r>
      <w:proofErr w:type="spellEnd"/>
      <w:r w:rsidR="00E00CCA" w:rsidRPr="00E00CCA">
        <w:rPr>
          <w:rFonts w:ascii="Times New Roman" w:hAnsi="Times New Roman" w:cs="Times New Roman"/>
          <w:sz w:val="28"/>
          <w:szCs w:val="28"/>
          <w:lang w:val="en-US"/>
        </w:rPr>
        <w:t xml:space="preserve"> </w:t>
      </w:r>
      <w:r w:rsidR="00E00CCA" w:rsidRPr="00E00CCA">
        <w:rPr>
          <w:rFonts w:ascii="Times New Roman" w:hAnsi="Times New Roman" w:cs="Times New Roman"/>
          <w:sz w:val="28"/>
          <w:szCs w:val="28"/>
          <w:shd w:val="clear" w:color="auto" w:fill="FFFFFF"/>
          <w:lang w:val="en-US"/>
        </w:rPr>
        <w:t>[5, p. 33]</w:t>
      </w:r>
      <w:r w:rsidR="00E00CCA" w:rsidRPr="00E00CCA">
        <w:rPr>
          <w:rFonts w:ascii="Times New Roman" w:hAnsi="Times New Roman" w:cs="Times New Roman"/>
          <w:sz w:val="28"/>
          <w:szCs w:val="28"/>
          <w:lang w:val="en-US"/>
        </w:rPr>
        <w:t>.</w:t>
      </w:r>
    </w:p>
    <w:p w14:paraId="6ABE9DD1" w14:textId="1786CD8C" w:rsidR="00757E92" w:rsidRPr="005909E8" w:rsidRDefault="00757E92" w:rsidP="005909E8">
      <w:pPr>
        <w:spacing w:after="0" w:line="360" w:lineRule="auto"/>
        <w:ind w:firstLine="709"/>
        <w:rPr>
          <w:rFonts w:ascii="Times New Roman" w:hAnsi="Times New Roman" w:cs="Times New Roman"/>
          <w:sz w:val="28"/>
          <w:szCs w:val="28"/>
          <w:lang w:val="en-US"/>
        </w:rPr>
      </w:pPr>
      <w:r w:rsidRPr="00757E92">
        <w:rPr>
          <w:rFonts w:ascii="Times New Roman" w:hAnsi="Times New Roman" w:cs="Times New Roman"/>
          <w:sz w:val="28"/>
          <w:szCs w:val="28"/>
          <w:lang w:val="en-US"/>
        </w:rPr>
        <w:t xml:space="preserve">High and extremely high levels of air pollution in the settlements of the Belgorod region during the period 2010-2013 were recorded in the cities of Belgorod and Stary </w:t>
      </w:r>
      <w:proofErr w:type="spellStart"/>
      <w:r w:rsidRPr="00757E92">
        <w:rPr>
          <w:rFonts w:ascii="Times New Roman" w:hAnsi="Times New Roman" w:cs="Times New Roman"/>
          <w:sz w:val="28"/>
          <w:szCs w:val="28"/>
          <w:lang w:val="en-US"/>
        </w:rPr>
        <w:t>Oskol</w:t>
      </w:r>
      <w:proofErr w:type="spellEnd"/>
      <w:r w:rsidRPr="00757E92">
        <w:rPr>
          <w:rFonts w:ascii="Times New Roman" w:hAnsi="Times New Roman" w:cs="Times New Roman"/>
          <w:sz w:val="28"/>
          <w:szCs w:val="28"/>
          <w:lang w:val="en-US"/>
        </w:rPr>
        <w:t xml:space="preserve">. In 2020, there is a low level of pollution observed in Belgorod, </w:t>
      </w:r>
      <w:proofErr w:type="spellStart"/>
      <w:r w:rsidRPr="00757E92">
        <w:rPr>
          <w:rFonts w:ascii="Times New Roman" w:hAnsi="Times New Roman" w:cs="Times New Roman"/>
          <w:sz w:val="28"/>
          <w:szCs w:val="28"/>
          <w:lang w:val="en-US"/>
        </w:rPr>
        <w:t>Gubkin</w:t>
      </w:r>
      <w:proofErr w:type="spellEnd"/>
      <w:r w:rsidRPr="00757E92">
        <w:rPr>
          <w:rFonts w:ascii="Times New Roman" w:hAnsi="Times New Roman" w:cs="Times New Roman"/>
          <w:sz w:val="28"/>
          <w:szCs w:val="28"/>
          <w:lang w:val="en-US"/>
        </w:rPr>
        <w:t xml:space="preserve">, and Stary </w:t>
      </w:r>
      <w:proofErr w:type="spellStart"/>
      <w:r w:rsidRPr="00757E92">
        <w:rPr>
          <w:rFonts w:ascii="Times New Roman" w:hAnsi="Times New Roman" w:cs="Times New Roman"/>
          <w:sz w:val="28"/>
          <w:szCs w:val="28"/>
          <w:lang w:val="en-US"/>
        </w:rPr>
        <w:t>Oskol</w:t>
      </w:r>
      <w:proofErr w:type="spellEnd"/>
      <w:r w:rsidRPr="00757E92">
        <w:rPr>
          <w:rFonts w:ascii="Times New Roman" w:hAnsi="Times New Roman" w:cs="Times New Roman"/>
          <w:sz w:val="28"/>
          <w:szCs w:val="28"/>
          <w:lang w:val="en-US"/>
        </w:rPr>
        <w:t>.</w:t>
      </w:r>
    </w:p>
    <w:p w14:paraId="19A24125" w14:textId="77777777" w:rsidR="00757E92" w:rsidRPr="005909E8" w:rsidRDefault="00757E92" w:rsidP="005909E8">
      <w:pPr>
        <w:spacing w:after="0" w:line="360" w:lineRule="auto"/>
        <w:ind w:firstLine="709"/>
        <w:rPr>
          <w:rFonts w:ascii="Times New Roman" w:hAnsi="Times New Roman" w:cs="Times New Roman"/>
          <w:sz w:val="28"/>
          <w:szCs w:val="28"/>
          <w:lang w:val="en-US"/>
        </w:rPr>
      </w:pPr>
      <w:r w:rsidRPr="00757E92">
        <w:rPr>
          <w:rFonts w:ascii="Times New Roman" w:hAnsi="Times New Roman" w:cs="Times New Roman"/>
          <w:sz w:val="28"/>
          <w:szCs w:val="28"/>
          <w:lang w:val="en-US"/>
        </w:rPr>
        <w:t>Over the past five years, the level of atmospheric air pollution has increased in terms of dust and nitrogen dioxide, while it has decreased in terms of sulfur dioxide and carbon oxide. The main stationary sources of air pollution in the region are iron ore and metallurgical industry enterprises, as well as the construction materials industry. At the same time, in recent years, the role of automotive transport has been increasing in shaping the quality of the air environment. Currently, emissions from road transport are a priority source of atmospheric pollution.</w:t>
      </w:r>
    </w:p>
    <w:p w14:paraId="540F8055" w14:textId="017B693C" w:rsidR="00757E92" w:rsidRPr="005909E8" w:rsidRDefault="00757E92" w:rsidP="005909E8">
      <w:pPr>
        <w:spacing w:after="0" w:line="360" w:lineRule="auto"/>
        <w:ind w:firstLine="709"/>
        <w:rPr>
          <w:rFonts w:ascii="Times New Roman" w:hAnsi="Times New Roman" w:cs="Times New Roman"/>
          <w:sz w:val="28"/>
          <w:szCs w:val="28"/>
          <w:lang w:val="en-US"/>
        </w:rPr>
      </w:pPr>
      <w:r w:rsidRPr="00757E92">
        <w:rPr>
          <w:rFonts w:ascii="Times New Roman" w:hAnsi="Times New Roman" w:cs="Times New Roman"/>
          <w:sz w:val="28"/>
          <w:szCs w:val="28"/>
          <w:lang w:val="en-US"/>
        </w:rPr>
        <w:t xml:space="preserve">Emissions from road transport are assessed in three groups: carbon oxides, nitrogen oxides, and a larger group - volatile organic compounds. </w:t>
      </w:r>
      <w:r>
        <w:rPr>
          <w:rFonts w:ascii="Times New Roman" w:hAnsi="Times New Roman" w:cs="Times New Roman"/>
          <w:sz w:val="28"/>
          <w:szCs w:val="28"/>
          <w:lang w:val="en-US"/>
        </w:rPr>
        <w:t>P</w:t>
      </w:r>
      <w:r w:rsidRPr="00757E92">
        <w:rPr>
          <w:rFonts w:ascii="Times New Roman" w:hAnsi="Times New Roman" w:cs="Times New Roman"/>
          <w:sz w:val="28"/>
          <w:szCs w:val="28"/>
          <w:lang w:val="en-US"/>
        </w:rPr>
        <w:t>icture 1 shows the dynamics of emission volumes in the Belgorod region by these pollutants.</w:t>
      </w:r>
    </w:p>
    <w:p w14:paraId="35FCA7D4" w14:textId="1EE59832" w:rsidR="00E76914" w:rsidRPr="00E76914" w:rsidRDefault="00E76914" w:rsidP="005909E8">
      <w:pPr>
        <w:spacing w:after="0" w:line="240" w:lineRule="auto"/>
        <w:ind w:right="707" w:firstLine="709"/>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690C8343" wp14:editId="7F794893">
            <wp:extent cx="3657600" cy="1309511"/>
            <wp:effectExtent l="0" t="0" r="0" b="5080"/>
            <wp:docPr id="9205582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558271" name="Рисунок 920558271"/>
                    <pic:cNvPicPr/>
                  </pic:nvPicPr>
                  <pic:blipFill rotWithShape="1">
                    <a:blip r:embed="rId6">
                      <a:extLst>
                        <a:ext uri="{28A0092B-C50C-407E-A947-70E740481C1C}">
                          <a14:useLocalDpi xmlns:a14="http://schemas.microsoft.com/office/drawing/2010/main" val="0"/>
                        </a:ext>
                      </a:extLst>
                    </a:blip>
                    <a:srcRect t="13889" b="14507"/>
                    <a:stretch/>
                  </pic:blipFill>
                  <pic:spPr bwMode="auto">
                    <a:xfrm>
                      <a:off x="0" y="0"/>
                      <a:ext cx="3678833" cy="1317113"/>
                    </a:xfrm>
                    <a:prstGeom prst="rect">
                      <a:avLst/>
                    </a:prstGeom>
                    <a:ln>
                      <a:noFill/>
                    </a:ln>
                    <a:extLst>
                      <a:ext uri="{53640926-AAD7-44D8-BBD7-CCE9431645EC}">
                        <a14:shadowObscured xmlns:a14="http://schemas.microsoft.com/office/drawing/2010/main"/>
                      </a:ext>
                    </a:extLst>
                  </pic:spPr>
                </pic:pic>
              </a:graphicData>
            </a:graphic>
          </wp:inline>
        </w:drawing>
      </w:r>
    </w:p>
    <w:p w14:paraId="71048FFA" w14:textId="77777777" w:rsidR="00E00CCA" w:rsidRPr="00E00CCA" w:rsidRDefault="00757E92" w:rsidP="005909E8">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Pic</w:t>
      </w:r>
      <w:r w:rsidRPr="00757E92">
        <w:rPr>
          <w:rFonts w:ascii="Times New Roman" w:hAnsi="Times New Roman" w:cs="Times New Roman"/>
          <w:sz w:val="28"/>
          <w:szCs w:val="28"/>
          <w:lang w:val="en-US"/>
        </w:rPr>
        <w:t xml:space="preserve">. </w:t>
      </w:r>
      <w:r w:rsidRPr="00E76914">
        <w:rPr>
          <w:rFonts w:ascii="Times New Roman" w:hAnsi="Times New Roman" w:cs="Times New Roman"/>
          <w:sz w:val="28"/>
          <w:szCs w:val="28"/>
          <w:lang w:val="en-US"/>
        </w:rPr>
        <w:t>1</w:t>
      </w:r>
      <w:r w:rsidRPr="00757E92">
        <w:rPr>
          <w:rFonts w:ascii="Times New Roman" w:hAnsi="Times New Roman" w:cs="Times New Roman"/>
          <w:sz w:val="28"/>
          <w:szCs w:val="28"/>
          <w:lang w:val="en-US"/>
        </w:rPr>
        <w:t xml:space="preserve"> Distribution of harmful emissions by types of transport.</w:t>
      </w:r>
    </w:p>
    <w:p w14:paraId="7AB1E83B" w14:textId="0E64FA48" w:rsidR="00757E92" w:rsidRPr="00E00CCA" w:rsidRDefault="00757E92" w:rsidP="005909E8">
      <w:pPr>
        <w:spacing w:after="0" w:line="360" w:lineRule="auto"/>
        <w:ind w:firstLine="709"/>
        <w:rPr>
          <w:rFonts w:ascii="Times New Roman" w:hAnsi="Times New Roman" w:cs="Times New Roman"/>
          <w:sz w:val="28"/>
          <w:szCs w:val="28"/>
          <w:lang w:val="en-US"/>
        </w:rPr>
      </w:pPr>
      <w:r w:rsidRPr="00E00CCA">
        <w:rPr>
          <w:rFonts w:ascii="Times New Roman" w:hAnsi="Times New Roman" w:cs="Times New Roman"/>
          <w:sz w:val="28"/>
          <w:szCs w:val="28"/>
          <w:lang w:val="en-US"/>
        </w:rPr>
        <w:t>In solving tasks to improve the environmental situation in the region in 2021, measures are successfully implemented to reduce the anthropogenic impact of industrial production on the environment through the implementation of environmental protection measures, modernization of production, and the introduction of best available technologies, which positively affects the preservation and restoration of existing natural systems</w:t>
      </w:r>
      <w:r w:rsidR="00E00CCA" w:rsidRPr="00E00CCA">
        <w:rPr>
          <w:rFonts w:ascii="Times New Roman" w:hAnsi="Times New Roman" w:cs="Times New Roman"/>
          <w:sz w:val="28"/>
          <w:szCs w:val="28"/>
          <w:lang w:val="en-US"/>
        </w:rPr>
        <w:t xml:space="preserve"> </w:t>
      </w:r>
      <w:r w:rsidR="00E00CCA" w:rsidRPr="00E00CCA">
        <w:rPr>
          <w:rFonts w:ascii="Times New Roman" w:hAnsi="Times New Roman" w:cs="Times New Roman"/>
          <w:sz w:val="28"/>
          <w:szCs w:val="28"/>
          <w:shd w:val="clear" w:color="auto" w:fill="FFFFFF"/>
          <w:lang w:val="en-US"/>
        </w:rPr>
        <w:t>[6, p. 77]</w:t>
      </w:r>
      <w:r w:rsidR="00E00CCA" w:rsidRPr="00E00CCA">
        <w:rPr>
          <w:rFonts w:ascii="Times New Roman" w:hAnsi="Times New Roman" w:cs="Times New Roman"/>
          <w:sz w:val="28"/>
          <w:szCs w:val="28"/>
          <w:lang w:val="en-US"/>
        </w:rPr>
        <w:t>.</w:t>
      </w:r>
    </w:p>
    <w:p w14:paraId="43ED8E64" w14:textId="77777777" w:rsidR="00757E92" w:rsidRPr="00757E92" w:rsidRDefault="00757E92" w:rsidP="005909E8">
      <w:pPr>
        <w:spacing w:after="0" w:line="360" w:lineRule="auto"/>
        <w:ind w:firstLine="709"/>
        <w:rPr>
          <w:rFonts w:ascii="Times New Roman" w:hAnsi="Times New Roman" w:cs="Times New Roman"/>
          <w:sz w:val="28"/>
          <w:szCs w:val="28"/>
          <w:lang w:val="en-US"/>
        </w:rPr>
      </w:pPr>
      <w:r w:rsidRPr="00757E92">
        <w:rPr>
          <w:rFonts w:ascii="Times New Roman" w:hAnsi="Times New Roman" w:cs="Times New Roman"/>
          <w:sz w:val="28"/>
          <w:szCs w:val="28"/>
          <w:lang w:val="en-US"/>
        </w:rPr>
        <w:t>In 2021, environmental education and awareness-raising of the population about the state of the environment were largely developed, primarily due to the openness of authorities at all levels and environmental information using social networks and mass media.</w:t>
      </w:r>
    </w:p>
    <w:p w14:paraId="74D0D804" w14:textId="77777777" w:rsidR="00E00CCA" w:rsidRPr="00E00CCA" w:rsidRDefault="00757E92" w:rsidP="005909E8">
      <w:pPr>
        <w:spacing w:after="0" w:line="360" w:lineRule="auto"/>
        <w:ind w:firstLine="709"/>
        <w:rPr>
          <w:rFonts w:ascii="Times New Roman" w:hAnsi="Times New Roman" w:cs="Times New Roman"/>
          <w:sz w:val="28"/>
          <w:szCs w:val="28"/>
          <w:lang w:val="en-US"/>
        </w:rPr>
      </w:pPr>
      <w:r w:rsidRPr="00757E92">
        <w:rPr>
          <w:rFonts w:ascii="Times New Roman" w:hAnsi="Times New Roman" w:cs="Times New Roman"/>
          <w:sz w:val="28"/>
          <w:szCs w:val="28"/>
          <w:lang w:val="en-US"/>
        </w:rPr>
        <w:t>Work is being carried out systematically and on an ongoing basis to improve the effectiveness of state supervision in the field of environmental protection. Despite the limitations associated with the epidemiological situation, the quality of the environment remained at its usual high level.</w:t>
      </w:r>
    </w:p>
    <w:p w14:paraId="4DD1898E" w14:textId="43652842" w:rsidR="00757E92" w:rsidRPr="00E00CCA" w:rsidRDefault="00757E92" w:rsidP="005909E8">
      <w:pPr>
        <w:spacing w:after="0" w:line="360" w:lineRule="auto"/>
        <w:ind w:firstLine="709"/>
        <w:rPr>
          <w:rFonts w:ascii="Times New Roman" w:hAnsi="Times New Roman" w:cs="Times New Roman"/>
          <w:sz w:val="28"/>
          <w:szCs w:val="28"/>
          <w:lang w:val="en-US"/>
        </w:rPr>
      </w:pPr>
      <w:r w:rsidRPr="00E00CCA">
        <w:rPr>
          <w:rFonts w:ascii="Times New Roman" w:hAnsi="Times New Roman" w:cs="Times New Roman"/>
          <w:sz w:val="28"/>
          <w:szCs w:val="28"/>
          <w:lang w:val="en-US"/>
        </w:rPr>
        <w:t>Thus, analyzing all of the above, it can be understood that the current state of atmospheric air in the Belgorod region does not cause critical concerns. The environmental problems of the Belgorod region are typical for many regions of Russia: unresolved issues of waste disposal of production and consumption, air pollution, especially in large settlements. High quality of life and health of the population, as well as sustainable economic development of the regions can be ensured only if natural systems are preserved and the appropriate environmental quality is maintained</w:t>
      </w:r>
      <w:r w:rsidR="00E00CCA" w:rsidRPr="00E00CCA">
        <w:rPr>
          <w:rFonts w:ascii="Times New Roman" w:hAnsi="Times New Roman" w:cs="Times New Roman"/>
          <w:sz w:val="28"/>
          <w:szCs w:val="28"/>
          <w:lang w:val="en-US"/>
        </w:rPr>
        <w:t xml:space="preserve"> </w:t>
      </w:r>
      <w:r w:rsidR="00E00CCA" w:rsidRPr="00E00CCA">
        <w:rPr>
          <w:rFonts w:ascii="Times New Roman" w:hAnsi="Times New Roman" w:cs="Times New Roman"/>
          <w:sz w:val="28"/>
          <w:szCs w:val="28"/>
          <w:shd w:val="clear" w:color="auto" w:fill="FFFFFF"/>
          <w:lang w:val="en-US"/>
        </w:rPr>
        <w:t>[7, p. 112]</w:t>
      </w:r>
      <w:r w:rsidR="00E00CCA" w:rsidRPr="00E00CCA">
        <w:rPr>
          <w:rFonts w:ascii="Times New Roman" w:hAnsi="Times New Roman" w:cs="Times New Roman"/>
          <w:sz w:val="28"/>
          <w:szCs w:val="28"/>
          <w:lang w:val="en-US"/>
        </w:rPr>
        <w:t>.</w:t>
      </w:r>
    </w:p>
    <w:p w14:paraId="6C5494C7" w14:textId="1DFD6B2B" w:rsidR="00141B95" w:rsidRPr="005909E8" w:rsidRDefault="00757E92" w:rsidP="005909E8">
      <w:pPr>
        <w:spacing w:after="0" w:line="360" w:lineRule="auto"/>
        <w:ind w:firstLine="709"/>
        <w:jc w:val="both"/>
        <w:rPr>
          <w:rFonts w:ascii="Times New Roman" w:hAnsi="Times New Roman" w:cs="Times New Roman"/>
          <w:sz w:val="28"/>
          <w:szCs w:val="28"/>
          <w:lang w:val="en-US"/>
        </w:rPr>
      </w:pPr>
      <w:r w:rsidRPr="00757E92">
        <w:rPr>
          <w:rFonts w:ascii="Times New Roman" w:hAnsi="Times New Roman" w:cs="Times New Roman"/>
          <w:sz w:val="28"/>
          <w:szCs w:val="28"/>
          <w:lang w:val="en-US"/>
        </w:rPr>
        <w:t xml:space="preserve">Solving the problems of environmental protection and improvement, ensuring environmental safety is one of the priorities of the Government of the Belgorod region, since the environmental situation is the most important factor influencing the social </w:t>
      </w:r>
      <w:r w:rsidRPr="00757E92">
        <w:rPr>
          <w:rFonts w:ascii="Times New Roman" w:hAnsi="Times New Roman" w:cs="Times New Roman"/>
          <w:sz w:val="28"/>
          <w:szCs w:val="28"/>
          <w:lang w:val="en-US"/>
        </w:rPr>
        <w:lastRenderedPageBreak/>
        <w:t>and demographic situation in the region. All problems that arise are strictly controlled and resolved through additional measures.</w:t>
      </w:r>
    </w:p>
    <w:p w14:paraId="14F8A0EA" w14:textId="77777777" w:rsidR="0051376E" w:rsidRPr="005909E8" w:rsidRDefault="0051376E" w:rsidP="00141B95">
      <w:pPr>
        <w:spacing w:after="0" w:line="360" w:lineRule="auto"/>
        <w:jc w:val="center"/>
        <w:rPr>
          <w:rFonts w:ascii="Times New Roman" w:hAnsi="Times New Roman" w:cs="Times New Roman"/>
          <w:b/>
          <w:bCs/>
          <w:sz w:val="28"/>
          <w:szCs w:val="28"/>
          <w:lang w:val="en-US"/>
        </w:rPr>
      </w:pPr>
    </w:p>
    <w:p w14:paraId="7A00C288" w14:textId="3934A35F" w:rsidR="0051376E" w:rsidRPr="0051376E" w:rsidRDefault="0051376E" w:rsidP="00141B95">
      <w:pPr>
        <w:spacing w:after="0"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LIST OF REFERENCES</w:t>
      </w:r>
    </w:p>
    <w:p w14:paraId="720DF153" w14:textId="307435AE" w:rsidR="00E00CCA" w:rsidRPr="00E00CCA" w:rsidRDefault="00E00CCA" w:rsidP="00E00CCA">
      <w:pPr>
        <w:shd w:val="clear" w:color="auto" w:fill="FFFFFF"/>
        <w:tabs>
          <w:tab w:val="num" w:pos="0"/>
        </w:tabs>
        <w:spacing w:after="0" w:line="360" w:lineRule="auto"/>
        <w:ind w:firstLine="709"/>
        <w:jc w:val="both"/>
        <w:rPr>
          <w:rFonts w:ascii="Times New Roman" w:hAnsi="Times New Roman" w:cs="Times New Roman"/>
          <w:sz w:val="28"/>
          <w:szCs w:val="28"/>
          <w:lang w:val="en-US"/>
        </w:rPr>
      </w:pPr>
      <w:r w:rsidRPr="00E00CCA">
        <w:rPr>
          <w:rFonts w:ascii="Times New Roman" w:hAnsi="Times New Roman" w:cs="Times New Roman"/>
          <w:sz w:val="28"/>
          <w:szCs w:val="28"/>
          <w:lang w:val="en-US"/>
        </w:rPr>
        <w:t>1. Akimova T.V. Ecology. Man-economy-biota-environment: textbook for university students/ Akimova</w:t>
      </w:r>
      <w:r>
        <w:rPr>
          <w:rFonts w:ascii="Times New Roman" w:hAnsi="Times New Roman" w:cs="Times New Roman"/>
          <w:sz w:val="28"/>
          <w:szCs w:val="28"/>
          <w:lang w:val="en-US"/>
        </w:rPr>
        <w:t xml:space="preserve"> </w:t>
      </w:r>
      <w:r w:rsidRPr="00E00CCA">
        <w:rPr>
          <w:rFonts w:ascii="Times New Roman" w:hAnsi="Times New Roman" w:cs="Times New Roman"/>
          <w:sz w:val="28"/>
          <w:szCs w:val="28"/>
          <w:lang w:val="en-US"/>
        </w:rPr>
        <w:t>T.A., Haskin</w:t>
      </w:r>
      <w:r>
        <w:rPr>
          <w:rFonts w:ascii="Times New Roman" w:hAnsi="Times New Roman" w:cs="Times New Roman"/>
          <w:sz w:val="28"/>
          <w:szCs w:val="28"/>
          <w:lang w:val="en-US"/>
        </w:rPr>
        <w:t xml:space="preserve"> </w:t>
      </w:r>
      <w:r w:rsidRPr="00E00CCA">
        <w:rPr>
          <w:rFonts w:ascii="Times New Roman" w:hAnsi="Times New Roman" w:cs="Times New Roman"/>
          <w:sz w:val="28"/>
          <w:szCs w:val="28"/>
          <w:lang w:val="en-US"/>
        </w:rPr>
        <w:t>V.V.; 2nd ed., reprint. and supplement. - M.:</w:t>
      </w:r>
      <w:r>
        <w:rPr>
          <w:rFonts w:ascii="Times New Roman" w:hAnsi="Times New Roman" w:cs="Times New Roman"/>
          <w:sz w:val="28"/>
          <w:szCs w:val="28"/>
          <w:lang w:val="en-US"/>
        </w:rPr>
        <w:t xml:space="preserve"> </w:t>
      </w:r>
      <w:r w:rsidRPr="00E00CCA">
        <w:rPr>
          <w:rFonts w:ascii="Times New Roman" w:hAnsi="Times New Roman" w:cs="Times New Roman"/>
          <w:sz w:val="28"/>
          <w:szCs w:val="28"/>
          <w:lang w:val="en-US"/>
        </w:rPr>
        <w:t>UNITY, 2009. - 556 p.</w:t>
      </w:r>
    </w:p>
    <w:p w14:paraId="1BEFEE39" w14:textId="47D19FE0" w:rsidR="00E00CCA" w:rsidRPr="00E00CCA" w:rsidRDefault="00E00CCA" w:rsidP="00E00CCA">
      <w:pPr>
        <w:shd w:val="clear" w:color="auto" w:fill="FFFFFF"/>
        <w:tabs>
          <w:tab w:val="num" w:pos="0"/>
        </w:tabs>
        <w:spacing w:after="0" w:line="360" w:lineRule="auto"/>
        <w:ind w:firstLine="709"/>
        <w:jc w:val="both"/>
        <w:rPr>
          <w:rFonts w:ascii="Times New Roman" w:hAnsi="Times New Roman" w:cs="Times New Roman"/>
          <w:sz w:val="28"/>
          <w:szCs w:val="28"/>
          <w:lang w:val="en-US"/>
        </w:rPr>
      </w:pPr>
      <w:r w:rsidRPr="00E00CCA">
        <w:rPr>
          <w:rFonts w:ascii="Times New Roman" w:hAnsi="Times New Roman" w:cs="Times New Roman"/>
          <w:sz w:val="28"/>
          <w:szCs w:val="28"/>
          <w:lang w:val="en-US"/>
        </w:rPr>
        <w:t xml:space="preserve">2. </w:t>
      </w:r>
      <w:proofErr w:type="spellStart"/>
      <w:r w:rsidRPr="00E00CCA">
        <w:rPr>
          <w:rFonts w:ascii="Times New Roman" w:hAnsi="Times New Roman" w:cs="Times New Roman"/>
          <w:sz w:val="28"/>
          <w:szCs w:val="28"/>
          <w:lang w:val="en-US"/>
        </w:rPr>
        <w:t>Amirkhanova</w:t>
      </w:r>
      <w:proofErr w:type="spellEnd"/>
      <w:r w:rsidRPr="00E00CCA">
        <w:rPr>
          <w:rFonts w:ascii="Times New Roman" w:hAnsi="Times New Roman" w:cs="Times New Roman"/>
          <w:sz w:val="28"/>
          <w:szCs w:val="28"/>
          <w:lang w:val="en-US"/>
        </w:rPr>
        <w:t xml:space="preserve"> N.A. Questions and tasks on ecology. A study </w:t>
      </w:r>
      <w:proofErr w:type="gramStart"/>
      <w:r w:rsidRPr="00E00CCA">
        <w:rPr>
          <w:rFonts w:ascii="Times New Roman" w:hAnsi="Times New Roman" w:cs="Times New Roman"/>
          <w:sz w:val="28"/>
          <w:szCs w:val="28"/>
          <w:lang w:val="en-US"/>
        </w:rPr>
        <w:t>guide</w:t>
      </w:r>
      <w:proofErr w:type="gramEnd"/>
      <w:r w:rsidRPr="00E00CCA">
        <w:rPr>
          <w:rFonts w:ascii="Times New Roman" w:hAnsi="Times New Roman" w:cs="Times New Roman"/>
          <w:sz w:val="28"/>
          <w:szCs w:val="28"/>
          <w:lang w:val="en-US"/>
        </w:rPr>
        <w:t xml:space="preserve">. Ufa: UGATU, 2006. -88 </w:t>
      </w:r>
      <w:r>
        <w:rPr>
          <w:rFonts w:ascii="Times New Roman" w:hAnsi="Times New Roman" w:cs="Times New Roman"/>
          <w:sz w:val="28"/>
          <w:szCs w:val="28"/>
          <w:lang w:val="en-US"/>
        </w:rPr>
        <w:t>p</w:t>
      </w:r>
      <w:r w:rsidRPr="00E00CCA">
        <w:rPr>
          <w:rFonts w:ascii="Times New Roman" w:hAnsi="Times New Roman" w:cs="Times New Roman"/>
          <w:sz w:val="28"/>
          <w:szCs w:val="28"/>
          <w:lang w:val="en-US"/>
        </w:rPr>
        <w:t>.</w:t>
      </w:r>
    </w:p>
    <w:p w14:paraId="5E92B7ED" w14:textId="7C765F73" w:rsidR="00E00CCA" w:rsidRPr="00E00CCA" w:rsidRDefault="00E00CCA" w:rsidP="00E00CCA">
      <w:pPr>
        <w:shd w:val="clear" w:color="auto" w:fill="FFFFFF"/>
        <w:tabs>
          <w:tab w:val="num" w:pos="0"/>
        </w:tabs>
        <w:spacing w:after="0" w:line="360" w:lineRule="auto"/>
        <w:ind w:firstLine="709"/>
        <w:jc w:val="both"/>
        <w:rPr>
          <w:rFonts w:ascii="Times New Roman" w:hAnsi="Times New Roman" w:cs="Times New Roman"/>
          <w:sz w:val="28"/>
          <w:szCs w:val="28"/>
          <w:lang w:val="en-US"/>
        </w:rPr>
      </w:pPr>
      <w:r w:rsidRPr="00E00CCA">
        <w:rPr>
          <w:rFonts w:ascii="Times New Roman" w:hAnsi="Times New Roman" w:cs="Times New Roman"/>
          <w:sz w:val="28"/>
          <w:szCs w:val="28"/>
          <w:lang w:val="en-US"/>
        </w:rPr>
        <w:t>3. Belov</w:t>
      </w:r>
      <w:r>
        <w:rPr>
          <w:rFonts w:ascii="Times New Roman" w:hAnsi="Times New Roman" w:cs="Times New Roman"/>
          <w:sz w:val="28"/>
          <w:szCs w:val="28"/>
          <w:lang w:val="en-US"/>
        </w:rPr>
        <w:t xml:space="preserve"> </w:t>
      </w:r>
      <w:r w:rsidRPr="00E00CCA">
        <w:rPr>
          <w:rFonts w:ascii="Times New Roman" w:hAnsi="Times New Roman" w:cs="Times New Roman"/>
          <w:sz w:val="28"/>
          <w:szCs w:val="28"/>
          <w:lang w:val="en-US"/>
        </w:rPr>
        <w:t>S.V. «Life safety» M.: Secondary school, 1999. -97 p.</w:t>
      </w:r>
    </w:p>
    <w:p w14:paraId="3DA6FA48" w14:textId="5FA3F43C" w:rsidR="00E00CCA" w:rsidRPr="00E00CCA" w:rsidRDefault="00E00CCA" w:rsidP="00E00CCA">
      <w:pPr>
        <w:shd w:val="clear" w:color="auto" w:fill="FFFFFF"/>
        <w:tabs>
          <w:tab w:val="num" w:pos="0"/>
        </w:tabs>
        <w:spacing w:after="0" w:line="360" w:lineRule="auto"/>
        <w:ind w:firstLine="709"/>
        <w:jc w:val="both"/>
        <w:rPr>
          <w:rFonts w:ascii="Times New Roman" w:hAnsi="Times New Roman" w:cs="Times New Roman"/>
          <w:sz w:val="28"/>
          <w:szCs w:val="28"/>
          <w:lang w:val="en-US"/>
        </w:rPr>
      </w:pPr>
      <w:r w:rsidRPr="00E00CCA">
        <w:rPr>
          <w:rFonts w:ascii="Times New Roman" w:hAnsi="Times New Roman" w:cs="Times New Roman"/>
          <w:sz w:val="28"/>
          <w:szCs w:val="28"/>
          <w:lang w:val="en-US"/>
        </w:rPr>
        <w:t>4. Brodsky A.K. General ecology: textbook for university students. - M.: Publishing house of the Center «Academy», 2006. - 256 p.</w:t>
      </w:r>
    </w:p>
    <w:p w14:paraId="49DC674F" w14:textId="5586C075" w:rsidR="00E00CCA" w:rsidRPr="00E00CCA" w:rsidRDefault="00E00CCA" w:rsidP="00E00CCA">
      <w:pPr>
        <w:shd w:val="clear" w:color="auto" w:fill="FFFFFF"/>
        <w:tabs>
          <w:tab w:val="num" w:pos="0"/>
        </w:tabs>
        <w:spacing w:after="0" w:line="360" w:lineRule="auto"/>
        <w:ind w:firstLine="709"/>
        <w:jc w:val="both"/>
        <w:rPr>
          <w:rFonts w:ascii="Times New Roman" w:hAnsi="Times New Roman" w:cs="Times New Roman"/>
          <w:sz w:val="28"/>
          <w:szCs w:val="28"/>
          <w:lang w:val="en-US"/>
        </w:rPr>
      </w:pPr>
      <w:r w:rsidRPr="00E00CCA">
        <w:rPr>
          <w:rFonts w:ascii="Times New Roman" w:hAnsi="Times New Roman" w:cs="Times New Roman"/>
          <w:sz w:val="28"/>
          <w:szCs w:val="28"/>
          <w:lang w:val="en-US"/>
        </w:rPr>
        <w:t xml:space="preserve">5. </w:t>
      </w:r>
      <w:proofErr w:type="spellStart"/>
      <w:r w:rsidRPr="00E00CCA">
        <w:rPr>
          <w:rFonts w:ascii="Times New Roman" w:hAnsi="Times New Roman" w:cs="Times New Roman"/>
          <w:sz w:val="28"/>
          <w:szCs w:val="28"/>
          <w:lang w:val="en-US"/>
        </w:rPr>
        <w:t>Klyuev</w:t>
      </w:r>
      <w:proofErr w:type="spellEnd"/>
      <w:r w:rsidRPr="00E00CCA">
        <w:rPr>
          <w:rFonts w:ascii="Times New Roman" w:hAnsi="Times New Roman" w:cs="Times New Roman"/>
          <w:sz w:val="28"/>
          <w:szCs w:val="28"/>
          <w:lang w:val="en-US"/>
        </w:rPr>
        <w:t xml:space="preserve"> Y.Y Ecological and geographical position of Russia and its regions. - M.: IGRAN, 1996. - 161 p.</w:t>
      </w:r>
    </w:p>
    <w:p w14:paraId="277422A9" w14:textId="77777777" w:rsidR="00E00CCA" w:rsidRPr="00E00CCA" w:rsidRDefault="00E00CCA" w:rsidP="00E00CCA">
      <w:pPr>
        <w:shd w:val="clear" w:color="auto" w:fill="FFFFFF"/>
        <w:tabs>
          <w:tab w:val="num" w:pos="0"/>
        </w:tabs>
        <w:spacing w:after="0" w:line="360" w:lineRule="auto"/>
        <w:ind w:firstLine="709"/>
        <w:jc w:val="both"/>
        <w:rPr>
          <w:rFonts w:ascii="Times New Roman" w:hAnsi="Times New Roman" w:cs="Times New Roman"/>
          <w:sz w:val="28"/>
          <w:szCs w:val="28"/>
          <w:lang w:val="en-US"/>
        </w:rPr>
      </w:pPr>
      <w:r w:rsidRPr="00E00CCA">
        <w:rPr>
          <w:rFonts w:ascii="Times New Roman" w:hAnsi="Times New Roman" w:cs="Times New Roman"/>
          <w:sz w:val="28"/>
          <w:szCs w:val="28"/>
          <w:lang w:val="en-US"/>
        </w:rPr>
        <w:t xml:space="preserve">6. </w:t>
      </w:r>
      <w:proofErr w:type="spellStart"/>
      <w:r w:rsidRPr="00E00CCA">
        <w:rPr>
          <w:rFonts w:ascii="Times New Roman" w:hAnsi="Times New Roman" w:cs="Times New Roman"/>
          <w:sz w:val="28"/>
          <w:szCs w:val="28"/>
          <w:lang w:val="en-US"/>
        </w:rPr>
        <w:t>Nasardinova</w:t>
      </w:r>
      <w:proofErr w:type="spellEnd"/>
      <w:r w:rsidRPr="00E00CCA">
        <w:rPr>
          <w:rFonts w:ascii="Times New Roman" w:hAnsi="Times New Roman" w:cs="Times New Roman"/>
          <w:sz w:val="28"/>
          <w:szCs w:val="28"/>
          <w:lang w:val="en-US"/>
        </w:rPr>
        <w:t xml:space="preserve"> B.Z. Calculation of emissions of harmful substances by road transport. Yekaterinburg: </w:t>
      </w:r>
      <w:proofErr w:type="spellStart"/>
      <w:r w:rsidRPr="00E00CCA">
        <w:rPr>
          <w:rFonts w:ascii="Times New Roman" w:hAnsi="Times New Roman" w:cs="Times New Roman"/>
          <w:sz w:val="28"/>
          <w:szCs w:val="28"/>
          <w:lang w:val="en-US"/>
        </w:rPr>
        <w:t>UrGUPS</w:t>
      </w:r>
      <w:proofErr w:type="spellEnd"/>
      <w:r w:rsidRPr="00E00CCA">
        <w:rPr>
          <w:rFonts w:ascii="Times New Roman" w:hAnsi="Times New Roman" w:cs="Times New Roman"/>
          <w:sz w:val="28"/>
          <w:szCs w:val="28"/>
          <w:lang w:val="en-US"/>
        </w:rPr>
        <w:t>, 2009. 116 p</w:t>
      </w:r>
    </w:p>
    <w:p w14:paraId="0F34B16B" w14:textId="646219B5" w:rsidR="00E00CCA" w:rsidRPr="00E00CCA" w:rsidRDefault="00E00CCA" w:rsidP="00E00CCA">
      <w:pPr>
        <w:shd w:val="clear" w:color="auto" w:fill="FFFFFF"/>
        <w:tabs>
          <w:tab w:val="num" w:pos="0"/>
        </w:tabs>
        <w:spacing w:after="0" w:line="360" w:lineRule="auto"/>
        <w:ind w:firstLine="709"/>
        <w:jc w:val="both"/>
        <w:rPr>
          <w:rFonts w:ascii="Times New Roman" w:hAnsi="Times New Roman" w:cs="Times New Roman"/>
          <w:sz w:val="28"/>
          <w:szCs w:val="28"/>
        </w:rPr>
      </w:pPr>
      <w:r w:rsidRPr="00E00CCA">
        <w:rPr>
          <w:rFonts w:ascii="Times New Roman" w:hAnsi="Times New Roman" w:cs="Times New Roman"/>
          <w:sz w:val="28"/>
          <w:szCs w:val="28"/>
          <w:lang w:val="en-US"/>
        </w:rPr>
        <w:t xml:space="preserve">7. </w:t>
      </w:r>
      <w:proofErr w:type="spellStart"/>
      <w:r w:rsidRPr="00E00CCA">
        <w:rPr>
          <w:rFonts w:ascii="Times New Roman" w:hAnsi="Times New Roman" w:cs="Times New Roman"/>
          <w:sz w:val="28"/>
          <w:szCs w:val="28"/>
          <w:lang w:val="en-US"/>
        </w:rPr>
        <w:t>Petin</w:t>
      </w:r>
      <w:proofErr w:type="spellEnd"/>
      <w:r w:rsidRPr="00E00CCA">
        <w:rPr>
          <w:rFonts w:ascii="Times New Roman" w:hAnsi="Times New Roman" w:cs="Times New Roman"/>
          <w:sz w:val="28"/>
          <w:szCs w:val="28"/>
          <w:lang w:val="en-US"/>
        </w:rPr>
        <w:t xml:space="preserve"> A.N. </w:t>
      </w:r>
      <w:proofErr w:type="spellStart"/>
      <w:r w:rsidRPr="00E00CCA">
        <w:rPr>
          <w:rFonts w:ascii="Times New Roman" w:hAnsi="Times New Roman" w:cs="Times New Roman"/>
          <w:sz w:val="28"/>
          <w:szCs w:val="28"/>
          <w:lang w:val="en-US"/>
        </w:rPr>
        <w:t>Geoecology</w:t>
      </w:r>
      <w:proofErr w:type="spellEnd"/>
      <w:r w:rsidRPr="00E00CCA">
        <w:rPr>
          <w:rFonts w:ascii="Times New Roman" w:hAnsi="Times New Roman" w:cs="Times New Roman"/>
          <w:sz w:val="28"/>
          <w:szCs w:val="28"/>
          <w:lang w:val="en-US"/>
        </w:rPr>
        <w:t xml:space="preserve"> and rational nature management: from science to practice. The material of the II International Scientific and Practical Conference of young Scientists. </w:t>
      </w:r>
      <w:proofErr w:type="spellStart"/>
      <w:r w:rsidRPr="00E00CCA">
        <w:rPr>
          <w:rFonts w:ascii="Times New Roman" w:hAnsi="Times New Roman" w:cs="Times New Roman"/>
          <w:sz w:val="28"/>
          <w:szCs w:val="28"/>
        </w:rPr>
        <w:t>October</w:t>
      </w:r>
      <w:proofErr w:type="spellEnd"/>
      <w:r w:rsidRPr="00E00CCA">
        <w:rPr>
          <w:rFonts w:ascii="Times New Roman" w:hAnsi="Times New Roman" w:cs="Times New Roman"/>
          <w:sz w:val="28"/>
          <w:szCs w:val="28"/>
        </w:rPr>
        <w:t xml:space="preserve"> 10-13, 2011 - </w:t>
      </w:r>
      <w:proofErr w:type="spellStart"/>
      <w:r w:rsidRPr="00E00CCA">
        <w:rPr>
          <w:rFonts w:ascii="Times New Roman" w:hAnsi="Times New Roman" w:cs="Times New Roman"/>
          <w:sz w:val="28"/>
          <w:szCs w:val="28"/>
        </w:rPr>
        <w:t>Belgorod</w:t>
      </w:r>
      <w:proofErr w:type="spellEnd"/>
      <w:r w:rsidRPr="00E00CCA">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E00CCA">
        <w:rPr>
          <w:rFonts w:ascii="Times New Roman" w:hAnsi="Times New Roman" w:cs="Times New Roman"/>
          <w:sz w:val="28"/>
          <w:szCs w:val="28"/>
        </w:rPr>
        <w:t>Politerra</w:t>
      </w:r>
      <w:proofErr w:type="spellEnd"/>
      <w:r>
        <w:rPr>
          <w:rFonts w:ascii="Times New Roman" w:hAnsi="Times New Roman" w:cs="Times New Roman"/>
          <w:sz w:val="28"/>
          <w:szCs w:val="28"/>
        </w:rPr>
        <w:t>»</w:t>
      </w:r>
      <w:r w:rsidRPr="00E00CCA">
        <w:rPr>
          <w:rFonts w:ascii="Times New Roman" w:hAnsi="Times New Roman" w:cs="Times New Roman"/>
          <w:sz w:val="28"/>
          <w:szCs w:val="28"/>
        </w:rPr>
        <w:t>, 2011. - 172 p.</w:t>
      </w:r>
    </w:p>
    <w:sectPr w:rsidR="00E00CCA" w:rsidRPr="00E00CCA" w:rsidSect="00D04931">
      <w:type w:val="continuous"/>
      <w:pgSz w:w="11906" w:h="16838" w:code="9"/>
      <w:pgMar w:top="1138" w:right="567" w:bottom="113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E6853"/>
    <w:multiLevelType w:val="hybridMultilevel"/>
    <w:tmpl w:val="0ABE7850"/>
    <w:lvl w:ilvl="0" w:tplc="21CE2F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A85512"/>
    <w:multiLevelType w:val="hybridMultilevel"/>
    <w:tmpl w:val="0D2A759A"/>
    <w:lvl w:ilvl="0" w:tplc="6ED69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4D7EF2"/>
    <w:multiLevelType w:val="hybridMultilevel"/>
    <w:tmpl w:val="BCC44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5F5E13"/>
    <w:multiLevelType w:val="hybridMultilevel"/>
    <w:tmpl w:val="783E63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D6C6076"/>
    <w:multiLevelType w:val="hybridMultilevel"/>
    <w:tmpl w:val="9AE6D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E4578DC"/>
    <w:multiLevelType w:val="hybridMultilevel"/>
    <w:tmpl w:val="C4E2B9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110152881">
    <w:abstractNumId w:val="5"/>
  </w:num>
  <w:num w:numId="2" w16cid:durableId="638918388">
    <w:abstractNumId w:val="2"/>
  </w:num>
  <w:num w:numId="3" w16cid:durableId="841700504">
    <w:abstractNumId w:val="1"/>
  </w:num>
  <w:num w:numId="4" w16cid:durableId="534585647">
    <w:abstractNumId w:val="4"/>
  </w:num>
  <w:num w:numId="5" w16cid:durableId="1251045718">
    <w:abstractNumId w:val="0"/>
  </w:num>
  <w:num w:numId="6" w16cid:durableId="1713536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95"/>
    <w:rsid w:val="00013A8D"/>
    <w:rsid w:val="00141B95"/>
    <w:rsid w:val="00161A10"/>
    <w:rsid w:val="001E1F6C"/>
    <w:rsid w:val="003F7B75"/>
    <w:rsid w:val="0051376E"/>
    <w:rsid w:val="005909E8"/>
    <w:rsid w:val="00637D7C"/>
    <w:rsid w:val="00757E92"/>
    <w:rsid w:val="008A74FD"/>
    <w:rsid w:val="00D04931"/>
    <w:rsid w:val="00E00CCA"/>
    <w:rsid w:val="00E76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22D6"/>
  <w15:chartTrackingRefBased/>
  <w15:docId w15:val="{66629DBA-CF2B-43E1-8554-BDFFF1EC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B95"/>
  </w:style>
  <w:style w:type="paragraph" w:styleId="1">
    <w:name w:val="heading 1"/>
    <w:basedOn w:val="a"/>
    <w:next w:val="a"/>
    <w:link w:val="10"/>
    <w:uiPriority w:val="9"/>
    <w:qFormat/>
    <w:rsid w:val="00141B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1B95"/>
    <w:rPr>
      <w:rFonts w:asciiTheme="majorHAnsi" w:eastAsiaTheme="majorEastAsia" w:hAnsiTheme="majorHAnsi" w:cstheme="majorBidi"/>
      <w:color w:val="2F5496" w:themeColor="accent1" w:themeShade="BF"/>
      <w:sz w:val="32"/>
      <w:szCs w:val="32"/>
    </w:rPr>
  </w:style>
  <w:style w:type="character" w:styleId="a3">
    <w:name w:val="Hyperlink"/>
    <w:basedOn w:val="a0"/>
    <w:uiPriority w:val="99"/>
    <w:unhideWhenUsed/>
    <w:rsid w:val="00141B95"/>
    <w:rPr>
      <w:color w:val="0563C1" w:themeColor="hyperlink"/>
      <w:u w:val="single"/>
    </w:rPr>
  </w:style>
  <w:style w:type="paragraph" w:styleId="a4">
    <w:name w:val="List Paragraph"/>
    <w:basedOn w:val="a"/>
    <w:uiPriority w:val="34"/>
    <w:qFormat/>
    <w:rsid w:val="00141B95"/>
    <w:pPr>
      <w:ind w:left="720"/>
      <w:contextualSpacing/>
    </w:pPr>
  </w:style>
  <w:style w:type="table" w:styleId="a5">
    <w:name w:val="Table Grid"/>
    <w:basedOn w:val="a1"/>
    <w:uiPriority w:val="39"/>
    <w:rsid w:val="00141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141B95"/>
    <w:rPr>
      <w:b/>
      <w:bCs/>
    </w:rPr>
  </w:style>
  <w:style w:type="character" w:styleId="a7">
    <w:name w:val="Unresolved Mention"/>
    <w:basedOn w:val="a0"/>
    <w:uiPriority w:val="99"/>
    <w:semiHidden/>
    <w:unhideWhenUsed/>
    <w:rsid w:val="00013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260024">
      <w:bodyDiv w:val="1"/>
      <w:marLeft w:val="0"/>
      <w:marRight w:val="0"/>
      <w:marTop w:val="0"/>
      <w:marBottom w:val="0"/>
      <w:divBdr>
        <w:top w:val="none" w:sz="0" w:space="0" w:color="auto"/>
        <w:left w:val="none" w:sz="0" w:space="0" w:color="auto"/>
        <w:bottom w:val="none" w:sz="0" w:space="0" w:color="auto"/>
        <w:right w:val="none" w:sz="0" w:space="0" w:color="auto"/>
      </w:divBdr>
      <w:divsChild>
        <w:div w:id="915436876">
          <w:marLeft w:val="0"/>
          <w:marRight w:val="0"/>
          <w:marTop w:val="0"/>
          <w:marBottom w:val="0"/>
          <w:divBdr>
            <w:top w:val="none" w:sz="0" w:space="0" w:color="auto"/>
            <w:left w:val="none" w:sz="0" w:space="0" w:color="auto"/>
            <w:bottom w:val="none" w:sz="0" w:space="0" w:color="auto"/>
            <w:right w:val="none" w:sz="0" w:space="0" w:color="auto"/>
          </w:divBdr>
          <w:divsChild>
            <w:div w:id="1723870392">
              <w:marLeft w:val="0"/>
              <w:marRight w:val="0"/>
              <w:marTop w:val="0"/>
              <w:marBottom w:val="0"/>
              <w:divBdr>
                <w:top w:val="none" w:sz="0" w:space="0" w:color="auto"/>
                <w:left w:val="none" w:sz="0" w:space="0" w:color="auto"/>
                <w:bottom w:val="none" w:sz="0" w:space="0" w:color="auto"/>
                <w:right w:val="none" w:sz="0" w:space="0" w:color="auto"/>
              </w:divBdr>
              <w:divsChild>
                <w:div w:id="1696882761">
                  <w:marLeft w:val="0"/>
                  <w:marRight w:val="0"/>
                  <w:marTop w:val="0"/>
                  <w:marBottom w:val="0"/>
                  <w:divBdr>
                    <w:top w:val="none" w:sz="0" w:space="0" w:color="auto"/>
                    <w:left w:val="none" w:sz="0" w:space="0" w:color="auto"/>
                    <w:bottom w:val="none" w:sz="0" w:space="0" w:color="auto"/>
                    <w:right w:val="none" w:sz="0" w:space="0" w:color="auto"/>
                  </w:divBdr>
                  <w:divsChild>
                    <w:div w:id="147331994">
                      <w:marLeft w:val="-240"/>
                      <w:marRight w:val="-240"/>
                      <w:marTop w:val="0"/>
                      <w:marBottom w:val="0"/>
                      <w:divBdr>
                        <w:top w:val="none" w:sz="0" w:space="0" w:color="auto"/>
                        <w:left w:val="none" w:sz="0" w:space="0" w:color="auto"/>
                        <w:bottom w:val="none" w:sz="0" w:space="0" w:color="auto"/>
                        <w:right w:val="none" w:sz="0" w:space="0" w:color="auto"/>
                      </w:divBdr>
                      <w:divsChild>
                        <w:div w:id="497231841">
                          <w:marLeft w:val="0"/>
                          <w:marRight w:val="0"/>
                          <w:marTop w:val="0"/>
                          <w:marBottom w:val="0"/>
                          <w:divBdr>
                            <w:top w:val="none" w:sz="0" w:space="0" w:color="auto"/>
                            <w:left w:val="none" w:sz="0" w:space="0" w:color="auto"/>
                            <w:bottom w:val="none" w:sz="0" w:space="0" w:color="auto"/>
                            <w:right w:val="none" w:sz="0" w:space="0" w:color="auto"/>
                          </w:divBdr>
                          <w:divsChild>
                            <w:div w:id="1511143996">
                              <w:marLeft w:val="240"/>
                              <w:marRight w:val="660"/>
                              <w:marTop w:val="105"/>
                              <w:marBottom w:val="600"/>
                              <w:divBdr>
                                <w:top w:val="none" w:sz="0" w:space="0" w:color="auto"/>
                                <w:left w:val="none" w:sz="0" w:space="0" w:color="auto"/>
                                <w:bottom w:val="none" w:sz="0" w:space="0" w:color="auto"/>
                                <w:right w:val="none" w:sz="0" w:space="0" w:color="auto"/>
                              </w:divBdr>
                              <w:divsChild>
                                <w:div w:id="1292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107856">
          <w:marLeft w:val="0"/>
          <w:marRight w:val="0"/>
          <w:marTop w:val="0"/>
          <w:marBottom w:val="0"/>
          <w:divBdr>
            <w:top w:val="none" w:sz="0" w:space="0" w:color="auto"/>
            <w:left w:val="none" w:sz="0" w:space="0" w:color="auto"/>
            <w:bottom w:val="none" w:sz="0" w:space="0" w:color="auto"/>
            <w:right w:val="none" w:sz="0" w:space="0" w:color="auto"/>
          </w:divBdr>
          <w:divsChild>
            <w:div w:id="1861040438">
              <w:marLeft w:val="0"/>
              <w:marRight w:val="0"/>
              <w:marTop w:val="0"/>
              <w:marBottom w:val="0"/>
              <w:divBdr>
                <w:top w:val="none" w:sz="0" w:space="0" w:color="auto"/>
                <w:left w:val="none" w:sz="0" w:space="0" w:color="auto"/>
                <w:bottom w:val="none" w:sz="0" w:space="0" w:color="auto"/>
                <w:right w:val="none" w:sz="0" w:space="0" w:color="auto"/>
              </w:divBdr>
              <w:divsChild>
                <w:div w:id="17562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6898">
      <w:bodyDiv w:val="1"/>
      <w:marLeft w:val="0"/>
      <w:marRight w:val="0"/>
      <w:marTop w:val="0"/>
      <w:marBottom w:val="0"/>
      <w:divBdr>
        <w:top w:val="none" w:sz="0" w:space="0" w:color="auto"/>
        <w:left w:val="none" w:sz="0" w:space="0" w:color="auto"/>
        <w:bottom w:val="none" w:sz="0" w:space="0" w:color="auto"/>
        <w:right w:val="none" w:sz="0" w:space="0" w:color="auto"/>
      </w:divBdr>
      <w:divsChild>
        <w:div w:id="1670139961">
          <w:marLeft w:val="0"/>
          <w:marRight w:val="0"/>
          <w:marTop w:val="0"/>
          <w:marBottom w:val="0"/>
          <w:divBdr>
            <w:top w:val="none" w:sz="0" w:space="0" w:color="auto"/>
            <w:left w:val="none" w:sz="0" w:space="0" w:color="auto"/>
            <w:bottom w:val="none" w:sz="0" w:space="0" w:color="auto"/>
            <w:right w:val="none" w:sz="0" w:space="0" w:color="auto"/>
          </w:divBdr>
          <w:divsChild>
            <w:div w:id="1667245351">
              <w:marLeft w:val="0"/>
              <w:marRight w:val="0"/>
              <w:marTop w:val="0"/>
              <w:marBottom w:val="0"/>
              <w:divBdr>
                <w:top w:val="none" w:sz="0" w:space="0" w:color="auto"/>
                <w:left w:val="none" w:sz="0" w:space="0" w:color="auto"/>
                <w:bottom w:val="none" w:sz="0" w:space="0" w:color="auto"/>
                <w:right w:val="none" w:sz="0" w:space="0" w:color="auto"/>
              </w:divBdr>
              <w:divsChild>
                <w:div w:id="1982496266">
                  <w:marLeft w:val="0"/>
                  <w:marRight w:val="0"/>
                  <w:marTop w:val="0"/>
                  <w:marBottom w:val="0"/>
                  <w:divBdr>
                    <w:top w:val="none" w:sz="0" w:space="0" w:color="auto"/>
                    <w:left w:val="none" w:sz="0" w:space="0" w:color="auto"/>
                    <w:bottom w:val="none" w:sz="0" w:space="0" w:color="auto"/>
                    <w:right w:val="none" w:sz="0" w:space="0" w:color="auto"/>
                  </w:divBdr>
                  <w:divsChild>
                    <w:div w:id="1082534044">
                      <w:marLeft w:val="-240"/>
                      <w:marRight w:val="-240"/>
                      <w:marTop w:val="0"/>
                      <w:marBottom w:val="0"/>
                      <w:divBdr>
                        <w:top w:val="none" w:sz="0" w:space="0" w:color="auto"/>
                        <w:left w:val="none" w:sz="0" w:space="0" w:color="auto"/>
                        <w:bottom w:val="none" w:sz="0" w:space="0" w:color="auto"/>
                        <w:right w:val="none" w:sz="0" w:space="0" w:color="auto"/>
                      </w:divBdr>
                      <w:divsChild>
                        <w:div w:id="1821341386">
                          <w:marLeft w:val="0"/>
                          <w:marRight w:val="0"/>
                          <w:marTop w:val="0"/>
                          <w:marBottom w:val="0"/>
                          <w:divBdr>
                            <w:top w:val="none" w:sz="0" w:space="0" w:color="auto"/>
                            <w:left w:val="none" w:sz="0" w:space="0" w:color="auto"/>
                            <w:bottom w:val="none" w:sz="0" w:space="0" w:color="auto"/>
                            <w:right w:val="none" w:sz="0" w:space="0" w:color="auto"/>
                          </w:divBdr>
                          <w:divsChild>
                            <w:div w:id="1272591533">
                              <w:marLeft w:val="240"/>
                              <w:marRight w:val="660"/>
                              <w:marTop w:val="180"/>
                              <w:marBottom w:val="660"/>
                              <w:divBdr>
                                <w:top w:val="none" w:sz="0" w:space="0" w:color="auto"/>
                                <w:left w:val="none" w:sz="0" w:space="0" w:color="auto"/>
                                <w:bottom w:val="none" w:sz="0" w:space="0" w:color="auto"/>
                                <w:right w:val="none" w:sz="0" w:space="0" w:color="auto"/>
                              </w:divBdr>
                              <w:divsChild>
                                <w:div w:id="3900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526719">
          <w:marLeft w:val="0"/>
          <w:marRight w:val="0"/>
          <w:marTop w:val="0"/>
          <w:marBottom w:val="0"/>
          <w:divBdr>
            <w:top w:val="none" w:sz="0" w:space="0" w:color="auto"/>
            <w:left w:val="none" w:sz="0" w:space="0" w:color="auto"/>
            <w:bottom w:val="none" w:sz="0" w:space="0" w:color="auto"/>
            <w:right w:val="none" w:sz="0" w:space="0" w:color="auto"/>
          </w:divBdr>
          <w:divsChild>
            <w:div w:id="1872106241">
              <w:marLeft w:val="0"/>
              <w:marRight w:val="0"/>
              <w:marTop w:val="0"/>
              <w:marBottom w:val="0"/>
              <w:divBdr>
                <w:top w:val="none" w:sz="0" w:space="0" w:color="auto"/>
                <w:left w:val="none" w:sz="0" w:space="0" w:color="auto"/>
                <w:bottom w:val="none" w:sz="0" w:space="0" w:color="auto"/>
                <w:right w:val="none" w:sz="0" w:space="0" w:color="auto"/>
              </w:divBdr>
              <w:divsChild>
                <w:div w:id="9017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36DE-6E2E-40EE-B2CE-14B61993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2189</Words>
  <Characters>12482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dianasidun787@gmail.com</dc:creator>
  <cp:keywords/>
  <dc:description/>
  <cp:lastModifiedBy>Лис Диана</cp:lastModifiedBy>
  <cp:revision>6</cp:revision>
  <dcterms:created xsi:type="dcterms:W3CDTF">2023-04-04T08:54:00Z</dcterms:created>
  <dcterms:modified xsi:type="dcterms:W3CDTF">2024-04-16T07:55:00Z</dcterms:modified>
</cp:coreProperties>
</file>