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F8A78" w14:textId="77777777" w:rsidR="000F4728" w:rsidRPr="000F4728" w:rsidRDefault="000F4728" w:rsidP="000F4728">
      <w:pPr>
        <w:spacing w:after="0" w:line="360" w:lineRule="auto"/>
        <w:ind w:firstLine="709"/>
        <w:jc w:val="center"/>
        <w:rPr>
          <w:rFonts w:ascii="Times New Roman" w:hAnsi="Times New Roman" w:cs="Times New Roman"/>
          <w:sz w:val="28"/>
          <w:szCs w:val="28"/>
        </w:rPr>
      </w:pPr>
      <w:r w:rsidRPr="000F4728">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№1 </w:t>
      </w:r>
      <w:proofErr w:type="spellStart"/>
      <w:r w:rsidRPr="000F4728">
        <w:rPr>
          <w:rFonts w:ascii="Times New Roman" w:hAnsi="Times New Roman" w:cs="Times New Roman"/>
          <w:sz w:val="28"/>
          <w:szCs w:val="28"/>
        </w:rPr>
        <w:t>с.Аскино</w:t>
      </w:r>
      <w:proofErr w:type="spellEnd"/>
      <w:r w:rsidRPr="000F4728">
        <w:rPr>
          <w:rFonts w:ascii="Times New Roman" w:hAnsi="Times New Roman" w:cs="Times New Roman"/>
          <w:sz w:val="28"/>
          <w:szCs w:val="28"/>
        </w:rPr>
        <w:t xml:space="preserve"> муниципального района </w:t>
      </w:r>
      <w:proofErr w:type="spellStart"/>
      <w:r w:rsidRPr="000F4728">
        <w:rPr>
          <w:rFonts w:ascii="Times New Roman" w:hAnsi="Times New Roman" w:cs="Times New Roman"/>
          <w:sz w:val="28"/>
          <w:szCs w:val="28"/>
        </w:rPr>
        <w:t>Аскинский</w:t>
      </w:r>
      <w:proofErr w:type="spellEnd"/>
      <w:r w:rsidRPr="000F4728">
        <w:rPr>
          <w:rFonts w:ascii="Times New Roman" w:hAnsi="Times New Roman" w:cs="Times New Roman"/>
          <w:sz w:val="28"/>
          <w:szCs w:val="28"/>
        </w:rPr>
        <w:t xml:space="preserve"> район Республики Башкортостан</w:t>
      </w:r>
    </w:p>
    <w:p w14:paraId="52000572"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65DDB6CF"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05BB1F96"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76B75EAF"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73B84B51"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002E6A6D" w14:textId="77777777" w:rsidR="000F4728" w:rsidRPr="000F4728" w:rsidRDefault="000F4728" w:rsidP="000F4728">
      <w:pPr>
        <w:spacing w:after="0" w:line="360" w:lineRule="auto"/>
        <w:ind w:firstLine="709"/>
        <w:jc w:val="center"/>
        <w:rPr>
          <w:rFonts w:ascii="Times New Roman" w:hAnsi="Times New Roman" w:cs="Times New Roman"/>
          <w:b/>
          <w:sz w:val="28"/>
          <w:szCs w:val="28"/>
        </w:rPr>
      </w:pPr>
      <w:r w:rsidRPr="000F4728">
        <w:rPr>
          <w:rFonts w:ascii="Times New Roman" w:hAnsi="Times New Roman" w:cs="Times New Roman"/>
          <w:b/>
          <w:sz w:val="28"/>
          <w:szCs w:val="28"/>
        </w:rPr>
        <w:t xml:space="preserve">ИНДИВИДУАЛЬНЫЙ ПРОЕКТ </w:t>
      </w:r>
    </w:p>
    <w:p w14:paraId="0FB57ECA" w14:textId="005044C2" w:rsidR="000F4728" w:rsidRPr="000F4728" w:rsidRDefault="000F4728" w:rsidP="000F4728">
      <w:pPr>
        <w:spacing w:after="0" w:line="360" w:lineRule="auto"/>
        <w:ind w:firstLine="709"/>
        <w:jc w:val="center"/>
        <w:rPr>
          <w:rFonts w:ascii="Times New Roman" w:hAnsi="Times New Roman" w:cs="Times New Roman"/>
          <w:b/>
          <w:sz w:val="28"/>
          <w:szCs w:val="28"/>
        </w:rPr>
      </w:pPr>
      <w:r w:rsidRPr="000F4728">
        <w:rPr>
          <w:rFonts w:ascii="Times New Roman" w:hAnsi="Times New Roman" w:cs="Times New Roman"/>
          <w:b/>
          <w:sz w:val="28"/>
          <w:szCs w:val="28"/>
        </w:rPr>
        <w:t>НА ТЕМУ «</w:t>
      </w:r>
      <w:r>
        <w:rPr>
          <w:rFonts w:ascii="Times New Roman" w:hAnsi="Times New Roman" w:cs="Times New Roman"/>
          <w:b/>
          <w:sz w:val="28"/>
          <w:szCs w:val="28"/>
        </w:rPr>
        <w:t>РАДУЖНЫЙ НОЧНИК</w:t>
      </w:r>
      <w:r w:rsidRPr="000F4728">
        <w:rPr>
          <w:rFonts w:ascii="Times New Roman" w:hAnsi="Times New Roman" w:cs="Times New Roman"/>
          <w:b/>
          <w:sz w:val="28"/>
          <w:szCs w:val="28"/>
        </w:rPr>
        <w:t>»</w:t>
      </w:r>
    </w:p>
    <w:p w14:paraId="40CDBEC9" w14:textId="77777777" w:rsidR="000F4728" w:rsidRPr="000F4728" w:rsidRDefault="000F4728" w:rsidP="000F4728">
      <w:pPr>
        <w:spacing w:after="0" w:line="360" w:lineRule="auto"/>
        <w:ind w:firstLine="709"/>
        <w:jc w:val="center"/>
        <w:rPr>
          <w:rFonts w:ascii="Times New Roman" w:hAnsi="Times New Roman" w:cs="Times New Roman"/>
          <w:b/>
          <w:sz w:val="28"/>
          <w:szCs w:val="28"/>
        </w:rPr>
      </w:pPr>
    </w:p>
    <w:p w14:paraId="301CFE18"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634C98F0"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0C940E33"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26F17A4B"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18ED58D4" w14:textId="2480A7B2" w:rsidR="000F4728" w:rsidRPr="000F4728" w:rsidRDefault="000F4728" w:rsidP="000F4728">
      <w:pPr>
        <w:spacing w:after="0" w:line="360" w:lineRule="auto"/>
        <w:ind w:firstLine="709"/>
        <w:jc w:val="right"/>
        <w:rPr>
          <w:rFonts w:ascii="Times New Roman" w:hAnsi="Times New Roman" w:cs="Times New Roman"/>
          <w:sz w:val="28"/>
          <w:szCs w:val="28"/>
        </w:rPr>
      </w:pPr>
      <w:r w:rsidRPr="000F4728">
        <w:rPr>
          <w:rFonts w:ascii="Times New Roman" w:hAnsi="Times New Roman" w:cs="Times New Roman"/>
          <w:sz w:val="28"/>
          <w:szCs w:val="28"/>
        </w:rPr>
        <w:t>Разработал:</w:t>
      </w:r>
      <w:r w:rsidR="00857004">
        <w:rPr>
          <w:rFonts w:ascii="Times New Roman" w:hAnsi="Times New Roman" w:cs="Times New Roman"/>
          <w:sz w:val="28"/>
          <w:szCs w:val="28"/>
        </w:rPr>
        <w:t xml:space="preserve"> Щербинин Кирилл</w:t>
      </w:r>
      <w:r w:rsidRPr="000F4728">
        <w:rPr>
          <w:rFonts w:ascii="Times New Roman" w:hAnsi="Times New Roman" w:cs="Times New Roman"/>
          <w:sz w:val="28"/>
          <w:szCs w:val="28"/>
        </w:rPr>
        <w:t>,</w:t>
      </w:r>
    </w:p>
    <w:p w14:paraId="64757EBA" w14:textId="2EE2AECA" w:rsidR="000F4728" w:rsidRPr="000F4728" w:rsidRDefault="00857004" w:rsidP="000F472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обучающийся 11</w:t>
      </w:r>
      <w:r w:rsidR="000F4728" w:rsidRPr="000F4728">
        <w:rPr>
          <w:rFonts w:ascii="Times New Roman" w:hAnsi="Times New Roman" w:cs="Times New Roman"/>
          <w:sz w:val="28"/>
          <w:szCs w:val="28"/>
        </w:rPr>
        <w:t xml:space="preserve"> </w:t>
      </w:r>
      <w:proofErr w:type="gramStart"/>
      <w:r w:rsidR="000F4728" w:rsidRPr="000F4728">
        <w:rPr>
          <w:rFonts w:ascii="Times New Roman" w:hAnsi="Times New Roman" w:cs="Times New Roman"/>
          <w:sz w:val="28"/>
          <w:szCs w:val="28"/>
        </w:rPr>
        <w:t>А</w:t>
      </w:r>
      <w:proofErr w:type="gramEnd"/>
      <w:r w:rsidR="000F4728" w:rsidRPr="000F4728">
        <w:rPr>
          <w:rFonts w:ascii="Times New Roman" w:hAnsi="Times New Roman" w:cs="Times New Roman"/>
          <w:sz w:val="28"/>
          <w:szCs w:val="28"/>
        </w:rPr>
        <w:t xml:space="preserve"> класса</w:t>
      </w:r>
    </w:p>
    <w:p w14:paraId="0A8B8AE0" w14:textId="77777777" w:rsidR="000F4728" w:rsidRPr="000F4728" w:rsidRDefault="000F4728" w:rsidP="000F4728">
      <w:pPr>
        <w:spacing w:after="0" w:line="360" w:lineRule="auto"/>
        <w:ind w:firstLine="709"/>
        <w:jc w:val="right"/>
        <w:rPr>
          <w:rFonts w:ascii="Times New Roman" w:hAnsi="Times New Roman" w:cs="Times New Roman"/>
          <w:sz w:val="28"/>
          <w:szCs w:val="28"/>
        </w:rPr>
      </w:pPr>
      <w:r w:rsidRPr="000F4728">
        <w:rPr>
          <w:rFonts w:ascii="Times New Roman" w:hAnsi="Times New Roman" w:cs="Times New Roman"/>
          <w:sz w:val="28"/>
          <w:szCs w:val="28"/>
        </w:rPr>
        <w:t>Руководитель:</w:t>
      </w:r>
    </w:p>
    <w:p w14:paraId="265B7D08" w14:textId="77777777" w:rsidR="000F4728" w:rsidRPr="000F4728" w:rsidRDefault="000F4728" w:rsidP="000F4728">
      <w:pPr>
        <w:spacing w:after="0" w:line="360" w:lineRule="auto"/>
        <w:ind w:firstLine="709"/>
        <w:jc w:val="right"/>
        <w:rPr>
          <w:rFonts w:ascii="Times New Roman" w:hAnsi="Times New Roman" w:cs="Times New Roman"/>
          <w:sz w:val="28"/>
          <w:szCs w:val="28"/>
        </w:rPr>
      </w:pPr>
      <w:proofErr w:type="spellStart"/>
      <w:r w:rsidRPr="000F4728">
        <w:rPr>
          <w:rFonts w:ascii="Times New Roman" w:hAnsi="Times New Roman" w:cs="Times New Roman"/>
          <w:sz w:val="28"/>
          <w:szCs w:val="28"/>
        </w:rPr>
        <w:t>Аслямова</w:t>
      </w:r>
      <w:proofErr w:type="spellEnd"/>
      <w:r w:rsidRPr="000F4728">
        <w:rPr>
          <w:rFonts w:ascii="Times New Roman" w:hAnsi="Times New Roman" w:cs="Times New Roman"/>
          <w:sz w:val="28"/>
          <w:szCs w:val="28"/>
        </w:rPr>
        <w:t xml:space="preserve"> И.Ф., учитель физики</w:t>
      </w:r>
    </w:p>
    <w:p w14:paraId="1ED86497"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6E97AFAC"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4C3B49E0"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198E01E6"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77EBA121"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25916142"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554CD49A" w14:textId="5F814058" w:rsidR="000F4728" w:rsidRDefault="000F4728" w:rsidP="000F4728">
      <w:pPr>
        <w:spacing w:after="0" w:line="360" w:lineRule="auto"/>
        <w:ind w:firstLine="709"/>
        <w:jc w:val="center"/>
        <w:rPr>
          <w:rFonts w:ascii="Times New Roman" w:hAnsi="Times New Roman" w:cs="Times New Roman"/>
          <w:sz w:val="28"/>
          <w:szCs w:val="28"/>
        </w:rPr>
      </w:pPr>
    </w:p>
    <w:p w14:paraId="7C8E6621" w14:textId="7DF0EAFC" w:rsidR="000F4728" w:rsidRDefault="000F4728" w:rsidP="000F4728">
      <w:pPr>
        <w:spacing w:after="0" w:line="360" w:lineRule="auto"/>
        <w:ind w:firstLine="709"/>
        <w:jc w:val="center"/>
        <w:rPr>
          <w:rFonts w:ascii="Times New Roman" w:hAnsi="Times New Roman" w:cs="Times New Roman"/>
          <w:sz w:val="28"/>
          <w:szCs w:val="28"/>
        </w:rPr>
      </w:pPr>
    </w:p>
    <w:p w14:paraId="1E73AE13"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7F84F78D" w14:textId="77777777" w:rsidR="000F4728" w:rsidRPr="000F4728" w:rsidRDefault="000F4728" w:rsidP="000F4728">
      <w:pPr>
        <w:spacing w:after="0" w:line="360" w:lineRule="auto"/>
        <w:ind w:firstLine="709"/>
        <w:jc w:val="center"/>
        <w:rPr>
          <w:rFonts w:ascii="Times New Roman" w:hAnsi="Times New Roman" w:cs="Times New Roman"/>
          <w:sz w:val="28"/>
          <w:szCs w:val="28"/>
        </w:rPr>
      </w:pPr>
    </w:p>
    <w:p w14:paraId="2B19D3BC" w14:textId="488E9DAC" w:rsidR="000F4728" w:rsidRPr="000F4728" w:rsidRDefault="00857004" w:rsidP="000F4728">
      <w:pPr>
        <w:spacing w:after="0" w:line="360" w:lineRule="auto"/>
        <w:ind w:firstLine="709"/>
        <w:jc w:val="center"/>
        <w:rPr>
          <w:rFonts w:ascii="Times New Roman" w:hAnsi="Times New Roman" w:cs="Times New Roman"/>
          <w:sz w:val="28"/>
          <w:szCs w:val="28"/>
        </w:rPr>
      </w:pPr>
      <w:proofErr w:type="spellStart"/>
      <w:r>
        <w:rPr>
          <w:rFonts w:ascii="Times New Roman" w:hAnsi="Times New Roman" w:cs="Times New Roman"/>
          <w:sz w:val="28"/>
          <w:szCs w:val="28"/>
        </w:rPr>
        <w:t>с.Аскино</w:t>
      </w:r>
      <w:proofErr w:type="spellEnd"/>
      <w:r>
        <w:rPr>
          <w:rFonts w:ascii="Times New Roman" w:hAnsi="Times New Roman" w:cs="Times New Roman"/>
          <w:sz w:val="28"/>
          <w:szCs w:val="28"/>
        </w:rPr>
        <w:t>, 2024</w:t>
      </w:r>
      <w:r w:rsidR="000F4728" w:rsidRPr="000F4728">
        <w:rPr>
          <w:rFonts w:ascii="Times New Roman" w:hAnsi="Times New Roman" w:cs="Times New Roman"/>
          <w:sz w:val="28"/>
          <w:szCs w:val="28"/>
        </w:rPr>
        <w:t xml:space="preserve"> г</w:t>
      </w:r>
    </w:p>
    <w:p w14:paraId="6311BB0B" w14:textId="77777777" w:rsidR="000F4728" w:rsidRDefault="000F4728" w:rsidP="000F4728">
      <w:pPr>
        <w:spacing w:after="0" w:line="360" w:lineRule="auto"/>
        <w:ind w:firstLine="709"/>
        <w:rPr>
          <w:rFonts w:ascii="Times New Roman" w:hAnsi="Times New Roman" w:cs="Times New Roman"/>
          <w:sz w:val="28"/>
          <w:szCs w:val="28"/>
        </w:rPr>
      </w:pPr>
    </w:p>
    <w:p w14:paraId="0C303DD1" w14:textId="77777777" w:rsidR="00A76258" w:rsidRDefault="000F4728" w:rsidP="00A76258">
      <w:pPr>
        <w:pStyle w:val="aa"/>
        <w:jc w:val="center"/>
      </w:pPr>
      <w:r w:rsidRPr="00A76258">
        <w:rPr>
          <w:rFonts w:ascii="Times New Roman" w:hAnsi="Times New Roman" w:cs="Times New Roman"/>
          <w:color w:val="000000" w:themeColor="text1"/>
          <w:sz w:val="28"/>
          <w:szCs w:val="28"/>
        </w:rPr>
        <w:t>СОДЕРЖАНИЕ</w:t>
      </w:r>
      <w:r>
        <w:rPr>
          <w:rFonts w:ascii="Times New Roman" w:hAnsi="Times New Roman" w:cs="Times New Roman"/>
          <w:sz w:val="28"/>
          <w:szCs w:val="28"/>
        </w:rPr>
        <w:br/>
      </w:r>
    </w:p>
    <w:sdt>
      <w:sdtPr>
        <w:id w:val="-154686699"/>
        <w:docPartObj>
          <w:docPartGallery w:val="Table of Contents"/>
          <w:docPartUnique/>
        </w:docPartObj>
      </w:sdtPr>
      <w:sdtEndPr>
        <w:rPr>
          <w:b/>
          <w:bCs/>
          <w:sz w:val="28"/>
        </w:rPr>
      </w:sdtEndPr>
      <w:sdtContent>
        <w:p w14:paraId="206EF9F8" w14:textId="18B08B59" w:rsidR="00AC66A7" w:rsidRDefault="00AC66A7" w:rsidP="00A76258">
          <w:pPr>
            <w:spacing w:after="0" w:line="360" w:lineRule="auto"/>
            <w:ind w:firstLine="709"/>
            <w:jc w:val="center"/>
          </w:pPr>
        </w:p>
        <w:p w14:paraId="6F813FA2" w14:textId="200C12A5" w:rsidR="00A76258" w:rsidRPr="00A76258" w:rsidRDefault="00AC66A7">
          <w:pPr>
            <w:pStyle w:val="11"/>
            <w:tabs>
              <w:tab w:val="right" w:leader="dot" w:pos="9345"/>
            </w:tabs>
            <w:rPr>
              <w:noProof/>
              <w:sz w:val="28"/>
            </w:rPr>
          </w:pPr>
          <w:r w:rsidRPr="00A76258">
            <w:rPr>
              <w:sz w:val="28"/>
            </w:rPr>
            <w:fldChar w:fldCharType="begin"/>
          </w:r>
          <w:r w:rsidRPr="00A76258">
            <w:rPr>
              <w:sz w:val="28"/>
            </w:rPr>
            <w:instrText xml:space="preserve"> TOC \o "1-3" \h \z \u </w:instrText>
          </w:r>
          <w:r w:rsidRPr="00A76258">
            <w:rPr>
              <w:sz w:val="28"/>
            </w:rPr>
            <w:fldChar w:fldCharType="separate"/>
          </w:r>
          <w:hyperlink w:anchor="_Toc121342330" w:history="1">
            <w:r w:rsidR="00A76258" w:rsidRPr="00A76258">
              <w:rPr>
                <w:rStyle w:val="a3"/>
                <w:rFonts w:ascii="Times New Roman" w:hAnsi="Times New Roman" w:cs="Times New Roman"/>
                <w:b/>
                <w:noProof/>
                <w:sz w:val="28"/>
              </w:rPr>
              <w:t>ВВЕДЕНИЕ</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_Toc121342330 \h </w:instrText>
            </w:r>
            <w:r w:rsidR="00A76258" w:rsidRPr="00A76258">
              <w:rPr>
                <w:noProof/>
                <w:webHidden/>
                <w:sz w:val="28"/>
              </w:rPr>
            </w:r>
            <w:r w:rsidR="00A76258" w:rsidRPr="00A76258">
              <w:rPr>
                <w:noProof/>
                <w:webHidden/>
                <w:sz w:val="28"/>
              </w:rPr>
              <w:fldChar w:fldCharType="separate"/>
            </w:r>
            <w:r w:rsidR="00826383">
              <w:rPr>
                <w:noProof/>
                <w:webHidden/>
                <w:sz w:val="28"/>
              </w:rPr>
              <w:t>3</w:t>
            </w:r>
            <w:r w:rsidR="00A76258" w:rsidRPr="00A76258">
              <w:rPr>
                <w:noProof/>
                <w:webHidden/>
                <w:sz w:val="28"/>
              </w:rPr>
              <w:fldChar w:fldCharType="end"/>
            </w:r>
          </w:hyperlink>
        </w:p>
        <w:p w14:paraId="4C732329" w14:textId="3B8BAD9E" w:rsidR="00A76258" w:rsidRPr="00A76258" w:rsidRDefault="002379D8">
          <w:pPr>
            <w:pStyle w:val="11"/>
            <w:tabs>
              <w:tab w:val="right" w:leader="dot" w:pos="9345"/>
            </w:tabs>
            <w:rPr>
              <w:noProof/>
              <w:sz w:val="28"/>
            </w:rPr>
          </w:pPr>
          <w:hyperlink w:anchor="_Toc121342331" w:history="1">
            <w:r w:rsidR="00A76258" w:rsidRPr="00A76258">
              <w:rPr>
                <w:rStyle w:val="a3"/>
                <w:rFonts w:ascii="Times New Roman" w:hAnsi="Times New Roman" w:cs="Times New Roman"/>
                <w:b/>
                <w:noProof/>
                <w:sz w:val="28"/>
              </w:rPr>
              <w:t>ГЛАВА 1 АНАЛИЗ ПРЕДМЕТНОЙ ОБЛАСТИ</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_Toc121342331 \h </w:instrText>
            </w:r>
            <w:r w:rsidR="00A76258" w:rsidRPr="00A76258">
              <w:rPr>
                <w:noProof/>
                <w:webHidden/>
                <w:sz w:val="28"/>
              </w:rPr>
            </w:r>
            <w:r w:rsidR="00A76258" w:rsidRPr="00A76258">
              <w:rPr>
                <w:noProof/>
                <w:webHidden/>
                <w:sz w:val="28"/>
              </w:rPr>
              <w:fldChar w:fldCharType="separate"/>
            </w:r>
            <w:r w:rsidR="00826383">
              <w:rPr>
                <w:noProof/>
                <w:webHidden/>
                <w:sz w:val="28"/>
              </w:rPr>
              <w:t>4</w:t>
            </w:r>
            <w:r w:rsidR="00A76258" w:rsidRPr="00A76258">
              <w:rPr>
                <w:noProof/>
                <w:webHidden/>
                <w:sz w:val="28"/>
              </w:rPr>
              <w:fldChar w:fldCharType="end"/>
            </w:r>
          </w:hyperlink>
        </w:p>
        <w:p w14:paraId="7818B8BA" w14:textId="52B53944" w:rsidR="00A76258" w:rsidRPr="00A76258" w:rsidRDefault="002379D8">
          <w:pPr>
            <w:pStyle w:val="21"/>
            <w:tabs>
              <w:tab w:val="left" w:pos="880"/>
              <w:tab w:val="right" w:leader="dot" w:pos="9345"/>
            </w:tabs>
            <w:rPr>
              <w:noProof/>
              <w:sz w:val="28"/>
            </w:rPr>
          </w:pPr>
          <w:hyperlink w:anchor="_Toc121342332" w:history="1">
            <w:r w:rsidR="00A76258" w:rsidRPr="00A76258">
              <w:rPr>
                <w:rStyle w:val="a3"/>
                <w:rFonts w:ascii="Times New Roman" w:hAnsi="Times New Roman" w:cs="Times New Roman"/>
                <w:b/>
                <w:noProof/>
                <w:sz w:val="28"/>
              </w:rPr>
              <w:t>1.1</w:t>
            </w:r>
            <w:r w:rsidR="00A76258" w:rsidRPr="00A76258">
              <w:rPr>
                <w:noProof/>
                <w:sz w:val="28"/>
              </w:rPr>
              <w:tab/>
            </w:r>
            <w:r w:rsidR="00A76258" w:rsidRPr="00A76258">
              <w:rPr>
                <w:rStyle w:val="a3"/>
                <w:rFonts w:ascii="Times New Roman" w:hAnsi="Times New Roman" w:cs="Times New Roman"/>
                <w:b/>
                <w:noProof/>
                <w:sz w:val="28"/>
              </w:rPr>
              <w:t>Из истории создания первых ночников</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_Toc121342332 \h </w:instrText>
            </w:r>
            <w:r w:rsidR="00A76258" w:rsidRPr="00A76258">
              <w:rPr>
                <w:noProof/>
                <w:webHidden/>
                <w:sz w:val="28"/>
              </w:rPr>
            </w:r>
            <w:r w:rsidR="00A76258" w:rsidRPr="00A76258">
              <w:rPr>
                <w:noProof/>
                <w:webHidden/>
                <w:sz w:val="28"/>
              </w:rPr>
              <w:fldChar w:fldCharType="separate"/>
            </w:r>
            <w:r w:rsidR="00826383">
              <w:rPr>
                <w:noProof/>
                <w:webHidden/>
                <w:sz w:val="28"/>
              </w:rPr>
              <w:t>4</w:t>
            </w:r>
            <w:r w:rsidR="00A76258" w:rsidRPr="00A76258">
              <w:rPr>
                <w:noProof/>
                <w:webHidden/>
                <w:sz w:val="28"/>
              </w:rPr>
              <w:fldChar w:fldCharType="end"/>
            </w:r>
          </w:hyperlink>
        </w:p>
        <w:p w14:paraId="6773B9CB" w14:textId="22C7ED3C" w:rsidR="00A76258" w:rsidRPr="00A76258" w:rsidRDefault="002379D8">
          <w:pPr>
            <w:pStyle w:val="21"/>
            <w:tabs>
              <w:tab w:val="right" w:leader="dot" w:pos="9345"/>
            </w:tabs>
            <w:rPr>
              <w:noProof/>
              <w:sz w:val="28"/>
            </w:rPr>
          </w:pPr>
          <w:hyperlink w:anchor="_Toc121342333" w:history="1">
            <w:r w:rsidR="00A76258" w:rsidRPr="00A76258">
              <w:rPr>
                <w:rStyle w:val="a3"/>
                <w:rFonts w:ascii="Times New Roman" w:hAnsi="Times New Roman" w:cs="Times New Roman"/>
                <w:b/>
                <w:noProof/>
                <w:sz w:val="28"/>
                <w:shd w:val="clear" w:color="auto" w:fill="FFFFFF"/>
              </w:rPr>
              <w:t>1.2 Описание функциональных возможностей</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_Toc121342333 \h </w:instrText>
            </w:r>
            <w:r w:rsidR="00A76258" w:rsidRPr="00A76258">
              <w:rPr>
                <w:noProof/>
                <w:webHidden/>
                <w:sz w:val="28"/>
              </w:rPr>
            </w:r>
            <w:r w:rsidR="00A76258" w:rsidRPr="00A76258">
              <w:rPr>
                <w:noProof/>
                <w:webHidden/>
                <w:sz w:val="28"/>
              </w:rPr>
              <w:fldChar w:fldCharType="separate"/>
            </w:r>
            <w:r w:rsidR="00826383">
              <w:rPr>
                <w:noProof/>
                <w:webHidden/>
                <w:sz w:val="28"/>
              </w:rPr>
              <w:t>4</w:t>
            </w:r>
            <w:r w:rsidR="00A76258" w:rsidRPr="00A76258">
              <w:rPr>
                <w:noProof/>
                <w:webHidden/>
                <w:sz w:val="28"/>
              </w:rPr>
              <w:fldChar w:fldCharType="end"/>
            </w:r>
          </w:hyperlink>
        </w:p>
        <w:p w14:paraId="5DAB9542" w14:textId="6AB43D1C" w:rsidR="00A76258" w:rsidRPr="00A76258" w:rsidRDefault="002379D8">
          <w:pPr>
            <w:pStyle w:val="11"/>
            <w:tabs>
              <w:tab w:val="right" w:leader="dot" w:pos="9345"/>
            </w:tabs>
            <w:rPr>
              <w:noProof/>
              <w:sz w:val="28"/>
            </w:rPr>
          </w:pPr>
          <w:hyperlink w:anchor="_Toc121342334" w:history="1">
            <w:r w:rsidR="00A76258" w:rsidRPr="00A76258">
              <w:rPr>
                <w:rStyle w:val="a3"/>
                <w:rFonts w:ascii="Times New Roman" w:hAnsi="Times New Roman" w:cs="Times New Roman"/>
                <w:b/>
                <w:noProof/>
                <w:sz w:val="28"/>
              </w:rPr>
              <w:t>ГЛАВА 2. ПРОЕКТИРОВАНИЕ И РЕАЛИЗАЦИЯ СИСТЕМЫ</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_Toc121342334 \h </w:instrText>
            </w:r>
            <w:r w:rsidR="00A76258" w:rsidRPr="00A76258">
              <w:rPr>
                <w:noProof/>
                <w:webHidden/>
                <w:sz w:val="28"/>
              </w:rPr>
            </w:r>
            <w:r w:rsidR="00A76258" w:rsidRPr="00A76258">
              <w:rPr>
                <w:noProof/>
                <w:webHidden/>
                <w:sz w:val="28"/>
              </w:rPr>
              <w:fldChar w:fldCharType="separate"/>
            </w:r>
            <w:r w:rsidR="00826383">
              <w:rPr>
                <w:noProof/>
                <w:webHidden/>
                <w:sz w:val="28"/>
              </w:rPr>
              <w:t>5</w:t>
            </w:r>
            <w:r w:rsidR="00A76258" w:rsidRPr="00A76258">
              <w:rPr>
                <w:noProof/>
                <w:webHidden/>
                <w:sz w:val="28"/>
              </w:rPr>
              <w:fldChar w:fldCharType="end"/>
            </w:r>
          </w:hyperlink>
        </w:p>
        <w:p w14:paraId="1A89F020" w14:textId="5833D07A" w:rsidR="00A76258" w:rsidRPr="00A76258" w:rsidRDefault="002379D8">
          <w:pPr>
            <w:pStyle w:val="21"/>
            <w:tabs>
              <w:tab w:val="right" w:leader="dot" w:pos="9345"/>
            </w:tabs>
            <w:rPr>
              <w:noProof/>
              <w:sz w:val="28"/>
            </w:rPr>
          </w:pPr>
          <w:hyperlink w:anchor="_Toc121342335" w:history="1">
            <w:r w:rsidR="00A76258" w:rsidRPr="00A76258">
              <w:rPr>
                <w:rStyle w:val="a3"/>
                <w:rFonts w:ascii="Times New Roman" w:hAnsi="Times New Roman" w:cs="Times New Roman"/>
                <w:b/>
                <w:noProof/>
                <w:sz w:val="28"/>
              </w:rPr>
              <w:t>2.1 Обоснование выбора инструментов и технологий, используемых для разработки системы</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_Toc121342335 \h </w:instrText>
            </w:r>
            <w:r w:rsidR="00A76258" w:rsidRPr="00A76258">
              <w:rPr>
                <w:noProof/>
                <w:webHidden/>
                <w:sz w:val="28"/>
              </w:rPr>
            </w:r>
            <w:r w:rsidR="00A76258" w:rsidRPr="00A76258">
              <w:rPr>
                <w:noProof/>
                <w:webHidden/>
                <w:sz w:val="28"/>
              </w:rPr>
              <w:fldChar w:fldCharType="separate"/>
            </w:r>
            <w:r w:rsidR="00826383">
              <w:rPr>
                <w:noProof/>
                <w:webHidden/>
                <w:sz w:val="28"/>
              </w:rPr>
              <w:t>5</w:t>
            </w:r>
            <w:r w:rsidR="00A76258" w:rsidRPr="00A76258">
              <w:rPr>
                <w:noProof/>
                <w:webHidden/>
                <w:sz w:val="28"/>
              </w:rPr>
              <w:fldChar w:fldCharType="end"/>
            </w:r>
          </w:hyperlink>
        </w:p>
        <w:p w14:paraId="38CDCBB9" w14:textId="49DFB033" w:rsidR="00A76258" w:rsidRPr="00A76258" w:rsidRDefault="002379D8">
          <w:pPr>
            <w:pStyle w:val="21"/>
            <w:tabs>
              <w:tab w:val="right" w:leader="dot" w:pos="9345"/>
            </w:tabs>
            <w:rPr>
              <w:noProof/>
              <w:sz w:val="28"/>
            </w:rPr>
          </w:pPr>
          <w:hyperlink w:anchor="_Toc121342336" w:history="1">
            <w:r w:rsidR="00A76258" w:rsidRPr="00A76258">
              <w:rPr>
                <w:rStyle w:val="a3"/>
                <w:rFonts w:ascii="Times New Roman" w:hAnsi="Times New Roman" w:cs="Times New Roman"/>
                <w:b/>
                <w:noProof/>
                <w:sz w:val="28"/>
              </w:rPr>
              <w:t>2.2 Корпус устройства</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_Toc121342336 \h </w:instrText>
            </w:r>
            <w:r w:rsidR="00A76258" w:rsidRPr="00A76258">
              <w:rPr>
                <w:noProof/>
                <w:webHidden/>
                <w:sz w:val="28"/>
              </w:rPr>
            </w:r>
            <w:r w:rsidR="00A76258" w:rsidRPr="00A76258">
              <w:rPr>
                <w:noProof/>
                <w:webHidden/>
                <w:sz w:val="28"/>
              </w:rPr>
              <w:fldChar w:fldCharType="separate"/>
            </w:r>
            <w:r w:rsidR="00826383">
              <w:rPr>
                <w:noProof/>
                <w:webHidden/>
                <w:sz w:val="28"/>
              </w:rPr>
              <w:t>7</w:t>
            </w:r>
            <w:r w:rsidR="00A76258" w:rsidRPr="00A76258">
              <w:rPr>
                <w:noProof/>
                <w:webHidden/>
                <w:sz w:val="28"/>
              </w:rPr>
              <w:fldChar w:fldCharType="end"/>
            </w:r>
          </w:hyperlink>
        </w:p>
        <w:p w14:paraId="4A0D58B7" w14:textId="70BDEA3C" w:rsidR="00A76258" w:rsidRPr="00A76258" w:rsidRDefault="002379D8">
          <w:pPr>
            <w:pStyle w:val="21"/>
            <w:tabs>
              <w:tab w:val="right" w:leader="dot" w:pos="9345"/>
            </w:tabs>
            <w:rPr>
              <w:noProof/>
              <w:sz w:val="28"/>
            </w:rPr>
          </w:pPr>
          <w:hyperlink w:anchor="_Toc121342337" w:history="1">
            <w:r w:rsidR="00A76258" w:rsidRPr="00A76258">
              <w:rPr>
                <w:rStyle w:val="a3"/>
                <w:rFonts w:ascii="Times New Roman" w:hAnsi="Times New Roman" w:cs="Times New Roman"/>
                <w:b/>
                <w:noProof/>
                <w:sz w:val="28"/>
              </w:rPr>
              <w:t>2.3 Схема подключения датчиков</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_Toc121342337 \h </w:instrText>
            </w:r>
            <w:r w:rsidR="00A76258" w:rsidRPr="00A76258">
              <w:rPr>
                <w:noProof/>
                <w:webHidden/>
                <w:sz w:val="28"/>
              </w:rPr>
            </w:r>
            <w:r w:rsidR="00A76258" w:rsidRPr="00A76258">
              <w:rPr>
                <w:noProof/>
                <w:webHidden/>
                <w:sz w:val="28"/>
              </w:rPr>
              <w:fldChar w:fldCharType="separate"/>
            </w:r>
            <w:r w:rsidR="00826383">
              <w:rPr>
                <w:noProof/>
                <w:webHidden/>
                <w:sz w:val="28"/>
              </w:rPr>
              <w:t>7</w:t>
            </w:r>
            <w:r w:rsidR="00A76258" w:rsidRPr="00A76258">
              <w:rPr>
                <w:noProof/>
                <w:webHidden/>
                <w:sz w:val="28"/>
              </w:rPr>
              <w:fldChar w:fldCharType="end"/>
            </w:r>
          </w:hyperlink>
        </w:p>
        <w:p w14:paraId="7D113C85" w14:textId="0297C00D" w:rsidR="00A76258" w:rsidRPr="00A76258" w:rsidRDefault="002379D8">
          <w:pPr>
            <w:pStyle w:val="11"/>
            <w:tabs>
              <w:tab w:val="right" w:leader="dot" w:pos="9345"/>
            </w:tabs>
            <w:rPr>
              <w:noProof/>
              <w:sz w:val="28"/>
            </w:rPr>
          </w:pPr>
          <w:hyperlink w:anchor="_Toc121342338" w:history="1">
            <w:r w:rsidR="00A76258" w:rsidRPr="00A76258">
              <w:rPr>
                <w:rStyle w:val="a3"/>
                <w:rFonts w:ascii="Times New Roman" w:hAnsi="Times New Roman" w:cs="Times New Roman"/>
                <w:b/>
                <w:noProof/>
                <w:sz w:val="28"/>
              </w:rPr>
              <w:t>ЗАКЛЮЧЕНИЕ</w:t>
            </w:r>
            <w:r w:rsidR="00A76258" w:rsidRPr="00A76258">
              <w:rPr>
                <w:noProof/>
                <w:webHidden/>
                <w:sz w:val="28"/>
              </w:rPr>
              <w:tab/>
            </w:r>
            <w:r w:rsidR="00A76258" w:rsidRPr="00A76258">
              <w:rPr>
                <w:noProof/>
                <w:webHidden/>
                <w:sz w:val="28"/>
              </w:rPr>
              <w:fldChar w:fldCharType="begin"/>
            </w:r>
            <w:r w:rsidR="00A76258" w:rsidRPr="00A76258">
              <w:rPr>
                <w:noProof/>
                <w:webHidden/>
                <w:sz w:val="28"/>
              </w:rPr>
              <w:instrText xml:space="preserve"> PAGEREF _Toc121342338 \h </w:instrText>
            </w:r>
            <w:r w:rsidR="00A76258" w:rsidRPr="00A76258">
              <w:rPr>
                <w:noProof/>
                <w:webHidden/>
                <w:sz w:val="28"/>
              </w:rPr>
            </w:r>
            <w:r w:rsidR="00A76258" w:rsidRPr="00A76258">
              <w:rPr>
                <w:noProof/>
                <w:webHidden/>
                <w:sz w:val="28"/>
              </w:rPr>
              <w:fldChar w:fldCharType="separate"/>
            </w:r>
            <w:r w:rsidR="00826383">
              <w:rPr>
                <w:noProof/>
                <w:webHidden/>
                <w:sz w:val="28"/>
              </w:rPr>
              <w:t>9</w:t>
            </w:r>
            <w:r w:rsidR="00A76258" w:rsidRPr="00A76258">
              <w:rPr>
                <w:noProof/>
                <w:webHidden/>
                <w:sz w:val="28"/>
              </w:rPr>
              <w:fldChar w:fldCharType="end"/>
            </w:r>
          </w:hyperlink>
        </w:p>
        <w:p w14:paraId="5C7870FD" w14:textId="14BA1244" w:rsidR="00AC66A7" w:rsidRPr="00A76258" w:rsidRDefault="00AC66A7">
          <w:pPr>
            <w:rPr>
              <w:sz w:val="28"/>
            </w:rPr>
          </w:pPr>
          <w:r w:rsidRPr="00A76258">
            <w:rPr>
              <w:b/>
              <w:bCs/>
              <w:sz w:val="28"/>
            </w:rPr>
            <w:fldChar w:fldCharType="end"/>
          </w:r>
        </w:p>
      </w:sdtContent>
    </w:sdt>
    <w:p w14:paraId="206B1C22" w14:textId="070DC3FA" w:rsidR="000F4728" w:rsidRPr="00A76258" w:rsidRDefault="000F4728">
      <w:pPr>
        <w:rPr>
          <w:rFonts w:ascii="Times New Roman" w:hAnsi="Times New Roman" w:cs="Times New Roman"/>
          <w:color w:val="000000" w:themeColor="text1"/>
          <w:sz w:val="28"/>
          <w:szCs w:val="28"/>
        </w:rPr>
      </w:pPr>
    </w:p>
    <w:p w14:paraId="656878C3" w14:textId="77777777" w:rsidR="00A76258" w:rsidRDefault="00A76258">
      <w:pPr>
        <w:rPr>
          <w:rFonts w:ascii="Times New Roman" w:eastAsiaTheme="majorEastAsia" w:hAnsi="Times New Roman" w:cs="Times New Roman"/>
          <w:b/>
          <w:color w:val="000000" w:themeColor="text1"/>
          <w:sz w:val="28"/>
          <w:szCs w:val="28"/>
        </w:rPr>
      </w:pPr>
      <w:bookmarkStart w:id="0" w:name="_Toc121342330"/>
      <w:r>
        <w:rPr>
          <w:rFonts w:ascii="Times New Roman" w:hAnsi="Times New Roman" w:cs="Times New Roman"/>
          <w:b/>
          <w:color w:val="000000" w:themeColor="text1"/>
          <w:sz w:val="28"/>
          <w:szCs w:val="28"/>
        </w:rPr>
        <w:br w:type="page"/>
      </w:r>
    </w:p>
    <w:p w14:paraId="1D70E436" w14:textId="6A4147B2" w:rsidR="00E5468A" w:rsidRPr="00A76258" w:rsidRDefault="000F4728" w:rsidP="00A76258">
      <w:pPr>
        <w:pStyle w:val="1"/>
        <w:jc w:val="center"/>
        <w:rPr>
          <w:rFonts w:ascii="Times New Roman" w:hAnsi="Times New Roman" w:cs="Times New Roman"/>
          <w:b/>
          <w:color w:val="000000" w:themeColor="text1"/>
          <w:sz w:val="28"/>
          <w:szCs w:val="28"/>
        </w:rPr>
      </w:pPr>
      <w:r w:rsidRPr="00A76258">
        <w:rPr>
          <w:rFonts w:ascii="Times New Roman" w:hAnsi="Times New Roman" w:cs="Times New Roman"/>
          <w:b/>
          <w:color w:val="000000" w:themeColor="text1"/>
          <w:sz w:val="28"/>
          <w:szCs w:val="28"/>
        </w:rPr>
        <w:lastRenderedPageBreak/>
        <w:t>ВВЕДЕНИЕ</w:t>
      </w:r>
      <w:bookmarkEnd w:id="0"/>
    </w:p>
    <w:p w14:paraId="69D7D75E" w14:textId="732C6432" w:rsid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 xml:space="preserve">           Комната, в которой мы живём, работаем, должна быть удобной, уютной и, конечно, красивой. Чтобы достигнуть этого, вовсе нет необходимости затрачивать большие средства. Но для этого необходимо многое сделать своими руками. Каждое изделие должно быть выполнено по заранее продуманному плану, для конкретной цели и в определенном цвете. И вот здесь создать атмосферу уюта и тепла, безусловно, поможет оригинальный светильник.</w:t>
      </w:r>
    </w:p>
    <w:p w14:paraId="4A0687E1" w14:textId="77777777" w:rsidR="00537CA1" w:rsidRPr="00537CA1" w:rsidRDefault="00537CA1" w:rsidP="00537CA1">
      <w:pPr>
        <w:spacing w:after="0" w:line="360" w:lineRule="auto"/>
        <w:ind w:firstLine="708"/>
        <w:jc w:val="both"/>
        <w:rPr>
          <w:rFonts w:ascii="Times New Roman" w:hAnsi="Times New Roman" w:cs="Times New Roman"/>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Ночник</w:t>
      </w:r>
      <w:r w:rsidRPr="00537CA1">
        <w:rPr>
          <w:rFonts w:ascii="Times New Roman" w:hAnsi="Times New Roman" w:cs="Times New Roman"/>
          <w:color w:val="000000" w:themeColor="text1"/>
          <w:sz w:val="28"/>
          <w:szCs w:val="28"/>
          <w:shd w:val="clear" w:color="auto" w:fill="FFFFFF"/>
        </w:rPr>
        <w:t> — небольшой </w:t>
      </w:r>
      <w:hyperlink r:id="rId8" w:tooltip="Декорация" w:history="1">
        <w:r w:rsidRPr="00537CA1">
          <w:rPr>
            <w:rStyle w:val="a3"/>
            <w:rFonts w:ascii="Times New Roman" w:hAnsi="Times New Roman" w:cs="Times New Roman"/>
            <w:color w:val="000000" w:themeColor="text1"/>
            <w:sz w:val="28"/>
            <w:szCs w:val="28"/>
            <w:u w:val="none"/>
            <w:shd w:val="clear" w:color="auto" w:fill="FFFFFF"/>
          </w:rPr>
          <w:t>декоративный</w:t>
        </w:r>
      </w:hyperlink>
      <w:r w:rsidRPr="00537CA1">
        <w:rPr>
          <w:rFonts w:ascii="Times New Roman" w:hAnsi="Times New Roman" w:cs="Times New Roman"/>
          <w:color w:val="000000" w:themeColor="text1"/>
          <w:sz w:val="28"/>
          <w:szCs w:val="28"/>
          <w:shd w:val="clear" w:color="auto" w:fill="FFFFFF"/>
        </w:rPr>
        <w:t> </w:t>
      </w:r>
      <w:hyperlink r:id="rId9" w:tooltip="Светильник" w:history="1">
        <w:r w:rsidRPr="00537CA1">
          <w:rPr>
            <w:rStyle w:val="a3"/>
            <w:rFonts w:ascii="Times New Roman" w:hAnsi="Times New Roman" w:cs="Times New Roman"/>
            <w:color w:val="000000" w:themeColor="text1"/>
            <w:sz w:val="28"/>
            <w:szCs w:val="28"/>
            <w:u w:val="none"/>
            <w:shd w:val="clear" w:color="auto" w:fill="FFFFFF"/>
          </w:rPr>
          <w:t>светильник</w:t>
        </w:r>
      </w:hyperlink>
      <w:r w:rsidRPr="00537CA1">
        <w:rPr>
          <w:rFonts w:ascii="Times New Roman" w:hAnsi="Times New Roman" w:cs="Times New Roman"/>
          <w:color w:val="000000" w:themeColor="text1"/>
          <w:sz w:val="28"/>
          <w:szCs w:val="28"/>
          <w:shd w:val="clear" w:color="auto" w:fill="FFFFFF"/>
        </w:rPr>
        <w:t>, используемый для подсветки тёмных помещений или помещений, которые становятся тёмными время от времени (например, ночью). Ночник облегчает ориентирование в помещении, предохраняя от травм; при этом он недостаточно ярок, чтобы беспокоить спящих в помещении людей.</w:t>
      </w:r>
    </w:p>
    <w:p w14:paraId="3AB1A781" w14:textId="01E4E1EA" w:rsidR="00537CA1" w:rsidRPr="00537CA1" w:rsidRDefault="00537CA1" w:rsidP="00537CA1">
      <w:pPr>
        <w:spacing w:after="0" w:line="360" w:lineRule="auto"/>
        <w:ind w:firstLine="708"/>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 xml:space="preserve">Целью нашей исследовательской работы является создание устройства </w:t>
      </w:r>
      <w:r>
        <w:rPr>
          <w:rFonts w:ascii="Times New Roman" w:hAnsi="Times New Roman" w:cs="Times New Roman"/>
          <w:bCs/>
          <w:color w:val="000000" w:themeColor="text1"/>
          <w:sz w:val="28"/>
          <w:szCs w:val="28"/>
          <w:shd w:val="clear" w:color="auto" w:fill="FFFFFF"/>
        </w:rPr>
        <w:t>радужного ночника</w:t>
      </w:r>
      <w:r w:rsidRPr="00537CA1">
        <w:rPr>
          <w:rFonts w:ascii="Times New Roman" w:hAnsi="Times New Roman" w:cs="Times New Roman"/>
          <w:bCs/>
          <w:color w:val="000000" w:themeColor="text1"/>
          <w:sz w:val="28"/>
          <w:szCs w:val="28"/>
          <w:shd w:val="clear" w:color="auto" w:fill="FFFFFF"/>
        </w:rPr>
        <w:t>. Для достижения поставленной цели необходимо решение следующих задач:</w:t>
      </w:r>
    </w:p>
    <w:p w14:paraId="4C73D56E" w14:textId="77777777" w:rsidR="00537CA1" w:rsidRP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w:t>
      </w:r>
      <w:r w:rsidRPr="00537CA1">
        <w:rPr>
          <w:rFonts w:ascii="Times New Roman" w:hAnsi="Times New Roman" w:cs="Times New Roman"/>
          <w:bCs/>
          <w:color w:val="000000" w:themeColor="text1"/>
          <w:sz w:val="28"/>
          <w:szCs w:val="28"/>
          <w:shd w:val="clear" w:color="auto" w:fill="FFFFFF"/>
        </w:rPr>
        <w:tab/>
        <w:t>Сделать анализ предметной области;</w:t>
      </w:r>
    </w:p>
    <w:p w14:paraId="12CFC770" w14:textId="77777777" w:rsidR="00537CA1" w:rsidRP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w:t>
      </w:r>
      <w:r w:rsidRPr="00537CA1">
        <w:rPr>
          <w:rFonts w:ascii="Times New Roman" w:hAnsi="Times New Roman" w:cs="Times New Roman"/>
          <w:bCs/>
          <w:color w:val="000000" w:themeColor="text1"/>
          <w:sz w:val="28"/>
          <w:szCs w:val="28"/>
          <w:shd w:val="clear" w:color="auto" w:fill="FFFFFF"/>
        </w:rPr>
        <w:tab/>
        <w:t>Подобрать и изучить характеристики и применение необходимых датчиков;</w:t>
      </w:r>
    </w:p>
    <w:p w14:paraId="4822CB6F" w14:textId="77777777" w:rsidR="00537CA1" w:rsidRP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w:t>
      </w:r>
      <w:r w:rsidRPr="00537CA1">
        <w:rPr>
          <w:rFonts w:ascii="Times New Roman" w:hAnsi="Times New Roman" w:cs="Times New Roman"/>
          <w:bCs/>
          <w:color w:val="000000" w:themeColor="text1"/>
          <w:sz w:val="28"/>
          <w:szCs w:val="28"/>
          <w:shd w:val="clear" w:color="auto" w:fill="FFFFFF"/>
        </w:rPr>
        <w:tab/>
        <w:t>Сделать схему устройства и логику работы;</w:t>
      </w:r>
    </w:p>
    <w:p w14:paraId="69B0B4B8" w14:textId="77777777" w:rsid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r w:rsidRPr="00537CA1">
        <w:rPr>
          <w:rFonts w:ascii="Times New Roman" w:hAnsi="Times New Roman" w:cs="Times New Roman"/>
          <w:bCs/>
          <w:color w:val="000000" w:themeColor="text1"/>
          <w:sz w:val="28"/>
          <w:szCs w:val="28"/>
          <w:shd w:val="clear" w:color="auto" w:fill="FFFFFF"/>
        </w:rPr>
        <w:t>•</w:t>
      </w:r>
      <w:r w:rsidRPr="00537CA1">
        <w:rPr>
          <w:rFonts w:ascii="Times New Roman" w:hAnsi="Times New Roman" w:cs="Times New Roman"/>
          <w:bCs/>
          <w:color w:val="000000" w:themeColor="text1"/>
          <w:sz w:val="28"/>
          <w:szCs w:val="28"/>
          <w:shd w:val="clear" w:color="auto" w:fill="FFFFFF"/>
        </w:rPr>
        <w:tab/>
        <w:t>Создать устройство и протестировать.</w:t>
      </w:r>
    </w:p>
    <w:p w14:paraId="363A72D7" w14:textId="77777777" w:rsidR="00537CA1" w:rsidRDefault="00537CA1" w:rsidP="00537CA1">
      <w:pPr>
        <w:spacing w:after="0" w:line="360" w:lineRule="auto"/>
        <w:jc w:val="both"/>
        <w:rPr>
          <w:rFonts w:ascii="Times New Roman" w:hAnsi="Times New Roman" w:cs="Times New Roman"/>
          <w:bCs/>
          <w:color w:val="000000" w:themeColor="text1"/>
          <w:sz w:val="28"/>
          <w:szCs w:val="28"/>
          <w:shd w:val="clear" w:color="auto" w:fill="FFFFFF"/>
        </w:rPr>
      </w:pPr>
    </w:p>
    <w:p w14:paraId="738E431D" w14:textId="33B1B3EF" w:rsidR="000F4728" w:rsidRPr="00537CA1" w:rsidRDefault="000F4728" w:rsidP="00537CA1">
      <w:pPr>
        <w:jc w:val="both"/>
        <w:rPr>
          <w:rFonts w:ascii="Times New Roman" w:hAnsi="Times New Roman" w:cs="Times New Roman"/>
          <w:color w:val="000000" w:themeColor="text1"/>
          <w:sz w:val="28"/>
          <w:szCs w:val="28"/>
        </w:rPr>
      </w:pPr>
    </w:p>
    <w:p w14:paraId="5AC681FB" w14:textId="77777777" w:rsidR="00D92E10" w:rsidRDefault="00D92E10">
      <w:pPr>
        <w:rPr>
          <w:rFonts w:ascii="Times New Roman" w:hAnsi="Times New Roman" w:cs="Times New Roman"/>
          <w:sz w:val="28"/>
          <w:szCs w:val="28"/>
        </w:rPr>
      </w:pPr>
      <w:r>
        <w:rPr>
          <w:rFonts w:ascii="Times New Roman" w:hAnsi="Times New Roman" w:cs="Times New Roman"/>
          <w:sz w:val="28"/>
          <w:szCs w:val="28"/>
        </w:rPr>
        <w:br w:type="page"/>
      </w:r>
    </w:p>
    <w:p w14:paraId="4350B02A" w14:textId="46CBD984" w:rsidR="000F4728" w:rsidRPr="00A76258" w:rsidRDefault="000F4728" w:rsidP="00A76258">
      <w:pPr>
        <w:pStyle w:val="1"/>
        <w:jc w:val="center"/>
        <w:rPr>
          <w:rFonts w:ascii="Times New Roman" w:hAnsi="Times New Roman" w:cs="Times New Roman"/>
          <w:b/>
          <w:color w:val="000000" w:themeColor="text1"/>
          <w:sz w:val="28"/>
          <w:szCs w:val="28"/>
        </w:rPr>
      </w:pPr>
      <w:bookmarkStart w:id="1" w:name="_Toc121342331"/>
      <w:r w:rsidRPr="00A76258">
        <w:rPr>
          <w:rFonts w:ascii="Times New Roman" w:hAnsi="Times New Roman" w:cs="Times New Roman"/>
          <w:b/>
          <w:color w:val="000000" w:themeColor="text1"/>
          <w:sz w:val="28"/>
          <w:szCs w:val="28"/>
        </w:rPr>
        <w:lastRenderedPageBreak/>
        <w:t>ГЛАВА 1 АНАЛИЗ ПРЕДМЕТНОЙ ОБЛАСТИ</w:t>
      </w:r>
      <w:bookmarkEnd w:id="1"/>
    </w:p>
    <w:p w14:paraId="26A9F37C" w14:textId="0E8B16B6" w:rsidR="000F4728" w:rsidRPr="00A76258" w:rsidRDefault="00D92E10" w:rsidP="00A76258">
      <w:pPr>
        <w:pStyle w:val="a9"/>
        <w:numPr>
          <w:ilvl w:val="1"/>
          <w:numId w:val="3"/>
        </w:numPr>
        <w:spacing w:after="0" w:line="360" w:lineRule="auto"/>
        <w:jc w:val="center"/>
        <w:outlineLvl w:val="1"/>
        <w:rPr>
          <w:rFonts w:ascii="Times New Roman" w:hAnsi="Times New Roman" w:cs="Times New Roman"/>
          <w:b/>
          <w:color w:val="000000" w:themeColor="text1"/>
          <w:sz w:val="28"/>
          <w:szCs w:val="28"/>
        </w:rPr>
      </w:pPr>
      <w:bookmarkStart w:id="2" w:name="_Toc121342332"/>
      <w:r w:rsidRPr="00A76258">
        <w:rPr>
          <w:rFonts w:ascii="Times New Roman" w:hAnsi="Times New Roman" w:cs="Times New Roman"/>
          <w:b/>
          <w:color w:val="000000" w:themeColor="text1"/>
          <w:sz w:val="28"/>
          <w:szCs w:val="28"/>
        </w:rPr>
        <w:t>Из истории создания первых ночников</w:t>
      </w:r>
      <w:bookmarkEnd w:id="2"/>
    </w:p>
    <w:p w14:paraId="3FE34427" w14:textId="4686620A" w:rsidR="006B3675" w:rsidRPr="000F4728" w:rsidRDefault="006B3675" w:rsidP="00D92E10">
      <w:pPr>
        <w:spacing w:after="0" w:line="360" w:lineRule="auto"/>
        <w:ind w:firstLine="709"/>
        <w:jc w:val="both"/>
        <w:rPr>
          <w:rFonts w:ascii="Times New Roman" w:hAnsi="Times New Roman" w:cs="Times New Roman"/>
          <w:color w:val="333333"/>
          <w:sz w:val="28"/>
          <w:szCs w:val="28"/>
          <w:shd w:val="clear" w:color="auto" w:fill="FFFFFF"/>
        </w:rPr>
      </w:pPr>
      <w:r w:rsidRPr="000F4728">
        <w:rPr>
          <w:rFonts w:ascii="Times New Roman" w:hAnsi="Times New Roman" w:cs="Times New Roman"/>
          <w:color w:val="333333"/>
          <w:sz w:val="28"/>
          <w:szCs w:val="28"/>
          <w:shd w:val="clear" w:color="auto" w:fill="FFFFFF"/>
        </w:rPr>
        <w:t>Первый прибор ночного видения был изобретен практически одновременно с немецкими конструкторами в </w:t>
      </w:r>
      <w:r w:rsidRPr="000F4728">
        <w:rPr>
          <w:rFonts w:ascii="Times New Roman" w:hAnsi="Times New Roman" w:cs="Times New Roman"/>
          <w:b/>
          <w:bCs/>
          <w:color w:val="333333"/>
          <w:sz w:val="28"/>
          <w:szCs w:val="28"/>
          <w:shd w:val="clear" w:color="auto" w:fill="FFFFFF"/>
        </w:rPr>
        <w:t>1935</w:t>
      </w:r>
      <w:r w:rsidRPr="000F4728">
        <w:rPr>
          <w:rFonts w:ascii="Times New Roman" w:hAnsi="Times New Roman" w:cs="Times New Roman"/>
          <w:color w:val="333333"/>
          <w:sz w:val="28"/>
          <w:szCs w:val="28"/>
          <w:shd w:val="clear" w:color="auto" w:fill="FFFFFF"/>
        </w:rPr>
        <w:t> году. Испытания "ночников" противоборствующим странам пришлось проводить уже на фронте. За семь лет до начала войны в лаборатории В.И. Архангельского советские ученые начали разработку приборов ночного видения для военной техники.</w:t>
      </w:r>
    </w:p>
    <w:p w14:paraId="61D63A5C" w14:textId="65426BFD" w:rsidR="006B3675" w:rsidRPr="00A76258" w:rsidRDefault="006B3675" w:rsidP="00A76258">
      <w:pPr>
        <w:spacing w:after="0" w:line="360" w:lineRule="auto"/>
        <w:ind w:firstLine="709"/>
        <w:jc w:val="center"/>
        <w:rPr>
          <w:rFonts w:ascii="Times New Roman" w:hAnsi="Times New Roman" w:cs="Times New Roman"/>
          <w:color w:val="000000" w:themeColor="text1"/>
          <w:sz w:val="28"/>
          <w:szCs w:val="28"/>
          <w:shd w:val="clear" w:color="auto" w:fill="FFFFFF"/>
        </w:rPr>
      </w:pPr>
    </w:p>
    <w:p w14:paraId="14136298" w14:textId="277DD2D0" w:rsidR="006B3675" w:rsidRPr="00A76258" w:rsidRDefault="00D92E10" w:rsidP="00A76258">
      <w:pPr>
        <w:pStyle w:val="2"/>
        <w:jc w:val="center"/>
        <w:rPr>
          <w:rFonts w:ascii="Times New Roman" w:hAnsi="Times New Roman" w:cs="Times New Roman"/>
          <w:b/>
          <w:color w:val="000000" w:themeColor="text1"/>
          <w:sz w:val="28"/>
          <w:szCs w:val="28"/>
          <w:shd w:val="clear" w:color="auto" w:fill="FFFFFF"/>
        </w:rPr>
      </w:pPr>
      <w:bookmarkStart w:id="3" w:name="_Toc121342333"/>
      <w:r w:rsidRPr="00A76258">
        <w:rPr>
          <w:rFonts w:ascii="Times New Roman" w:hAnsi="Times New Roman" w:cs="Times New Roman"/>
          <w:b/>
          <w:color w:val="000000" w:themeColor="text1"/>
          <w:sz w:val="28"/>
          <w:szCs w:val="28"/>
          <w:shd w:val="clear" w:color="auto" w:fill="FFFFFF"/>
        </w:rPr>
        <w:t>1.2 Описание функциональных возможностей</w:t>
      </w:r>
      <w:bookmarkEnd w:id="3"/>
    </w:p>
    <w:p w14:paraId="5155B8F6" w14:textId="2B63CE86" w:rsidR="001375A9" w:rsidRPr="000F4728" w:rsidRDefault="00D92E10" w:rsidP="00D92E10">
      <w:pPr>
        <w:pStyle w:val="a4"/>
        <w:spacing w:before="0" w:beforeAutospacing="0" w:after="0" w:afterAutospacing="0" w:line="360" w:lineRule="auto"/>
        <w:ind w:firstLine="709"/>
        <w:jc w:val="both"/>
        <w:textAlignment w:val="baseline"/>
        <w:rPr>
          <w:sz w:val="28"/>
          <w:szCs w:val="28"/>
        </w:rPr>
      </w:pPr>
      <w:r w:rsidRPr="000F4728">
        <w:rPr>
          <w:noProof/>
          <w:sz w:val="28"/>
          <w:szCs w:val="28"/>
        </w:rPr>
        <w:drawing>
          <wp:anchor distT="0" distB="0" distL="114300" distR="114300" simplePos="0" relativeHeight="251659264" behindDoc="1" locked="0" layoutInCell="1" allowOverlap="1" wp14:anchorId="08565ABB" wp14:editId="6BA60C44">
            <wp:simplePos x="0" y="0"/>
            <wp:positionH relativeFrom="column">
              <wp:posOffset>3186057</wp:posOffset>
            </wp:positionH>
            <wp:positionV relativeFrom="paragraph">
              <wp:posOffset>1656117</wp:posOffset>
            </wp:positionV>
            <wp:extent cx="2769870" cy="1845310"/>
            <wp:effectExtent l="0" t="0" r="0" b="2540"/>
            <wp:wrapTight wrapText="bothSides">
              <wp:wrapPolygon edited="0">
                <wp:start x="0" y="0"/>
                <wp:lineTo x="0" y="21407"/>
                <wp:lineTo x="21392" y="21407"/>
                <wp:lineTo x="2139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5A9" w:rsidRPr="000F4728">
        <w:rPr>
          <w:sz w:val="28"/>
          <w:szCs w:val="28"/>
        </w:rPr>
        <w:t>Люди часто используют ночники ради ощущения защищённости, которое они дают, освещая помещение, ради предоставляемых ими удобств или при боязни темноты, особенно у маленьких детей. Ночники также удобны тем, что своим светом обозначают габариты комнаты без необходимости включать основное освещение, а также помогают не споткнуться, не упасть на лестнице, заметить домашнее животное или обозначить аварийный выход. Домовладельцы могут размещать ночники в ванных и кухнях, чтобы избежать включения основного света и облегчить адаптацию зрения к яркому свету.</w:t>
      </w:r>
    </w:p>
    <w:p w14:paraId="57F9E54B" w14:textId="364FB872" w:rsidR="006B3675" w:rsidRPr="000F4728" w:rsidRDefault="001375A9" w:rsidP="00D92E10">
      <w:pPr>
        <w:pStyle w:val="a4"/>
        <w:spacing w:before="0" w:beforeAutospacing="0" w:after="0" w:afterAutospacing="0" w:line="360" w:lineRule="auto"/>
        <w:ind w:firstLine="709"/>
        <w:jc w:val="both"/>
        <w:textAlignment w:val="baseline"/>
        <w:rPr>
          <w:sz w:val="28"/>
          <w:szCs w:val="28"/>
        </w:rPr>
      </w:pPr>
      <w:r w:rsidRPr="000F4728">
        <w:rPr>
          <w:sz w:val="28"/>
          <w:szCs w:val="28"/>
        </w:rPr>
        <w:t>Некоторые путешественники возят с собой ночники и включают их в месте временного проживания, чтобы избежать травм ночью в непривычной им обстановке</w:t>
      </w:r>
      <w:r w:rsidRPr="00D92E10">
        <w:rPr>
          <w:color w:val="000000" w:themeColor="text1"/>
          <w:sz w:val="28"/>
          <w:szCs w:val="28"/>
        </w:rPr>
        <w:t>. </w:t>
      </w:r>
      <w:hyperlink r:id="rId11" w:tooltip="Геронтолог" w:history="1">
        <w:r w:rsidRPr="00D92E10">
          <w:rPr>
            <w:rStyle w:val="a3"/>
            <w:color w:val="000000" w:themeColor="text1"/>
            <w:sz w:val="28"/>
            <w:szCs w:val="28"/>
            <w:u w:val="none"/>
            <w:bdr w:val="none" w:sz="0" w:space="0" w:color="auto" w:frame="1"/>
          </w:rPr>
          <w:t>Геронтологи</w:t>
        </w:r>
      </w:hyperlink>
      <w:r w:rsidRPr="000F4728">
        <w:rPr>
          <w:sz w:val="28"/>
          <w:szCs w:val="28"/>
        </w:rPr>
        <w:t> рекомендуют использование ночников престарелыми людьми для избежания травм и падений на лестницах</w:t>
      </w:r>
      <w:r w:rsidR="00D92E10">
        <w:rPr>
          <w:sz w:val="28"/>
          <w:szCs w:val="28"/>
        </w:rPr>
        <w:t xml:space="preserve">. </w:t>
      </w:r>
    </w:p>
    <w:p w14:paraId="47E4795F" w14:textId="1A177BB5" w:rsidR="006B3675" w:rsidRPr="000F4728" w:rsidRDefault="006B3675" w:rsidP="00D92E10">
      <w:pPr>
        <w:spacing w:after="0" w:line="360" w:lineRule="auto"/>
        <w:ind w:firstLine="709"/>
        <w:jc w:val="both"/>
        <w:rPr>
          <w:rFonts w:ascii="Times New Roman" w:hAnsi="Times New Roman" w:cs="Times New Roman"/>
          <w:sz w:val="28"/>
          <w:szCs w:val="28"/>
        </w:rPr>
      </w:pPr>
    </w:p>
    <w:p w14:paraId="11F190EB" w14:textId="7B5149C1" w:rsidR="006B3675" w:rsidRPr="000F4728" w:rsidRDefault="006B3675" w:rsidP="00D92E10">
      <w:pPr>
        <w:spacing w:after="0" w:line="360" w:lineRule="auto"/>
        <w:ind w:firstLine="709"/>
        <w:jc w:val="both"/>
        <w:rPr>
          <w:rFonts w:ascii="Times New Roman" w:hAnsi="Times New Roman" w:cs="Times New Roman"/>
          <w:sz w:val="28"/>
          <w:szCs w:val="28"/>
        </w:rPr>
      </w:pPr>
    </w:p>
    <w:p w14:paraId="78876EC4" w14:textId="6C0D43AC" w:rsidR="006B3675" w:rsidRPr="000F4728" w:rsidRDefault="006B3675" w:rsidP="000F4728">
      <w:pPr>
        <w:spacing w:after="0" w:line="360" w:lineRule="auto"/>
        <w:ind w:firstLine="709"/>
        <w:rPr>
          <w:rFonts w:ascii="Times New Roman" w:hAnsi="Times New Roman" w:cs="Times New Roman"/>
          <w:sz w:val="28"/>
          <w:szCs w:val="28"/>
        </w:rPr>
      </w:pPr>
      <w:r w:rsidRPr="000F4728">
        <w:rPr>
          <w:rFonts w:ascii="Times New Roman" w:hAnsi="Times New Roman" w:cs="Times New Roman"/>
          <w:sz w:val="28"/>
          <w:szCs w:val="28"/>
        </w:rPr>
        <w:t xml:space="preserve">                   </w:t>
      </w:r>
    </w:p>
    <w:p w14:paraId="08294C76" w14:textId="3366FD25" w:rsidR="006B3675" w:rsidRPr="000F4728" w:rsidRDefault="006B3675" w:rsidP="000F4728">
      <w:pPr>
        <w:spacing w:after="0" w:line="360" w:lineRule="auto"/>
        <w:ind w:firstLine="709"/>
        <w:rPr>
          <w:rFonts w:ascii="Times New Roman" w:hAnsi="Times New Roman" w:cs="Times New Roman"/>
          <w:sz w:val="28"/>
          <w:szCs w:val="28"/>
        </w:rPr>
      </w:pPr>
    </w:p>
    <w:p w14:paraId="110A49B7" w14:textId="1E8B7A2C" w:rsidR="006B3675" w:rsidRPr="00A76258" w:rsidRDefault="00C63D8A" w:rsidP="00A76258">
      <w:pPr>
        <w:pStyle w:val="1"/>
        <w:jc w:val="center"/>
        <w:rPr>
          <w:rFonts w:ascii="Times New Roman" w:hAnsi="Times New Roman" w:cs="Times New Roman"/>
          <w:b/>
          <w:color w:val="000000" w:themeColor="text1"/>
          <w:sz w:val="28"/>
          <w:szCs w:val="28"/>
        </w:rPr>
      </w:pPr>
      <w:bookmarkStart w:id="4" w:name="_Toc121342334"/>
      <w:r w:rsidRPr="00A76258">
        <w:rPr>
          <w:rFonts w:ascii="Times New Roman" w:hAnsi="Times New Roman" w:cs="Times New Roman"/>
          <w:b/>
          <w:color w:val="000000" w:themeColor="text1"/>
          <w:sz w:val="28"/>
          <w:szCs w:val="28"/>
        </w:rPr>
        <w:lastRenderedPageBreak/>
        <w:t>ГЛАВА 2. ПРОЕКТИРОВАНИЕ И РЕАЛИЗАЦИЯ СИСТЕМЫ</w:t>
      </w:r>
      <w:bookmarkEnd w:id="4"/>
    </w:p>
    <w:p w14:paraId="67DAA70D" w14:textId="50CA5C8A" w:rsidR="00C63D8A" w:rsidRPr="00A76258" w:rsidRDefault="00C63D8A" w:rsidP="00A76258">
      <w:pPr>
        <w:pStyle w:val="2"/>
        <w:jc w:val="center"/>
        <w:rPr>
          <w:rFonts w:ascii="Times New Roman" w:hAnsi="Times New Roman" w:cs="Times New Roman"/>
          <w:b/>
          <w:color w:val="000000" w:themeColor="text1"/>
          <w:sz w:val="28"/>
          <w:szCs w:val="28"/>
        </w:rPr>
      </w:pPr>
      <w:bookmarkStart w:id="5" w:name="_Toc121342335"/>
      <w:r w:rsidRPr="00A76258">
        <w:rPr>
          <w:rFonts w:ascii="Times New Roman" w:hAnsi="Times New Roman" w:cs="Times New Roman"/>
          <w:b/>
          <w:color w:val="000000" w:themeColor="text1"/>
          <w:sz w:val="28"/>
          <w:szCs w:val="28"/>
        </w:rPr>
        <w:t>2.1 Обоснование выбора инструментов и технологий, используемых для разработки системы</w:t>
      </w:r>
      <w:bookmarkEnd w:id="5"/>
    </w:p>
    <w:p w14:paraId="5550DC0E" w14:textId="70C164E0"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7549D8">
        <w:rPr>
          <w:rFonts w:ascii="Times New Roman" w:eastAsia="Times New Roman" w:hAnsi="Times New Roman" w:cs="Times New Roman"/>
          <w:sz w:val="28"/>
          <w:szCs w:val="28"/>
          <w:lang w:eastAsia="ru-RU"/>
        </w:rPr>
        <w:t xml:space="preserve">Для сооружения </w:t>
      </w:r>
      <w:r>
        <w:rPr>
          <w:rFonts w:ascii="Times New Roman" w:eastAsia="Times New Roman" w:hAnsi="Times New Roman" w:cs="Times New Roman"/>
          <w:sz w:val="28"/>
          <w:szCs w:val="28"/>
          <w:lang w:eastAsia="ru-RU"/>
        </w:rPr>
        <w:t>устройства</w:t>
      </w:r>
      <w:r w:rsidRPr="007549D8">
        <w:rPr>
          <w:rFonts w:ascii="Times New Roman" w:eastAsia="Times New Roman" w:hAnsi="Times New Roman" w:cs="Times New Roman"/>
          <w:sz w:val="28"/>
          <w:szCs w:val="28"/>
          <w:lang w:eastAsia="ru-RU"/>
        </w:rPr>
        <w:t xml:space="preserve"> мы использовали:</w:t>
      </w:r>
    </w:p>
    <w:p w14:paraId="1A16DFC0" w14:textId="77777777"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7549D8">
        <w:rPr>
          <w:rFonts w:ascii="Times New Roman" w:eastAsia="Times New Roman" w:hAnsi="Times New Roman" w:cs="Times New Roman"/>
          <w:sz w:val="28"/>
          <w:szCs w:val="28"/>
          <w:lang w:eastAsia="ru-RU"/>
        </w:rPr>
        <w:t xml:space="preserve">1. Светодиод </w:t>
      </w:r>
      <w:r w:rsidRPr="007549D8">
        <w:rPr>
          <w:rFonts w:ascii="Times New Roman" w:eastAsia="Times New Roman" w:hAnsi="Times New Roman" w:cs="Times New Roman"/>
          <w:noProof/>
          <w:sz w:val="28"/>
          <w:szCs w:val="28"/>
          <w:lang w:eastAsia="ru-RU"/>
        </w:rPr>
        <w:drawing>
          <wp:inline distT="0" distB="0" distL="0" distR="0" wp14:anchorId="502E3924" wp14:editId="1852FFD5">
            <wp:extent cx="819150" cy="327660"/>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l="32625" t="52968" r="31258" b="36351"/>
                    <a:stretch>
                      <a:fillRect/>
                    </a:stretch>
                  </pic:blipFill>
                  <pic:spPr bwMode="auto">
                    <a:xfrm>
                      <a:off x="0" y="0"/>
                      <a:ext cx="819150" cy="327660"/>
                    </a:xfrm>
                    <a:prstGeom prst="rect">
                      <a:avLst/>
                    </a:prstGeom>
                    <a:noFill/>
                    <a:ln>
                      <a:noFill/>
                    </a:ln>
                  </pic:spPr>
                </pic:pic>
              </a:graphicData>
            </a:graphic>
          </wp:inline>
        </w:drawing>
      </w:r>
    </w:p>
    <w:p w14:paraId="65381AC0" w14:textId="59DF4CED"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549D8">
        <w:rPr>
          <w:rFonts w:ascii="Times New Roman" w:eastAsia="Times New Roman" w:hAnsi="Times New Roman" w:cs="Times New Roman"/>
          <w:sz w:val="28"/>
          <w:szCs w:val="28"/>
          <w:lang w:eastAsia="ru-RU"/>
        </w:rPr>
        <w:t xml:space="preserve">. Резисторы на 100 Ом </w:t>
      </w:r>
      <w:r w:rsidRPr="007549D8">
        <w:rPr>
          <w:rFonts w:ascii="Times New Roman" w:eastAsia="Times New Roman" w:hAnsi="Times New Roman" w:cs="Times New Roman"/>
          <w:noProof/>
          <w:sz w:val="28"/>
          <w:szCs w:val="28"/>
          <w:lang w:eastAsia="ru-RU"/>
        </w:rPr>
        <w:drawing>
          <wp:inline distT="0" distB="0" distL="0" distR="0" wp14:anchorId="3972676E" wp14:editId="74F6C238">
            <wp:extent cx="927735" cy="32766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extLst>
                        <a:ext uri="{28A0092B-C50C-407E-A947-70E740481C1C}">
                          <a14:useLocalDpi xmlns:a14="http://schemas.microsoft.com/office/drawing/2010/main" val="0"/>
                        </a:ext>
                      </a:extLst>
                    </a:blip>
                    <a:srcRect l="26779" t="12552" r="37090" b="79790"/>
                    <a:stretch>
                      <a:fillRect/>
                    </a:stretch>
                  </pic:blipFill>
                  <pic:spPr bwMode="auto">
                    <a:xfrm>
                      <a:off x="0" y="0"/>
                      <a:ext cx="927735" cy="327660"/>
                    </a:xfrm>
                    <a:prstGeom prst="rect">
                      <a:avLst/>
                    </a:prstGeom>
                    <a:noFill/>
                    <a:ln>
                      <a:noFill/>
                    </a:ln>
                  </pic:spPr>
                </pic:pic>
              </a:graphicData>
            </a:graphic>
          </wp:inline>
        </w:drawing>
      </w:r>
    </w:p>
    <w:p w14:paraId="34673076" w14:textId="2DA65F77"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549D8">
        <w:rPr>
          <w:rFonts w:ascii="Times New Roman" w:eastAsia="Times New Roman" w:hAnsi="Times New Roman" w:cs="Times New Roman"/>
          <w:sz w:val="28"/>
          <w:szCs w:val="28"/>
          <w:lang w:eastAsia="ru-RU"/>
        </w:rPr>
        <w:t xml:space="preserve">. Переключатель </w:t>
      </w:r>
      <w:r w:rsidRPr="007549D8">
        <w:rPr>
          <w:rFonts w:ascii="Times New Roman" w:eastAsia="Times New Roman" w:hAnsi="Times New Roman" w:cs="Times New Roman"/>
          <w:noProof/>
          <w:sz w:val="28"/>
          <w:szCs w:val="28"/>
          <w:lang w:eastAsia="ru-RU"/>
        </w:rPr>
        <w:drawing>
          <wp:inline distT="0" distB="0" distL="0" distR="0" wp14:anchorId="3985E7B0" wp14:editId="611622D4">
            <wp:extent cx="737235" cy="327660"/>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l="19170" t="58752" r="50885" b="33501"/>
                    <a:stretch>
                      <a:fillRect/>
                    </a:stretch>
                  </pic:blipFill>
                  <pic:spPr bwMode="auto">
                    <a:xfrm>
                      <a:off x="0" y="0"/>
                      <a:ext cx="737235" cy="327660"/>
                    </a:xfrm>
                    <a:prstGeom prst="rect">
                      <a:avLst/>
                    </a:prstGeom>
                    <a:noFill/>
                    <a:ln>
                      <a:noFill/>
                    </a:ln>
                  </pic:spPr>
                </pic:pic>
              </a:graphicData>
            </a:graphic>
          </wp:inline>
        </w:drawing>
      </w:r>
    </w:p>
    <w:p w14:paraId="75BAEA3E" w14:textId="566BABA9"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549D8">
        <w:rPr>
          <w:rFonts w:ascii="Times New Roman" w:eastAsia="Times New Roman" w:hAnsi="Times New Roman" w:cs="Times New Roman"/>
          <w:sz w:val="28"/>
          <w:szCs w:val="28"/>
          <w:lang w:eastAsia="ru-RU"/>
        </w:rPr>
        <w:t>. 2 батарейки</w:t>
      </w:r>
    </w:p>
    <w:p w14:paraId="1EB94263" w14:textId="07EC9E35"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7549D8">
        <w:rPr>
          <w:rFonts w:ascii="Times New Roman" w:eastAsia="Times New Roman" w:hAnsi="Times New Roman" w:cs="Times New Roman"/>
          <w:sz w:val="28"/>
          <w:szCs w:val="28"/>
          <w:lang w:eastAsia="ru-RU"/>
        </w:rPr>
        <w:t>. Батарейный отсек</w:t>
      </w:r>
      <w:r w:rsidRPr="007549D8">
        <w:rPr>
          <w:rFonts w:ascii="Times New Roman" w:eastAsia="Times New Roman" w:hAnsi="Times New Roman" w:cs="Times New Roman"/>
          <w:noProof/>
          <w:sz w:val="28"/>
          <w:szCs w:val="28"/>
          <w:lang w:eastAsia="ru-RU"/>
        </w:rPr>
        <w:drawing>
          <wp:inline distT="0" distB="0" distL="0" distR="0" wp14:anchorId="2942FB54" wp14:editId="09B096F7">
            <wp:extent cx="737235" cy="327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l="17419" t="30176" r="51712" b="61630"/>
                    <a:stretch>
                      <a:fillRect/>
                    </a:stretch>
                  </pic:blipFill>
                  <pic:spPr bwMode="auto">
                    <a:xfrm>
                      <a:off x="0" y="0"/>
                      <a:ext cx="737235" cy="327660"/>
                    </a:xfrm>
                    <a:prstGeom prst="rect">
                      <a:avLst/>
                    </a:prstGeom>
                    <a:noFill/>
                    <a:ln>
                      <a:noFill/>
                    </a:ln>
                  </pic:spPr>
                </pic:pic>
              </a:graphicData>
            </a:graphic>
          </wp:inline>
        </w:drawing>
      </w:r>
    </w:p>
    <w:p w14:paraId="44349F2A" w14:textId="44135F29"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7549D8">
        <w:rPr>
          <w:rFonts w:ascii="Times New Roman" w:eastAsia="Times New Roman" w:hAnsi="Times New Roman" w:cs="Times New Roman"/>
          <w:sz w:val="28"/>
          <w:szCs w:val="28"/>
          <w:lang w:eastAsia="ru-RU"/>
        </w:rPr>
        <w:t>. Провода</w:t>
      </w:r>
      <w:r w:rsidRPr="007549D8">
        <w:rPr>
          <w:rFonts w:ascii="Times New Roman" w:eastAsia="Times New Roman" w:hAnsi="Times New Roman" w:cs="Times New Roman"/>
          <w:sz w:val="28"/>
          <w:szCs w:val="28"/>
          <w:lang w:eastAsia="ru-RU"/>
        </w:rPr>
        <w:softHyphen/>
      </w:r>
    </w:p>
    <w:p w14:paraId="31CAE7E0" w14:textId="63A8F83D" w:rsid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7549D8">
        <w:rPr>
          <w:rFonts w:ascii="Times New Roman" w:eastAsia="Times New Roman" w:hAnsi="Times New Roman" w:cs="Times New Roman"/>
          <w:sz w:val="28"/>
          <w:szCs w:val="28"/>
          <w:lang w:eastAsia="ru-RU"/>
        </w:rPr>
        <w:t xml:space="preserve">. </w:t>
      </w:r>
      <w:proofErr w:type="spellStart"/>
      <w:r w:rsidRPr="007549D8">
        <w:rPr>
          <w:rFonts w:ascii="Times New Roman" w:eastAsia="Times New Roman" w:hAnsi="Times New Roman" w:cs="Times New Roman"/>
          <w:sz w:val="28"/>
          <w:szCs w:val="28"/>
          <w:lang w:eastAsia="ru-RU"/>
        </w:rPr>
        <w:t>Пьезозуммер</w:t>
      </w:r>
      <w:proofErr w:type="spellEnd"/>
      <w:r w:rsidRPr="007549D8">
        <w:rPr>
          <w:rFonts w:ascii="Times New Roman" w:eastAsia="Times New Roman" w:hAnsi="Times New Roman" w:cs="Times New Roman"/>
          <w:sz w:val="28"/>
          <w:szCs w:val="28"/>
          <w:lang w:eastAsia="ru-RU"/>
        </w:rPr>
        <w:t xml:space="preserve"> </w:t>
      </w:r>
      <w:r w:rsidRPr="007549D8">
        <w:rPr>
          <w:rFonts w:ascii="Times New Roman" w:eastAsia="Times New Roman" w:hAnsi="Times New Roman" w:cs="Times New Roman"/>
          <w:noProof/>
          <w:sz w:val="28"/>
          <w:szCs w:val="28"/>
          <w:lang w:eastAsia="ru-RU"/>
        </w:rPr>
        <w:drawing>
          <wp:inline distT="0" distB="0" distL="0" distR="0" wp14:anchorId="569C4637" wp14:editId="443E8692">
            <wp:extent cx="405953" cy="36429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5215237444910301665_y.jpg"/>
                    <pic:cNvPicPr/>
                  </pic:nvPicPr>
                  <pic:blipFill rotWithShape="1">
                    <a:blip r:embed="rId16" cstate="print">
                      <a:biLevel thresh="25000"/>
                      <a:extLst>
                        <a:ext uri="{BEBA8EAE-BF5A-486C-A8C5-ECC9F3942E4B}">
                          <a14:imgProps xmlns:a14="http://schemas.microsoft.com/office/drawing/2010/main">
                            <a14:imgLayer r:embed="rId17">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l="41392" t="67211" r="40563" b="23680"/>
                    <a:stretch/>
                  </pic:blipFill>
                  <pic:spPr bwMode="auto">
                    <a:xfrm>
                      <a:off x="0" y="0"/>
                      <a:ext cx="408921" cy="366960"/>
                    </a:xfrm>
                    <a:prstGeom prst="rect">
                      <a:avLst/>
                    </a:prstGeom>
                    <a:ln>
                      <a:noFill/>
                    </a:ln>
                    <a:extLst>
                      <a:ext uri="{53640926-AAD7-44D8-BBD7-CCE9431645EC}">
                        <a14:shadowObscured xmlns:a14="http://schemas.microsoft.com/office/drawing/2010/main"/>
                      </a:ext>
                    </a:extLst>
                  </pic:spPr>
                </pic:pic>
              </a:graphicData>
            </a:graphic>
          </wp:inline>
        </w:drawing>
      </w:r>
    </w:p>
    <w:p w14:paraId="64481998" w14:textId="38AABEE5" w:rsidR="007549D8" w:rsidRPr="007549D8" w:rsidRDefault="007549D8" w:rsidP="007549D8">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Потенциометр </w:t>
      </w:r>
      <w:r>
        <w:rPr>
          <w:rFonts w:ascii="Times New Roman" w:eastAsia="Times New Roman" w:hAnsi="Times New Roman" w:cs="Times New Roman"/>
          <w:noProof/>
          <w:sz w:val="28"/>
          <w:szCs w:val="28"/>
          <w:lang w:eastAsia="ru-RU"/>
        </w:rPr>
        <w:drawing>
          <wp:inline distT="0" distB="0" distL="0" distR="0" wp14:anchorId="096A30CF" wp14:editId="350AED33">
            <wp:extent cx="808953" cy="510988"/>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5215237444910301665_y.jpg"/>
                    <pic:cNvPicPr/>
                  </pic:nvPicPr>
                  <pic:blipFill rotWithShape="1">
                    <a:blip r:embed="rId18">
                      <a:extLst>
                        <a:ext uri="{BEBA8EAE-BF5A-486C-A8C5-ECC9F3942E4B}">
                          <a14:imgProps xmlns:a14="http://schemas.microsoft.com/office/drawing/2010/main">
                            <a14:imgLayer r:embed="rId17">
                              <a14:imgEffect>
                                <a14:artisticPhotocopy/>
                              </a14:imgEffect>
                              <a14:imgEffect>
                                <a14:brightnessContrast bright="40000" contrast="-20000"/>
                              </a14:imgEffect>
                            </a14:imgLayer>
                          </a14:imgProps>
                        </a:ext>
                        <a:ext uri="{28A0092B-C50C-407E-A947-70E740481C1C}">
                          <a14:useLocalDpi xmlns:a14="http://schemas.microsoft.com/office/drawing/2010/main" val="0"/>
                        </a:ext>
                      </a:extLst>
                    </a:blip>
                    <a:srcRect l="33951" t="26065" r="40326" b="64796"/>
                    <a:stretch/>
                  </pic:blipFill>
                  <pic:spPr bwMode="auto">
                    <a:xfrm>
                      <a:off x="0" y="0"/>
                      <a:ext cx="813923" cy="514127"/>
                    </a:xfrm>
                    <a:prstGeom prst="rect">
                      <a:avLst/>
                    </a:prstGeom>
                    <a:ln>
                      <a:noFill/>
                    </a:ln>
                    <a:extLst>
                      <a:ext uri="{53640926-AAD7-44D8-BBD7-CCE9431645EC}">
                        <a14:shadowObscured xmlns:a14="http://schemas.microsoft.com/office/drawing/2010/main"/>
                      </a:ext>
                    </a:extLst>
                  </pic:spPr>
                </pic:pic>
              </a:graphicData>
            </a:graphic>
          </wp:inline>
        </w:drawing>
      </w:r>
    </w:p>
    <w:p w14:paraId="38A0A0C5" w14:textId="77777777" w:rsidR="007549D8" w:rsidRDefault="007549D8" w:rsidP="00537CA1">
      <w:pPr>
        <w:spacing w:after="0" w:line="360" w:lineRule="auto"/>
        <w:ind w:firstLine="709"/>
        <w:jc w:val="both"/>
        <w:rPr>
          <w:rFonts w:ascii="Times New Roman" w:hAnsi="Times New Roman" w:cs="Times New Roman"/>
          <w:b/>
          <w:bCs/>
          <w:color w:val="000000" w:themeColor="text1"/>
          <w:sz w:val="28"/>
          <w:szCs w:val="28"/>
          <w:shd w:val="clear" w:color="auto" w:fill="FFFFFF"/>
        </w:rPr>
      </w:pPr>
    </w:p>
    <w:p w14:paraId="0CA5BBA2" w14:textId="697B4205" w:rsidR="00A32433" w:rsidRPr="000F4728" w:rsidRDefault="00C63D8A" w:rsidP="00537CA1">
      <w:pPr>
        <w:spacing w:after="0" w:line="360" w:lineRule="auto"/>
        <w:ind w:firstLine="709"/>
        <w:jc w:val="both"/>
        <w:rPr>
          <w:rFonts w:ascii="Times New Roman" w:hAnsi="Times New Roman" w:cs="Times New Roman"/>
          <w:b/>
          <w:bCs/>
          <w:color w:val="202122"/>
          <w:sz w:val="28"/>
          <w:szCs w:val="28"/>
        </w:rPr>
      </w:pPr>
      <w:r w:rsidRPr="000F4728">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164F2B0" wp14:editId="7FD8C2A9">
            <wp:simplePos x="0" y="0"/>
            <wp:positionH relativeFrom="column">
              <wp:posOffset>4623809</wp:posOffset>
            </wp:positionH>
            <wp:positionV relativeFrom="paragraph">
              <wp:posOffset>35784</wp:posOffset>
            </wp:positionV>
            <wp:extent cx="1278890" cy="1595120"/>
            <wp:effectExtent l="0" t="0" r="0" b="5080"/>
            <wp:wrapTight wrapText="bothSides">
              <wp:wrapPolygon edited="0">
                <wp:start x="0" y="0"/>
                <wp:lineTo x="0" y="21411"/>
                <wp:lineTo x="21235" y="21411"/>
                <wp:lineTo x="2123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889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D8A">
        <w:rPr>
          <w:rFonts w:ascii="Times New Roman" w:hAnsi="Times New Roman" w:cs="Times New Roman"/>
          <w:b/>
          <w:bCs/>
          <w:color w:val="000000" w:themeColor="text1"/>
          <w:sz w:val="28"/>
          <w:szCs w:val="28"/>
          <w:shd w:val="clear" w:color="auto" w:fill="FFFFFF"/>
        </w:rPr>
        <w:t>Рези</w:t>
      </w:r>
      <w:r w:rsidR="00A32433" w:rsidRPr="00C63D8A">
        <w:rPr>
          <w:rFonts w:ascii="Times New Roman" w:hAnsi="Times New Roman" w:cs="Times New Roman"/>
          <w:b/>
          <w:bCs/>
          <w:color w:val="000000" w:themeColor="text1"/>
          <w:sz w:val="28"/>
          <w:szCs w:val="28"/>
          <w:shd w:val="clear" w:color="auto" w:fill="FFFFFF"/>
        </w:rPr>
        <w:t>стор</w:t>
      </w:r>
      <w:r w:rsidR="00A32433" w:rsidRPr="00C63D8A">
        <w:rPr>
          <w:rFonts w:ascii="Times New Roman" w:hAnsi="Times New Roman" w:cs="Times New Roman"/>
          <w:color w:val="000000" w:themeColor="text1"/>
          <w:sz w:val="28"/>
          <w:szCs w:val="28"/>
          <w:shd w:val="clear" w:color="auto" w:fill="FFFFFF"/>
        </w:rPr>
        <w:t>  — пассивный элемент </w:t>
      </w:r>
      <w:hyperlink r:id="rId20" w:tooltip="Электрическая цепь" w:history="1">
        <w:r w:rsidR="00A32433" w:rsidRPr="00C63D8A">
          <w:rPr>
            <w:rStyle w:val="a3"/>
            <w:rFonts w:ascii="Times New Roman" w:hAnsi="Times New Roman" w:cs="Times New Roman"/>
            <w:color w:val="000000" w:themeColor="text1"/>
            <w:sz w:val="28"/>
            <w:szCs w:val="28"/>
            <w:u w:val="none"/>
            <w:shd w:val="clear" w:color="auto" w:fill="FFFFFF"/>
          </w:rPr>
          <w:t>электрических цепей</w:t>
        </w:r>
      </w:hyperlink>
      <w:r w:rsidR="00A32433" w:rsidRPr="00C63D8A">
        <w:rPr>
          <w:rFonts w:ascii="Times New Roman" w:hAnsi="Times New Roman" w:cs="Times New Roman"/>
          <w:color w:val="000000" w:themeColor="text1"/>
          <w:sz w:val="28"/>
          <w:szCs w:val="28"/>
          <w:shd w:val="clear" w:color="auto" w:fill="FFFFFF"/>
        </w:rPr>
        <w:t>, обладающий определённым или переменным значением </w:t>
      </w:r>
      <w:hyperlink r:id="rId21" w:tooltip="Электрическое сопротивление" w:history="1">
        <w:r w:rsidR="00A32433" w:rsidRPr="00C63D8A">
          <w:rPr>
            <w:rStyle w:val="a3"/>
            <w:rFonts w:ascii="Times New Roman" w:hAnsi="Times New Roman" w:cs="Times New Roman"/>
            <w:color w:val="000000" w:themeColor="text1"/>
            <w:sz w:val="28"/>
            <w:szCs w:val="28"/>
            <w:u w:val="none"/>
            <w:shd w:val="clear" w:color="auto" w:fill="FFFFFF"/>
          </w:rPr>
          <w:t>электрического сопротивления</w:t>
        </w:r>
      </w:hyperlink>
      <w:hyperlink r:id="rId22" w:anchor="cite_note-1" w:history="1">
        <w:r w:rsidR="00A32433" w:rsidRPr="00C63D8A">
          <w:rPr>
            <w:rStyle w:val="a3"/>
            <w:rFonts w:ascii="Times New Roman" w:hAnsi="Times New Roman" w:cs="Times New Roman"/>
            <w:color w:val="000000" w:themeColor="text1"/>
            <w:sz w:val="28"/>
            <w:szCs w:val="28"/>
            <w:u w:val="none"/>
            <w:shd w:val="clear" w:color="auto" w:fill="FFFFFF"/>
            <w:vertAlign w:val="superscript"/>
          </w:rPr>
          <w:t>[1]</w:t>
        </w:r>
      </w:hyperlink>
      <w:r w:rsidR="00A32433" w:rsidRPr="00C63D8A">
        <w:rPr>
          <w:rFonts w:ascii="Times New Roman" w:hAnsi="Times New Roman" w:cs="Times New Roman"/>
          <w:color w:val="000000" w:themeColor="text1"/>
          <w:sz w:val="28"/>
          <w:szCs w:val="28"/>
          <w:shd w:val="clear" w:color="auto" w:fill="FFFFFF"/>
        </w:rPr>
        <w:t>, предназначенный для линейного преобразования </w:t>
      </w:r>
      <w:hyperlink r:id="rId23" w:tooltip="Сила тока" w:history="1">
        <w:r w:rsidR="00A32433" w:rsidRPr="00C63D8A">
          <w:rPr>
            <w:rStyle w:val="a3"/>
            <w:rFonts w:ascii="Times New Roman" w:hAnsi="Times New Roman" w:cs="Times New Roman"/>
            <w:color w:val="000000" w:themeColor="text1"/>
            <w:sz w:val="28"/>
            <w:szCs w:val="28"/>
            <w:u w:val="none"/>
            <w:shd w:val="clear" w:color="auto" w:fill="FFFFFF"/>
          </w:rPr>
          <w:t>силы</w:t>
        </w:r>
      </w:hyperlink>
      <w:r w:rsidR="00A32433" w:rsidRPr="00C63D8A">
        <w:rPr>
          <w:rFonts w:ascii="Times New Roman" w:hAnsi="Times New Roman" w:cs="Times New Roman"/>
          <w:color w:val="000000" w:themeColor="text1"/>
          <w:sz w:val="28"/>
          <w:szCs w:val="28"/>
          <w:shd w:val="clear" w:color="auto" w:fill="FFFFFF"/>
        </w:rPr>
        <w:t> </w:t>
      </w:r>
      <w:hyperlink r:id="rId24" w:tooltip="Электрический ток" w:history="1">
        <w:r w:rsidR="00A32433" w:rsidRPr="00C63D8A">
          <w:rPr>
            <w:rStyle w:val="a3"/>
            <w:rFonts w:ascii="Times New Roman" w:hAnsi="Times New Roman" w:cs="Times New Roman"/>
            <w:color w:val="000000" w:themeColor="text1"/>
            <w:sz w:val="28"/>
            <w:szCs w:val="28"/>
            <w:u w:val="none"/>
            <w:shd w:val="clear" w:color="auto" w:fill="FFFFFF"/>
          </w:rPr>
          <w:t>тока</w:t>
        </w:r>
      </w:hyperlink>
      <w:r w:rsidR="00A32433" w:rsidRPr="00C63D8A">
        <w:rPr>
          <w:rFonts w:ascii="Times New Roman" w:hAnsi="Times New Roman" w:cs="Times New Roman"/>
          <w:color w:val="000000" w:themeColor="text1"/>
          <w:sz w:val="28"/>
          <w:szCs w:val="28"/>
          <w:shd w:val="clear" w:color="auto" w:fill="FFFFFF"/>
        </w:rPr>
        <w:t> в напряжение и </w:t>
      </w:r>
      <w:hyperlink r:id="rId25" w:tooltip="Электрическое напряжение" w:history="1">
        <w:r w:rsidR="00A32433" w:rsidRPr="00C63D8A">
          <w:rPr>
            <w:rStyle w:val="a3"/>
            <w:rFonts w:ascii="Times New Roman" w:hAnsi="Times New Roman" w:cs="Times New Roman"/>
            <w:color w:val="000000" w:themeColor="text1"/>
            <w:sz w:val="28"/>
            <w:szCs w:val="28"/>
            <w:u w:val="none"/>
            <w:shd w:val="clear" w:color="auto" w:fill="FFFFFF"/>
          </w:rPr>
          <w:t>напряжения</w:t>
        </w:r>
      </w:hyperlink>
      <w:r w:rsidR="00A32433" w:rsidRPr="00C63D8A">
        <w:rPr>
          <w:rFonts w:ascii="Times New Roman" w:hAnsi="Times New Roman" w:cs="Times New Roman"/>
          <w:color w:val="000000" w:themeColor="text1"/>
          <w:sz w:val="28"/>
          <w:szCs w:val="28"/>
          <w:shd w:val="clear" w:color="auto" w:fill="FFFFFF"/>
        </w:rPr>
        <w:t> в силу тока, ограничения тока, поглощения электрической энергии и др.</w:t>
      </w:r>
      <w:hyperlink r:id="rId26" w:anchor="cite_note-2" w:history="1"/>
      <w:r w:rsidR="00A32433" w:rsidRPr="00C63D8A">
        <w:rPr>
          <w:rFonts w:ascii="Times New Roman" w:hAnsi="Times New Roman" w:cs="Times New Roman"/>
          <w:color w:val="000000" w:themeColor="text1"/>
          <w:sz w:val="28"/>
          <w:szCs w:val="28"/>
          <w:shd w:val="clear" w:color="auto" w:fill="FFFFFF"/>
        </w:rPr>
        <w:t xml:space="preserve"> Весьма широко используемый компонент практически всех электрических и электронных устройств.</w:t>
      </w:r>
    </w:p>
    <w:p w14:paraId="6D162103" w14:textId="58EFAEC9" w:rsidR="00A32433" w:rsidRPr="00537CA1" w:rsidRDefault="007549D8" w:rsidP="00537CA1">
      <w:pPr>
        <w:pStyle w:val="a4"/>
        <w:shd w:val="clear" w:color="auto" w:fill="FFFFFF"/>
        <w:spacing w:before="0" w:beforeAutospacing="0" w:after="0" w:afterAutospacing="0" w:line="360" w:lineRule="auto"/>
        <w:ind w:firstLine="709"/>
        <w:jc w:val="both"/>
        <w:rPr>
          <w:color w:val="000000" w:themeColor="text1"/>
          <w:sz w:val="28"/>
          <w:szCs w:val="28"/>
        </w:rPr>
      </w:pPr>
      <w:r w:rsidRPr="000F4728">
        <w:rPr>
          <w:noProof/>
          <w:sz w:val="28"/>
          <w:szCs w:val="28"/>
        </w:rPr>
        <w:lastRenderedPageBreak/>
        <w:drawing>
          <wp:anchor distT="0" distB="0" distL="114300" distR="114300" simplePos="0" relativeHeight="251658240" behindDoc="1" locked="0" layoutInCell="1" allowOverlap="1" wp14:anchorId="3F5FA728" wp14:editId="5AF00E7F">
            <wp:simplePos x="0" y="0"/>
            <wp:positionH relativeFrom="column">
              <wp:posOffset>3747135</wp:posOffset>
            </wp:positionH>
            <wp:positionV relativeFrom="paragraph">
              <wp:posOffset>343535</wp:posOffset>
            </wp:positionV>
            <wp:extent cx="2211705" cy="2178050"/>
            <wp:effectExtent l="0" t="0" r="0" b="0"/>
            <wp:wrapTight wrapText="bothSides">
              <wp:wrapPolygon edited="0">
                <wp:start x="0" y="0"/>
                <wp:lineTo x="0" y="21348"/>
                <wp:lineTo x="21395" y="21348"/>
                <wp:lineTo x="2139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21170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CA1" w:rsidRPr="00537CA1">
        <w:rPr>
          <w:b/>
          <w:bCs/>
          <w:color w:val="000000" w:themeColor="text1"/>
          <w:sz w:val="28"/>
          <w:szCs w:val="28"/>
        </w:rPr>
        <w:t>Светодио</w:t>
      </w:r>
      <w:r w:rsidR="00A32433" w:rsidRPr="00537CA1">
        <w:rPr>
          <w:b/>
          <w:bCs/>
          <w:color w:val="000000" w:themeColor="text1"/>
          <w:sz w:val="28"/>
          <w:szCs w:val="28"/>
        </w:rPr>
        <w:t>д</w:t>
      </w:r>
      <w:r w:rsidR="00A32433" w:rsidRPr="00537CA1">
        <w:rPr>
          <w:color w:val="000000" w:themeColor="text1"/>
          <w:sz w:val="28"/>
          <w:szCs w:val="28"/>
        </w:rPr>
        <w:t> — </w:t>
      </w:r>
      <w:hyperlink r:id="rId28" w:tooltip="Полупроводниковые приборы" w:history="1">
        <w:r w:rsidR="00A32433" w:rsidRPr="00537CA1">
          <w:rPr>
            <w:rStyle w:val="a3"/>
            <w:color w:val="000000" w:themeColor="text1"/>
            <w:sz w:val="28"/>
            <w:szCs w:val="28"/>
            <w:u w:val="none"/>
          </w:rPr>
          <w:t>полупроводниковый прибор</w:t>
        </w:r>
      </w:hyperlink>
      <w:r w:rsidR="00A32433" w:rsidRPr="00537CA1">
        <w:rPr>
          <w:color w:val="000000" w:themeColor="text1"/>
          <w:sz w:val="28"/>
          <w:szCs w:val="28"/>
        </w:rPr>
        <w:t> с </w:t>
      </w:r>
      <w:hyperlink r:id="rId29" w:tooltip="P-n-переход" w:history="1">
        <w:r w:rsidR="00A32433" w:rsidRPr="00537CA1">
          <w:rPr>
            <w:rStyle w:val="a3"/>
            <w:color w:val="000000" w:themeColor="text1"/>
            <w:sz w:val="28"/>
            <w:szCs w:val="28"/>
            <w:u w:val="none"/>
          </w:rPr>
          <w:t>электронно-дырочным переходом</w:t>
        </w:r>
      </w:hyperlink>
      <w:r w:rsidR="00A32433" w:rsidRPr="00537CA1">
        <w:rPr>
          <w:color w:val="000000" w:themeColor="text1"/>
          <w:sz w:val="28"/>
          <w:szCs w:val="28"/>
        </w:rPr>
        <w:t>, создающий </w:t>
      </w:r>
      <w:hyperlink r:id="rId30" w:tooltip="Оптическое излучение" w:history="1">
        <w:r w:rsidR="00A32433" w:rsidRPr="00537CA1">
          <w:rPr>
            <w:rStyle w:val="a3"/>
            <w:color w:val="000000" w:themeColor="text1"/>
            <w:sz w:val="28"/>
            <w:szCs w:val="28"/>
            <w:u w:val="none"/>
          </w:rPr>
          <w:t>оптическое излучение</w:t>
        </w:r>
      </w:hyperlink>
      <w:r w:rsidR="00A32433" w:rsidRPr="00537CA1">
        <w:rPr>
          <w:color w:val="000000" w:themeColor="text1"/>
          <w:sz w:val="28"/>
          <w:szCs w:val="28"/>
        </w:rPr>
        <w:t> при пропускании через него электрического тока в прямом направлении.</w:t>
      </w:r>
    </w:p>
    <w:p w14:paraId="04FD61FC" w14:textId="3AA9B466" w:rsidR="00A32433" w:rsidRPr="00537CA1" w:rsidRDefault="00A32433" w:rsidP="00537CA1">
      <w:pPr>
        <w:pStyle w:val="a4"/>
        <w:shd w:val="clear" w:color="auto" w:fill="FFFFFF"/>
        <w:spacing w:before="0" w:beforeAutospacing="0" w:after="0" w:afterAutospacing="0" w:line="360" w:lineRule="auto"/>
        <w:ind w:firstLine="709"/>
        <w:jc w:val="both"/>
        <w:rPr>
          <w:color w:val="000000" w:themeColor="text1"/>
          <w:sz w:val="28"/>
          <w:szCs w:val="28"/>
        </w:rPr>
      </w:pPr>
      <w:r w:rsidRPr="00537CA1">
        <w:rPr>
          <w:color w:val="000000" w:themeColor="text1"/>
          <w:sz w:val="28"/>
          <w:szCs w:val="28"/>
        </w:rPr>
        <w:t>Излучаемый светодиодом свет лежит в узком диапазоне </w:t>
      </w:r>
      <w:hyperlink r:id="rId31" w:tooltip="Спектральная линия" w:history="1">
        <w:r w:rsidRPr="00537CA1">
          <w:rPr>
            <w:rStyle w:val="a3"/>
            <w:color w:val="000000" w:themeColor="text1"/>
            <w:sz w:val="28"/>
            <w:szCs w:val="28"/>
            <w:u w:val="none"/>
          </w:rPr>
          <w:t>спектра</w:t>
        </w:r>
      </w:hyperlink>
      <w:r w:rsidRPr="00537CA1">
        <w:rPr>
          <w:color w:val="000000" w:themeColor="text1"/>
          <w:sz w:val="28"/>
          <w:szCs w:val="28"/>
        </w:rPr>
        <w:t>, то есть светодиод изначально излучает практически </w:t>
      </w:r>
      <w:hyperlink r:id="rId32" w:tooltip="Монохроматическая волна" w:history="1">
        <w:r w:rsidRPr="00537CA1">
          <w:rPr>
            <w:rStyle w:val="a3"/>
            <w:color w:val="000000" w:themeColor="text1"/>
            <w:sz w:val="28"/>
            <w:szCs w:val="28"/>
            <w:u w:val="none"/>
          </w:rPr>
          <w:t>монохроматический свет</w:t>
        </w:r>
      </w:hyperlink>
      <w:r w:rsidR="00537CA1">
        <w:rPr>
          <w:color w:val="000000" w:themeColor="text1"/>
          <w:sz w:val="28"/>
          <w:szCs w:val="28"/>
        </w:rPr>
        <w:t> </w:t>
      </w:r>
      <w:r w:rsidRPr="00537CA1">
        <w:rPr>
          <w:color w:val="000000" w:themeColor="text1"/>
          <w:sz w:val="28"/>
          <w:szCs w:val="28"/>
        </w:rPr>
        <w:t>— в отличие от </w:t>
      </w:r>
      <w:hyperlink r:id="rId33" w:tooltip="Лампа накаливания" w:history="1">
        <w:r w:rsidRPr="00537CA1">
          <w:rPr>
            <w:rStyle w:val="a3"/>
            <w:color w:val="000000" w:themeColor="text1"/>
            <w:sz w:val="28"/>
            <w:szCs w:val="28"/>
            <w:u w:val="none"/>
          </w:rPr>
          <w:t>лампы</w:t>
        </w:r>
      </w:hyperlink>
      <w:r w:rsidRPr="00537CA1">
        <w:rPr>
          <w:color w:val="000000" w:themeColor="text1"/>
          <w:sz w:val="28"/>
          <w:szCs w:val="28"/>
        </w:rPr>
        <w:t>, излучающей более широкий спектр, от которой определённый цвет свечения можно получить лишь применением </w:t>
      </w:r>
      <w:hyperlink r:id="rId34" w:tooltip="Светофильтр" w:history="1">
        <w:r w:rsidRPr="00537CA1">
          <w:rPr>
            <w:rStyle w:val="a3"/>
            <w:color w:val="000000" w:themeColor="text1"/>
            <w:sz w:val="28"/>
            <w:szCs w:val="28"/>
            <w:u w:val="none"/>
          </w:rPr>
          <w:t>светофильтра</w:t>
        </w:r>
      </w:hyperlink>
      <w:r w:rsidRPr="00537CA1">
        <w:rPr>
          <w:color w:val="000000" w:themeColor="text1"/>
          <w:sz w:val="28"/>
          <w:szCs w:val="28"/>
        </w:rPr>
        <w:t>. Спектральный диапазон излучения светодиода в основном зависит от типа и химического состава использованных </w:t>
      </w:r>
      <w:hyperlink r:id="rId35" w:tooltip="Полупроводник" w:history="1">
        <w:r w:rsidRPr="00537CA1">
          <w:rPr>
            <w:rStyle w:val="a3"/>
            <w:color w:val="000000" w:themeColor="text1"/>
            <w:sz w:val="28"/>
            <w:szCs w:val="28"/>
            <w:u w:val="none"/>
          </w:rPr>
          <w:t>полупроводников</w:t>
        </w:r>
      </w:hyperlink>
      <w:r w:rsidRPr="00537CA1">
        <w:rPr>
          <w:color w:val="000000" w:themeColor="text1"/>
          <w:sz w:val="28"/>
          <w:szCs w:val="28"/>
        </w:rPr>
        <w:t> и </w:t>
      </w:r>
      <w:hyperlink r:id="rId36" w:tooltip="Запрещённая зона" w:history="1">
        <w:r w:rsidRPr="00537CA1">
          <w:rPr>
            <w:rStyle w:val="a3"/>
            <w:color w:val="000000" w:themeColor="text1"/>
            <w:sz w:val="28"/>
            <w:szCs w:val="28"/>
            <w:u w:val="none"/>
          </w:rPr>
          <w:t>ширины запрещённой зоны</w:t>
        </w:r>
      </w:hyperlink>
      <w:r w:rsidRPr="00537CA1">
        <w:rPr>
          <w:color w:val="000000" w:themeColor="text1"/>
          <w:sz w:val="28"/>
          <w:szCs w:val="28"/>
        </w:rPr>
        <w:t>.</w:t>
      </w:r>
    </w:p>
    <w:p w14:paraId="354ADBBE" w14:textId="6708C4AF" w:rsidR="009D5EDE" w:rsidRDefault="007549D8" w:rsidP="007549D8">
      <w:pPr>
        <w:pStyle w:val="a4"/>
        <w:shd w:val="clear" w:color="auto" w:fill="FFFFFF"/>
        <w:spacing w:before="0" w:beforeAutospacing="0" w:after="0" w:afterAutospacing="0" w:line="360" w:lineRule="auto"/>
        <w:ind w:firstLine="709"/>
        <w:jc w:val="both"/>
        <w:textAlignment w:val="baseline"/>
        <w:rPr>
          <w:color w:val="000000"/>
          <w:sz w:val="28"/>
          <w:szCs w:val="28"/>
        </w:rPr>
      </w:pPr>
      <w:r w:rsidRPr="000F4728">
        <w:rPr>
          <w:noProof/>
          <w:sz w:val="28"/>
          <w:szCs w:val="28"/>
        </w:rPr>
        <w:drawing>
          <wp:anchor distT="0" distB="0" distL="114300" distR="114300" simplePos="0" relativeHeight="251661312" behindDoc="0" locked="0" layoutInCell="1" allowOverlap="1" wp14:anchorId="441DB5BD" wp14:editId="227D1975">
            <wp:simplePos x="0" y="0"/>
            <wp:positionH relativeFrom="column">
              <wp:posOffset>4624294</wp:posOffset>
            </wp:positionH>
            <wp:positionV relativeFrom="paragraph">
              <wp:posOffset>32422</wp:posOffset>
            </wp:positionV>
            <wp:extent cx="1275715" cy="1618615"/>
            <wp:effectExtent l="0" t="0" r="635" b="635"/>
            <wp:wrapSquare wrapText="bothSides"/>
            <wp:docPr id="5" name="Рисунок 5" descr="Потенциометр 250 КОм, 24мм Alpha Hosco H-ALP-2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тенциометр 250 КОм, 24мм Alpha Hosco H-ALP-250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571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EDE" w:rsidRPr="007549D8">
        <w:rPr>
          <w:b/>
          <w:color w:val="000000"/>
          <w:sz w:val="28"/>
          <w:szCs w:val="28"/>
        </w:rPr>
        <w:t>Потенциометрами</w:t>
      </w:r>
      <w:r w:rsidR="009D5EDE" w:rsidRPr="000F4728">
        <w:rPr>
          <w:color w:val="000000"/>
          <w:sz w:val="28"/>
          <w:szCs w:val="28"/>
        </w:rPr>
        <w:t xml:space="preserve"> называют регулируемые делители напряжения для настройки его при подаче на </w:t>
      </w:r>
      <w:proofErr w:type="spellStart"/>
      <w:r w:rsidR="009D5EDE" w:rsidRPr="000F4728">
        <w:rPr>
          <w:color w:val="000000"/>
          <w:sz w:val="28"/>
          <w:szCs w:val="28"/>
        </w:rPr>
        <w:t>запитываемый</w:t>
      </w:r>
      <w:proofErr w:type="spellEnd"/>
      <w:r w:rsidR="009D5EDE" w:rsidRPr="000F4728">
        <w:rPr>
          <w:color w:val="000000"/>
          <w:sz w:val="28"/>
          <w:szCs w:val="28"/>
        </w:rPr>
        <w:t xml:space="preserve"> прибор при постоянном токе. Другие названия — переменный или </w:t>
      </w:r>
      <w:r w:rsidRPr="000F4728">
        <w:rPr>
          <w:color w:val="000000"/>
          <w:sz w:val="28"/>
          <w:szCs w:val="28"/>
        </w:rPr>
        <w:t>подстрочный</w:t>
      </w:r>
      <w:r w:rsidR="009D5EDE" w:rsidRPr="000F4728">
        <w:rPr>
          <w:color w:val="000000"/>
          <w:sz w:val="28"/>
          <w:szCs w:val="28"/>
        </w:rPr>
        <w:t xml:space="preserve"> резистор, но при этом надо отличать режим реостата. Сопротивление детали, а, соответственно, и мощность напряжения можно менять, тем самым настраивая определенную функцию обслуживаемого прибора. Именно потенциометрами регулируется сила света ламп (</w:t>
      </w:r>
      <w:proofErr w:type="spellStart"/>
      <w:r w:rsidR="009D5EDE" w:rsidRPr="000F4728">
        <w:rPr>
          <w:color w:val="000000"/>
          <w:sz w:val="28"/>
          <w:szCs w:val="28"/>
        </w:rPr>
        <w:t>диммеры</w:t>
      </w:r>
      <w:proofErr w:type="spellEnd"/>
      <w:r w:rsidR="009D5EDE" w:rsidRPr="000F4728">
        <w:rPr>
          <w:color w:val="000000"/>
          <w:sz w:val="28"/>
          <w:szCs w:val="28"/>
        </w:rPr>
        <w:t xml:space="preserve">), светодиодов, звук (простые селекторы или эквалайзеры), скорость вращения вентиляторов, небольших </w:t>
      </w:r>
      <w:proofErr w:type="spellStart"/>
      <w:r w:rsidR="009D5EDE" w:rsidRPr="000F4728">
        <w:rPr>
          <w:color w:val="000000"/>
          <w:sz w:val="28"/>
          <w:szCs w:val="28"/>
        </w:rPr>
        <w:t>электромоторчиков</w:t>
      </w:r>
      <w:proofErr w:type="spellEnd"/>
      <w:r w:rsidR="009D5EDE" w:rsidRPr="000F4728">
        <w:rPr>
          <w:color w:val="000000"/>
          <w:sz w:val="28"/>
          <w:szCs w:val="28"/>
        </w:rPr>
        <w:t>. Органы управления данных радиодеталей известные всем: поворачивающиеся ручки или ползунки (на старых музыкальных центрах, телевизорах, магнитофонах), могут применяться программные решения (через микросхемы), есть и автоматический, регулируемый автоматикой, потенциометр.</w:t>
      </w:r>
    </w:p>
    <w:p w14:paraId="566E5BA5" w14:textId="62BE9C43" w:rsidR="00DA5FF5" w:rsidRDefault="00DA5FF5" w:rsidP="007549D8">
      <w:pPr>
        <w:pStyle w:val="a4"/>
        <w:shd w:val="clear" w:color="auto" w:fill="FFFFFF"/>
        <w:spacing w:before="0" w:beforeAutospacing="0" w:after="0" w:afterAutospacing="0" w:line="360" w:lineRule="auto"/>
        <w:ind w:firstLine="709"/>
        <w:jc w:val="both"/>
        <w:textAlignment w:val="baseline"/>
        <w:rPr>
          <w:color w:val="000000"/>
          <w:sz w:val="28"/>
          <w:szCs w:val="28"/>
        </w:rPr>
      </w:pPr>
    </w:p>
    <w:p w14:paraId="457D8F94" w14:textId="7CFA076A" w:rsidR="00DA5FF5" w:rsidRDefault="00DA5FF5" w:rsidP="007549D8">
      <w:pPr>
        <w:pStyle w:val="a4"/>
        <w:shd w:val="clear" w:color="auto" w:fill="FFFFFF"/>
        <w:spacing w:before="0" w:beforeAutospacing="0" w:after="0" w:afterAutospacing="0" w:line="360" w:lineRule="auto"/>
        <w:ind w:firstLine="709"/>
        <w:jc w:val="both"/>
        <w:textAlignment w:val="baseline"/>
        <w:rPr>
          <w:color w:val="000000"/>
          <w:sz w:val="28"/>
          <w:szCs w:val="28"/>
        </w:rPr>
      </w:pPr>
    </w:p>
    <w:p w14:paraId="1EFB67DE" w14:textId="77777777" w:rsidR="00DA5FF5" w:rsidRPr="000F4728" w:rsidRDefault="00DA5FF5" w:rsidP="007549D8">
      <w:pPr>
        <w:pStyle w:val="a4"/>
        <w:shd w:val="clear" w:color="auto" w:fill="FFFFFF"/>
        <w:spacing w:before="0" w:beforeAutospacing="0" w:after="0" w:afterAutospacing="0" w:line="360" w:lineRule="auto"/>
        <w:ind w:firstLine="709"/>
        <w:jc w:val="both"/>
        <w:textAlignment w:val="baseline"/>
        <w:rPr>
          <w:color w:val="000000"/>
          <w:sz w:val="28"/>
          <w:szCs w:val="28"/>
        </w:rPr>
      </w:pPr>
    </w:p>
    <w:p w14:paraId="02F6838B" w14:textId="5078D3AD" w:rsidR="00DA5FF5" w:rsidRPr="00A76258" w:rsidRDefault="00DA5FF5" w:rsidP="00A76258">
      <w:pPr>
        <w:pStyle w:val="2"/>
        <w:jc w:val="center"/>
        <w:rPr>
          <w:rFonts w:ascii="Times New Roman" w:hAnsi="Times New Roman" w:cs="Times New Roman"/>
          <w:b/>
          <w:color w:val="000000" w:themeColor="text1"/>
          <w:sz w:val="28"/>
          <w:szCs w:val="28"/>
        </w:rPr>
      </w:pPr>
      <w:bookmarkStart w:id="6" w:name="_Toc121342336"/>
      <w:r w:rsidRPr="00A76258">
        <w:rPr>
          <w:rFonts w:ascii="Times New Roman" w:hAnsi="Times New Roman" w:cs="Times New Roman"/>
          <w:b/>
          <w:color w:val="000000" w:themeColor="text1"/>
          <w:sz w:val="28"/>
          <w:szCs w:val="28"/>
        </w:rPr>
        <w:lastRenderedPageBreak/>
        <w:t>2.2 Корпус устройства</w:t>
      </w:r>
      <w:bookmarkEnd w:id="6"/>
    </w:p>
    <w:p w14:paraId="1F17D96D" w14:textId="465D6B37" w:rsidR="00DA5FF5" w:rsidRDefault="00DA5FF5" w:rsidP="00DA5FF5">
      <w:pPr>
        <w:pStyle w:val="Standard"/>
        <w:widowControl w:val="0"/>
        <w:spacing w:after="0" w:line="360" w:lineRule="auto"/>
        <w:ind w:firstLine="720"/>
        <w:jc w:val="both"/>
      </w:pPr>
      <w:r w:rsidRPr="000F4728">
        <w:rPr>
          <w:noProof/>
          <w:szCs w:val="28"/>
        </w:rPr>
        <w:drawing>
          <wp:anchor distT="0" distB="0" distL="114300" distR="114300" simplePos="0" relativeHeight="251662336" behindDoc="1" locked="0" layoutInCell="1" allowOverlap="1" wp14:anchorId="18224425" wp14:editId="293AA6C5">
            <wp:simplePos x="0" y="0"/>
            <wp:positionH relativeFrom="column">
              <wp:posOffset>4734201</wp:posOffset>
            </wp:positionH>
            <wp:positionV relativeFrom="paragraph">
              <wp:posOffset>245248</wp:posOffset>
            </wp:positionV>
            <wp:extent cx="1286510" cy="1499870"/>
            <wp:effectExtent l="0" t="0" r="0" b="0"/>
            <wp:wrapTight wrapText="bothSides">
              <wp:wrapPolygon edited="0">
                <wp:start x="7356" y="274"/>
                <wp:lineTo x="3838" y="1097"/>
                <wp:lineTo x="2239" y="2743"/>
                <wp:lineTo x="3838" y="18381"/>
                <wp:lineTo x="3838" y="19204"/>
                <wp:lineTo x="6397" y="20301"/>
                <wp:lineTo x="7996" y="20850"/>
                <wp:lineTo x="13753" y="20850"/>
                <wp:lineTo x="15033" y="20301"/>
                <wp:lineTo x="17271" y="18930"/>
                <wp:lineTo x="16952" y="18381"/>
                <wp:lineTo x="18231" y="9602"/>
                <wp:lineTo x="19830" y="3018"/>
                <wp:lineTo x="17591" y="1097"/>
                <wp:lineTo x="14073" y="274"/>
                <wp:lineTo x="7356" y="27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0" b="99167" l="9871" r="89968"/>
                              </a14:imgEffect>
                            </a14:imgLayer>
                          </a14:imgProps>
                        </a:ext>
                        <a:ext uri="{28A0092B-C50C-407E-A947-70E740481C1C}">
                          <a14:useLocalDpi xmlns:a14="http://schemas.microsoft.com/office/drawing/2010/main" val="0"/>
                        </a:ext>
                      </a:extLst>
                    </a:blip>
                    <a:srcRect/>
                    <a:stretch>
                      <a:fillRect/>
                    </a:stretch>
                  </pic:blipFill>
                  <pic:spPr bwMode="auto">
                    <a:xfrm>
                      <a:off x="0" y="0"/>
                      <a:ext cx="128651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rPr>
        <w:t>Для изготовления радужного ночника мы использовали обычный пластиковый стаканчик, так как весь механизм можно спрятать внутри.</w:t>
      </w:r>
    </w:p>
    <w:p w14:paraId="31701BDD" w14:textId="4B3E1C34" w:rsidR="00DA5FF5" w:rsidRDefault="00DA5FF5" w:rsidP="00DA5FF5">
      <w:pPr>
        <w:pStyle w:val="Standard"/>
        <w:widowControl w:val="0"/>
        <w:spacing w:after="0" w:line="360" w:lineRule="auto"/>
        <w:ind w:firstLine="720"/>
        <w:jc w:val="both"/>
        <w:rPr>
          <w:color w:val="181818"/>
          <w:szCs w:val="28"/>
        </w:rPr>
      </w:pPr>
      <w:r>
        <w:rPr>
          <w:szCs w:val="28"/>
        </w:rPr>
        <w:t>Высота стаканчика составляет 8 см, диаметр дна -5 см.</w:t>
      </w:r>
    </w:p>
    <w:p w14:paraId="3E1C63ED" w14:textId="2E089E9F" w:rsidR="0025476A" w:rsidRPr="000F4728" w:rsidRDefault="00DA5FF5" w:rsidP="00DA5FF5">
      <w:pPr>
        <w:pStyle w:val="Standard"/>
        <w:widowControl w:val="0"/>
        <w:spacing w:after="0" w:line="360" w:lineRule="auto"/>
        <w:ind w:firstLine="720"/>
        <w:jc w:val="both"/>
        <w:rPr>
          <w:szCs w:val="28"/>
        </w:rPr>
      </w:pPr>
      <w:r>
        <w:rPr>
          <w:szCs w:val="28"/>
        </w:rPr>
        <w:t>Проделали отверстие под контакты светодиода и установили его. В корпусе бутылки проделали 4 отверстия для потенциометра и переключателя.</w:t>
      </w:r>
    </w:p>
    <w:p w14:paraId="7F374B8F" w14:textId="1A27DBA1" w:rsidR="005B2FF1" w:rsidRPr="000F4728" w:rsidRDefault="00857004" w:rsidP="00DA5FF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620E4" w:rsidRPr="000F4728">
        <w:rPr>
          <w:rFonts w:ascii="Times New Roman" w:hAnsi="Times New Roman" w:cs="Times New Roman"/>
          <w:noProof/>
          <w:sz w:val="28"/>
          <w:szCs w:val="28"/>
          <w:lang w:eastAsia="ru-RU"/>
        </w:rPr>
        <w:drawing>
          <wp:inline distT="0" distB="0" distL="0" distR="0" wp14:anchorId="527D7DAE" wp14:editId="1B857DF5">
            <wp:extent cx="3098583" cy="2170706"/>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1007" cy="2193421"/>
                    </a:xfrm>
                    <a:prstGeom prst="rect">
                      <a:avLst/>
                    </a:prstGeom>
                  </pic:spPr>
                </pic:pic>
              </a:graphicData>
            </a:graphic>
          </wp:inline>
        </w:drawing>
      </w:r>
    </w:p>
    <w:p w14:paraId="613DDE0E" w14:textId="523F52B0" w:rsidR="0043062C" w:rsidRPr="000F4728" w:rsidRDefault="0043062C" w:rsidP="000F4728">
      <w:pPr>
        <w:spacing w:after="0" w:line="360" w:lineRule="auto"/>
        <w:ind w:firstLine="709"/>
        <w:rPr>
          <w:rFonts w:ascii="Times New Roman" w:hAnsi="Times New Roman" w:cs="Times New Roman"/>
          <w:sz w:val="28"/>
          <w:szCs w:val="28"/>
        </w:rPr>
      </w:pPr>
    </w:p>
    <w:p w14:paraId="51F1F786" w14:textId="1BBA090A" w:rsidR="0043062C" w:rsidRPr="00A76258" w:rsidRDefault="00DA5FF5" w:rsidP="00A76258">
      <w:pPr>
        <w:pStyle w:val="2"/>
        <w:jc w:val="center"/>
        <w:rPr>
          <w:rFonts w:ascii="Times New Roman" w:hAnsi="Times New Roman" w:cs="Times New Roman"/>
          <w:b/>
          <w:color w:val="000000" w:themeColor="text1"/>
          <w:sz w:val="28"/>
          <w:szCs w:val="28"/>
        </w:rPr>
      </w:pPr>
      <w:bookmarkStart w:id="7" w:name="_Toc121342337"/>
      <w:r w:rsidRPr="00A76258">
        <w:rPr>
          <w:rFonts w:ascii="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14:anchorId="342897D3" wp14:editId="7E66B5C3">
            <wp:simplePos x="0" y="0"/>
            <wp:positionH relativeFrom="column">
              <wp:posOffset>3210118</wp:posOffset>
            </wp:positionH>
            <wp:positionV relativeFrom="paragraph">
              <wp:posOffset>286412</wp:posOffset>
            </wp:positionV>
            <wp:extent cx="2678815" cy="3149678"/>
            <wp:effectExtent l="0" t="0" r="7620" b="0"/>
            <wp:wrapTight wrapText="bothSides">
              <wp:wrapPolygon edited="0">
                <wp:start x="0" y="0"/>
                <wp:lineTo x="0" y="21426"/>
                <wp:lineTo x="21508" y="21426"/>
                <wp:lineTo x="2150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41" cstate="print">
                      <a:extLst>
                        <a:ext uri="{BEBA8EAE-BF5A-486C-A8C5-ECC9F3942E4B}">
                          <a14:imgProps xmlns:a14="http://schemas.microsoft.com/office/drawing/2010/main">
                            <a14:imgLayer r:embed="rId42">
                              <a14:imgEffect>
                                <a14:artisticPhotocopy/>
                              </a14:imgEffect>
                              <a14:imgEffect>
                                <a14:brightnessContrast bright="40000" contrast="-20000"/>
                              </a14:imgEffect>
                            </a14:imgLayer>
                          </a14:imgProps>
                        </a:ext>
                        <a:ext uri="{28A0092B-C50C-407E-A947-70E740481C1C}">
                          <a14:useLocalDpi xmlns:a14="http://schemas.microsoft.com/office/drawing/2010/main" val="0"/>
                        </a:ext>
                      </a:extLst>
                    </a:blip>
                    <a:srcRect l="11045" t="19058" r="19505" b="12040"/>
                    <a:stretch/>
                  </pic:blipFill>
                  <pic:spPr bwMode="auto">
                    <a:xfrm>
                      <a:off x="0" y="0"/>
                      <a:ext cx="2678815" cy="3149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258">
        <w:rPr>
          <w:rFonts w:ascii="Times New Roman" w:hAnsi="Times New Roman" w:cs="Times New Roman"/>
          <w:b/>
          <w:color w:val="000000" w:themeColor="text1"/>
          <w:sz w:val="28"/>
          <w:szCs w:val="28"/>
        </w:rPr>
        <w:t>2.3 Схема подключения датчиков</w:t>
      </w:r>
      <w:bookmarkEnd w:id="7"/>
    </w:p>
    <w:p w14:paraId="0285B23F" w14:textId="60260E38" w:rsidR="00DA5FF5" w:rsidRDefault="00DA5FF5" w:rsidP="00DA5FF5">
      <w:pPr>
        <w:spacing w:line="360" w:lineRule="auto"/>
        <w:ind w:firstLine="720"/>
        <w:jc w:val="both"/>
        <w:rPr>
          <w:rFonts w:ascii="Times New Roman" w:hAnsi="Times New Roman"/>
          <w:sz w:val="28"/>
        </w:rPr>
      </w:pPr>
      <w:r w:rsidRPr="00131582">
        <w:rPr>
          <w:rFonts w:ascii="Times New Roman" w:hAnsi="Times New Roman"/>
          <w:sz w:val="28"/>
        </w:rPr>
        <w:t>Все нами указанные датчики мы соединили между собой</w:t>
      </w:r>
      <w:r w:rsidR="00DF7056">
        <w:rPr>
          <w:rFonts w:ascii="Times New Roman" w:hAnsi="Times New Roman"/>
          <w:sz w:val="28"/>
        </w:rPr>
        <w:t xml:space="preserve"> и спаяли</w:t>
      </w:r>
      <w:r w:rsidRPr="00131582">
        <w:rPr>
          <w:rFonts w:ascii="Times New Roman" w:hAnsi="Times New Roman"/>
          <w:sz w:val="28"/>
        </w:rPr>
        <w:t xml:space="preserve">. Светодиод был подключен с резистором к </w:t>
      </w:r>
      <w:r>
        <w:rPr>
          <w:rFonts w:ascii="Times New Roman" w:hAnsi="Times New Roman"/>
          <w:sz w:val="28"/>
        </w:rPr>
        <w:t xml:space="preserve">потенциометру. </w:t>
      </w:r>
      <w:r w:rsidRPr="00131582">
        <w:rPr>
          <w:rFonts w:ascii="Times New Roman" w:hAnsi="Times New Roman"/>
          <w:sz w:val="28"/>
        </w:rPr>
        <w:t xml:space="preserve">Как только </w:t>
      </w:r>
      <w:r>
        <w:rPr>
          <w:rFonts w:ascii="Times New Roman" w:hAnsi="Times New Roman"/>
          <w:sz w:val="28"/>
        </w:rPr>
        <w:t>сопротивление в потенциометре изменится</w:t>
      </w:r>
      <w:r w:rsidRPr="00131582">
        <w:rPr>
          <w:rFonts w:ascii="Times New Roman" w:hAnsi="Times New Roman"/>
          <w:sz w:val="28"/>
        </w:rPr>
        <w:t xml:space="preserve">, </w:t>
      </w:r>
      <w:r>
        <w:rPr>
          <w:rFonts w:ascii="Times New Roman" w:hAnsi="Times New Roman"/>
          <w:sz w:val="28"/>
        </w:rPr>
        <w:t>светодиод начнет менять свой цвет</w:t>
      </w:r>
      <w:r w:rsidRPr="00131582">
        <w:rPr>
          <w:rFonts w:ascii="Times New Roman" w:hAnsi="Times New Roman"/>
          <w:sz w:val="28"/>
        </w:rPr>
        <w:t>. Схема подключения приведен на рисунке.</w:t>
      </w:r>
    </w:p>
    <w:p w14:paraId="19D781BD" w14:textId="77777777" w:rsidR="00287F81" w:rsidRPr="000F4728" w:rsidRDefault="00287F81" w:rsidP="000F4728">
      <w:pPr>
        <w:tabs>
          <w:tab w:val="left" w:pos="1557"/>
        </w:tabs>
        <w:spacing w:after="0" w:line="360" w:lineRule="auto"/>
        <w:ind w:firstLine="709"/>
        <w:rPr>
          <w:rFonts w:ascii="Times New Roman" w:hAnsi="Times New Roman" w:cs="Times New Roman"/>
          <w:sz w:val="28"/>
          <w:szCs w:val="28"/>
        </w:rPr>
      </w:pPr>
    </w:p>
    <w:p w14:paraId="5FB5539F" w14:textId="43898308" w:rsidR="0043062C" w:rsidRPr="000F4728" w:rsidRDefault="00A620E4" w:rsidP="000F4728">
      <w:pPr>
        <w:tabs>
          <w:tab w:val="left" w:pos="1557"/>
        </w:tabs>
        <w:spacing w:after="0" w:line="360" w:lineRule="auto"/>
        <w:ind w:firstLine="709"/>
        <w:rPr>
          <w:rFonts w:ascii="Times New Roman" w:hAnsi="Times New Roman" w:cs="Times New Roman"/>
          <w:sz w:val="28"/>
          <w:szCs w:val="28"/>
        </w:rPr>
      </w:pPr>
      <w:r w:rsidRPr="000F4728">
        <w:rPr>
          <w:rFonts w:ascii="Times New Roman" w:hAnsi="Times New Roman" w:cs="Times New Roman"/>
          <w:sz w:val="28"/>
          <w:szCs w:val="28"/>
        </w:rPr>
        <w:t xml:space="preserve"> </w:t>
      </w:r>
    </w:p>
    <w:p w14:paraId="5DB7FC5A" w14:textId="361CAE2A" w:rsidR="0043062C" w:rsidRPr="000F4728" w:rsidRDefault="0043062C" w:rsidP="000F4728">
      <w:pPr>
        <w:spacing w:after="0" w:line="360" w:lineRule="auto"/>
        <w:ind w:firstLine="709"/>
        <w:rPr>
          <w:rFonts w:ascii="Times New Roman" w:hAnsi="Times New Roman" w:cs="Times New Roman"/>
          <w:sz w:val="28"/>
          <w:szCs w:val="28"/>
        </w:rPr>
      </w:pPr>
    </w:p>
    <w:p w14:paraId="46A5456A" w14:textId="77777777" w:rsidR="00DA5FF5" w:rsidRDefault="00DA5FF5" w:rsidP="000F4728">
      <w:pPr>
        <w:spacing w:after="0" w:line="360" w:lineRule="auto"/>
        <w:ind w:firstLine="709"/>
        <w:rPr>
          <w:rFonts w:ascii="Times New Roman" w:hAnsi="Times New Roman" w:cs="Times New Roman"/>
          <w:sz w:val="28"/>
          <w:szCs w:val="28"/>
        </w:rPr>
      </w:pPr>
    </w:p>
    <w:p w14:paraId="4CF7FA82" w14:textId="3BC0571E" w:rsidR="00DF7056" w:rsidRPr="000F4728" w:rsidRDefault="00425DC4" w:rsidP="00425DC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F7056">
        <w:rPr>
          <w:rFonts w:ascii="Times New Roman" w:hAnsi="Times New Roman" w:cs="Times New Roman"/>
          <w:noProof/>
          <w:sz w:val="28"/>
          <w:szCs w:val="28"/>
          <w:lang w:eastAsia="ru-RU"/>
        </w:rPr>
        <w:drawing>
          <wp:inline distT="0" distB="0" distL="0" distR="0" wp14:anchorId="1B6AC0E1" wp14:editId="5CDAF77C">
            <wp:extent cx="2862470" cy="2146776"/>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21201_11335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5453" cy="2149013"/>
                    </a:xfrm>
                    <a:prstGeom prst="rect">
                      <a:avLst/>
                    </a:prstGeom>
                  </pic:spPr>
                </pic:pic>
              </a:graphicData>
            </a:graphic>
          </wp:inline>
        </w:drawing>
      </w:r>
      <w:r>
        <w:rPr>
          <w:rFonts w:ascii="Times New Roman" w:hAnsi="Times New Roman" w:cs="Times New Roman"/>
          <w:sz w:val="28"/>
          <w:szCs w:val="28"/>
        </w:rPr>
        <w:t xml:space="preserve"> </w:t>
      </w:r>
      <w:r w:rsidR="00DF7056">
        <w:rPr>
          <w:rFonts w:ascii="Times New Roman" w:hAnsi="Times New Roman" w:cs="Times New Roman"/>
          <w:noProof/>
          <w:sz w:val="28"/>
          <w:szCs w:val="28"/>
          <w:lang w:eastAsia="ru-RU"/>
        </w:rPr>
        <w:drawing>
          <wp:inline distT="0" distB="0" distL="0" distR="0" wp14:anchorId="2C3CD855" wp14:editId="4D4A733F">
            <wp:extent cx="2839416" cy="212948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1201_1134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0336" cy="2130176"/>
                    </a:xfrm>
                    <a:prstGeom prst="rect">
                      <a:avLst/>
                    </a:prstGeom>
                  </pic:spPr>
                </pic:pic>
              </a:graphicData>
            </a:graphic>
          </wp:inline>
        </w:drawing>
      </w:r>
    </w:p>
    <w:p w14:paraId="593365F4" w14:textId="129EC1B4" w:rsidR="007A04C3" w:rsidRPr="000F4728" w:rsidRDefault="00425DC4" w:rsidP="00425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Вставили схему в стаканчик</w:t>
      </w:r>
      <w:r w:rsidRPr="000F4728">
        <w:rPr>
          <w:rFonts w:ascii="Times New Roman" w:hAnsi="Times New Roman" w:cs="Times New Roman"/>
          <w:sz w:val="28"/>
          <w:szCs w:val="28"/>
        </w:rPr>
        <w:t>, расположив дета</w:t>
      </w:r>
      <w:r>
        <w:rPr>
          <w:rFonts w:ascii="Times New Roman" w:hAnsi="Times New Roman" w:cs="Times New Roman"/>
          <w:sz w:val="28"/>
          <w:szCs w:val="28"/>
        </w:rPr>
        <w:t>ли в соответствующих отверстиях</w:t>
      </w:r>
      <w:r w:rsidRPr="000F4728">
        <w:rPr>
          <w:rFonts w:ascii="Times New Roman" w:hAnsi="Times New Roman" w:cs="Times New Roman"/>
          <w:sz w:val="28"/>
          <w:szCs w:val="28"/>
        </w:rPr>
        <w:t>. Батарейный отсек и переключатель закрепили внутри стаканчика.</w:t>
      </w:r>
      <w:r>
        <w:rPr>
          <w:rFonts w:ascii="Times New Roman" w:hAnsi="Times New Roman" w:cs="Times New Roman"/>
          <w:sz w:val="28"/>
          <w:szCs w:val="28"/>
        </w:rPr>
        <w:t xml:space="preserve"> </w:t>
      </w:r>
      <w:r w:rsidR="007A04C3" w:rsidRPr="000F4728">
        <w:rPr>
          <w:rFonts w:ascii="Times New Roman" w:hAnsi="Times New Roman" w:cs="Times New Roman"/>
          <w:sz w:val="28"/>
          <w:szCs w:val="28"/>
        </w:rPr>
        <w:t>Закрепили гайками переменные резисторы.</w:t>
      </w:r>
    </w:p>
    <w:p w14:paraId="6C559125" w14:textId="161B071F" w:rsidR="007A04C3" w:rsidRPr="000F4728" w:rsidRDefault="007A04C3" w:rsidP="000F4728">
      <w:pPr>
        <w:spacing w:after="0" w:line="360" w:lineRule="auto"/>
        <w:ind w:firstLine="709"/>
        <w:rPr>
          <w:rFonts w:ascii="Times New Roman" w:hAnsi="Times New Roman" w:cs="Times New Roman"/>
          <w:sz w:val="28"/>
          <w:szCs w:val="28"/>
        </w:rPr>
      </w:pPr>
      <w:r w:rsidRPr="000F4728">
        <w:rPr>
          <w:rFonts w:ascii="Times New Roman" w:hAnsi="Times New Roman" w:cs="Times New Roman"/>
          <w:sz w:val="28"/>
          <w:szCs w:val="28"/>
        </w:rPr>
        <w:t xml:space="preserve">Наш ночник с регулировкой яркости готов. Вставили батарейки в батарейный отсек. Вращая ручки </w:t>
      </w:r>
      <w:r w:rsidR="00425DC4">
        <w:rPr>
          <w:rFonts w:ascii="Times New Roman" w:hAnsi="Times New Roman" w:cs="Times New Roman"/>
          <w:sz w:val="28"/>
          <w:szCs w:val="28"/>
        </w:rPr>
        <w:t>потенциометра</w:t>
      </w:r>
      <w:r w:rsidRPr="000F4728">
        <w:rPr>
          <w:rFonts w:ascii="Times New Roman" w:hAnsi="Times New Roman" w:cs="Times New Roman"/>
          <w:sz w:val="28"/>
          <w:szCs w:val="28"/>
        </w:rPr>
        <w:t>,</w:t>
      </w:r>
      <w:r w:rsidR="00425DC4">
        <w:rPr>
          <w:rFonts w:ascii="Times New Roman" w:hAnsi="Times New Roman" w:cs="Times New Roman"/>
          <w:sz w:val="28"/>
          <w:szCs w:val="28"/>
        </w:rPr>
        <w:t xml:space="preserve"> </w:t>
      </w:r>
      <w:r w:rsidRPr="000F4728">
        <w:rPr>
          <w:rFonts w:ascii="Times New Roman" w:hAnsi="Times New Roman" w:cs="Times New Roman"/>
          <w:sz w:val="28"/>
          <w:szCs w:val="28"/>
        </w:rPr>
        <w:t>можно менять яркость каждог</w:t>
      </w:r>
      <w:r w:rsidR="00425DC4">
        <w:rPr>
          <w:rFonts w:ascii="Times New Roman" w:hAnsi="Times New Roman" w:cs="Times New Roman"/>
          <w:sz w:val="28"/>
          <w:szCs w:val="28"/>
        </w:rPr>
        <w:t>о кристалла светодиода отдельно</w:t>
      </w:r>
      <w:r w:rsidRPr="000F4728">
        <w:rPr>
          <w:rFonts w:ascii="Times New Roman" w:hAnsi="Times New Roman" w:cs="Times New Roman"/>
          <w:sz w:val="28"/>
          <w:szCs w:val="28"/>
        </w:rPr>
        <w:t>,</w:t>
      </w:r>
      <w:r w:rsidR="00425DC4">
        <w:rPr>
          <w:rFonts w:ascii="Times New Roman" w:hAnsi="Times New Roman" w:cs="Times New Roman"/>
          <w:sz w:val="28"/>
          <w:szCs w:val="28"/>
        </w:rPr>
        <w:t xml:space="preserve"> </w:t>
      </w:r>
      <w:r w:rsidRPr="000F4728">
        <w:rPr>
          <w:rFonts w:ascii="Times New Roman" w:hAnsi="Times New Roman" w:cs="Times New Roman"/>
          <w:sz w:val="28"/>
          <w:szCs w:val="28"/>
        </w:rPr>
        <w:t xml:space="preserve">получая </w:t>
      </w:r>
      <w:r w:rsidR="00425DC4">
        <w:rPr>
          <w:rFonts w:ascii="Times New Roman" w:hAnsi="Times New Roman" w:cs="Times New Roman"/>
          <w:sz w:val="28"/>
          <w:szCs w:val="28"/>
        </w:rPr>
        <w:t>в итоге разные оттенки свечения.</w:t>
      </w:r>
    </w:p>
    <w:p w14:paraId="0CAB46B4" w14:textId="21C43026" w:rsidR="007A04C3" w:rsidRPr="000F4728" w:rsidRDefault="007A04C3" w:rsidP="000F4728">
      <w:pPr>
        <w:spacing w:after="0" w:line="360" w:lineRule="auto"/>
        <w:ind w:firstLine="709"/>
        <w:rPr>
          <w:rFonts w:ascii="Times New Roman" w:hAnsi="Times New Roman" w:cs="Times New Roman"/>
          <w:sz w:val="28"/>
          <w:szCs w:val="28"/>
        </w:rPr>
      </w:pPr>
    </w:p>
    <w:p w14:paraId="4021AF85" w14:textId="3269EC06" w:rsidR="00857004" w:rsidRDefault="00857004" w:rsidP="00857004">
      <w:pPr>
        <w:pStyle w:val="a4"/>
      </w:pPr>
      <w:r>
        <w:rPr>
          <w:noProof/>
        </w:rPr>
        <w:drawing>
          <wp:inline distT="0" distB="0" distL="0" distR="0" wp14:anchorId="67575336" wp14:editId="029EBB79">
            <wp:extent cx="2804160" cy="2103120"/>
            <wp:effectExtent l="0" t="0" r="0" b="0"/>
            <wp:docPr id="11" name="Рисунок 11" descr="C:\Users\Admin\Downloads\photo_523817364401277241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hoto_5238173644012772417_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r w:rsidRPr="000F4728">
        <w:rPr>
          <w:noProof/>
          <w:sz w:val="28"/>
          <w:szCs w:val="28"/>
        </w:rPr>
        <w:drawing>
          <wp:inline distT="0" distB="0" distL="0" distR="0" wp14:anchorId="24907B0C" wp14:editId="071CF82B">
            <wp:extent cx="3025140" cy="2134516"/>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46" cstate="print">
                      <a:extLst>
                        <a:ext uri="{28A0092B-C50C-407E-A947-70E740481C1C}">
                          <a14:useLocalDpi xmlns:a14="http://schemas.microsoft.com/office/drawing/2010/main" val="0"/>
                        </a:ext>
                      </a:extLst>
                    </a:blip>
                    <a:srcRect t="18258" b="26350"/>
                    <a:stretch/>
                  </pic:blipFill>
                  <pic:spPr bwMode="auto">
                    <a:xfrm>
                      <a:off x="0" y="0"/>
                      <a:ext cx="3077870" cy="2171722"/>
                    </a:xfrm>
                    <a:prstGeom prst="rect">
                      <a:avLst/>
                    </a:prstGeom>
                    <a:ln>
                      <a:noFill/>
                    </a:ln>
                    <a:extLst>
                      <a:ext uri="{53640926-AAD7-44D8-BBD7-CCE9431645EC}">
                        <a14:shadowObscured xmlns:a14="http://schemas.microsoft.com/office/drawing/2010/main"/>
                      </a:ext>
                    </a:extLst>
                  </pic:spPr>
                </pic:pic>
              </a:graphicData>
            </a:graphic>
          </wp:inline>
        </w:drawing>
      </w:r>
    </w:p>
    <w:p w14:paraId="7E77E397" w14:textId="01A3F971" w:rsidR="00425DC4" w:rsidRDefault="00857004" w:rsidP="00425DC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14:paraId="664F83A3" w14:textId="77777777" w:rsidR="00425DC4" w:rsidRDefault="00425DC4">
      <w:pPr>
        <w:rPr>
          <w:rFonts w:ascii="Times New Roman" w:hAnsi="Times New Roman" w:cs="Times New Roman"/>
          <w:sz w:val="28"/>
          <w:szCs w:val="28"/>
        </w:rPr>
      </w:pPr>
      <w:r>
        <w:rPr>
          <w:rFonts w:ascii="Times New Roman" w:hAnsi="Times New Roman" w:cs="Times New Roman"/>
          <w:sz w:val="28"/>
          <w:szCs w:val="28"/>
        </w:rPr>
        <w:br w:type="page"/>
      </w:r>
      <w:bookmarkStart w:id="8" w:name="_GoBack"/>
      <w:bookmarkEnd w:id="8"/>
    </w:p>
    <w:p w14:paraId="6E300752" w14:textId="4A713FC8" w:rsidR="007A04C3" w:rsidRPr="00A76258" w:rsidRDefault="00425DC4" w:rsidP="00A76258">
      <w:pPr>
        <w:pStyle w:val="1"/>
        <w:jc w:val="center"/>
        <w:rPr>
          <w:rFonts w:ascii="Times New Roman" w:hAnsi="Times New Roman" w:cs="Times New Roman"/>
          <w:b/>
          <w:color w:val="000000" w:themeColor="text1"/>
          <w:sz w:val="28"/>
          <w:szCs w:val="28"/>
        </w:rPr>
      </w:pPr>
      <w:bookmarkStart w:id="9" w:name="_Toc121342338"/>
      <w:r w:rsidRPr="00A76258">
        <w:rPr>
          <w:rFonts w:ascii="Times New Roman" w:hAnsi="Times New Roman" w:cs="Times New Roman"/>
          <w:b/>
          <w:color w:val="000000" w:themeColor="text1"/>
          <w:sz w:val="28"/>
          <w:szCs w:val="28"/>
        </w:rPr>
        <w:lastRenderedPageBreak/>
        <w:t>ЗАКЛЮЧЕНИЕ</w:t>
      </w:r>
      <w:bookmarkEnd w:id="9"/>
    </w:p>
    <w:p w14:paraId="0D046215" w14:textId="0673274B" w:rsidR="00425DC4" w:rsidRPr="003564B4" w:rsidRDefault="00425DC4" w:rsidP="00425DC4">
      <w:pPr>
        <w:pStyle w:val="Standard"/>
        <w:spacing w:line="360" w:lineRule="auto"/>
        <w:ind w:firstLine="720"/>
      </w:pPr>
      <w:r>
        <w:t xml:space="preserve">Мы собрали радужный ночник используя все необходимые датчики и приборы. Изучили область нашей темы, все характеристики приборов. </w:t>
      </w:r>
    </w:p>
    <w:p w14:paraId="7C3385D5" w14:textId="032F7964" w:rsidR="00425DC4" w:rsidRPr="003564B4" w:rsidRDefault="00425DC4" w:rsidP="00425DC4">
      <w:pPr>
        <w:pStyle w:val="Standard"/>
        <w:spacing w:line="360" w:lineRule="auto"/>
        <w:ind w:firstLine="720"/>
      </w:pPr>
      <w:r>
        <w:t xml:space="preserve">Разработанная нами модель ночника полностью соответствует всем необходимым требованиям, которые мы установили в начале проекта. Наш ночник является экономичным и очень удобным. </w:t>
      </w:r>
    </w:p>
    <w:p w14:paraId="5FA24426" w14:textId="77777777" w:rsidR="00425DC4" w:rsidRPr="003564B4" w:rsidRDefault="00425DC4" w:rsidP="00425DC4">
      <w:pPr>
        <w:pStyle w:val="Standard"/>
        <w:spacing w:line="360" w:lineRule="auto"/>
        <w:ind w:firstLine="720"/>
      </w:pPr>
      <w:r>
        <w:t>Поставленная нами цель была достигнута!</w:t>
      </w:r>
    </w:p>
    <w:p w14:paraId="61A61FFF" w14:textId="3D266A08" w:rsidR="00402CE3" w:rsidRPr="000F4728" w:rsidRDefault="00402CE3" w:rsidP="000F4728">
      <w:pPr>
        <w:spacing w:after="0" w:line="360" w:lineRule="auto"/>
        <w:ind w:firstLine="709"/>
        <w:rPr>
          <w:rFonts w:ascii="Times New Roman" w:hAnsi="Times New Roman" w:cs="Times New Roman"/>
          <w:sz w:val="28"/>
          <w:szCs w:val="28"/>
        </w:rPr>
      </w:pPr>
    </w:p>
    <w:p w14:paraId="05BE7A12" w14:textId="775DAAC0" w:rsidR="00402CE3" w:rsidRPr="000F4728" w:rsidRDefault="00402CE3" w:rsidP="000F4728">
      <w:pPr>
        <w:spacing w:after="0" w:line="360" w:lineRule="auto"/>
        <w:ind w:firstLine="709"/>
        <w:rPr>
          <w:rFonts w:ascii="Times New Roman" w:hAnsi="Times New Roman" w:cs="Times New Roman"/>
          <w:sz w:val="28"/>
          <w:szCs w:val="28"/>
        </w:rPr>
      </w:pPr>
    </w:p>
    <w:p w14:paraId="5F6C7A04" w14:textId="77777777" w:rsidR="00402CE3" w:rsidRPr="000F4728" w:rsidRDefault="00402CE3" w:rsidP="000F4728">
      <w:pPr>
        <w:spacing w:after="0" w:line="360" w:lineRule="auto"/>
        <w:ind w:firstLine="709"/>
        <w:rPr>
          <w:rFonts w:ascii="Times New Roman" w:hAnsi="Times New Roman" w:cs="Times New Roman"/>
          <w:sz w:val="28"/>
          <w:szCs w:val="28"/>
        </w:rPr>
      </w:pPr>
    </w:p>
    <w:sectPr w:rsidR="00402CE3" w:rsidRPr="000F4728">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0B8DA" w14:textId="77777777" w:rsidR="002379D8" w:rsidRDefault="002379D8" w:rsidP="006B3675">
      <w:pPr>
        <w:spacing w:after="0" w:line="240" w:lineRule="auto"/>
      </w:pPr>
      <w:r>
        <w:separator/>
      </w:r>
    </w:p>
  </w:endnote>
  <w:endnote w:type="continuationSeparator" w:id="0">
    <w:p w14:paraId="72086A7C" w14:textId="77777777" w:rsidR="002379D8" w:rsidRDefault="002379D8" w:rsidP="006B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DAAB6" w14:textId="0610CBCE" w:rsidR="006B3675" w:rsidRDefault="006B3675">
    <w:pPr>
      <w:pStyle w:val="a7"/>
    </w:pPr>
  </w:p>
  <w:p w14:paraId="4D67494B" w14:textId="77777777" w:rsidR="006B3675" w:rsidRDefault="006B367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4A76E" w14:textId="77777777" w:rsidR="002379D8" w:rsidRDefault="002379D8" w:rsidP="006B3675">
      <w:pPr>
        <w:spacing w:after="0" w:line="240" w:lineRule="auto"/>
      </w:pPr>
      <w:r>
        <w:separator/>
      </w:r>
    </w:p>
  </w:footnote>
  <w:footnote w:type="continuationSeparator" w:id="0">
    <w:p w14:paraId="1886B6A3" w14:textId="77777777" w:rsidR="002379D8" w:rsidRDefault="002379D8" w:rsidP="006B3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3DC9"/>
    <w:multiLevelType w:val="multilevel"/>
    <w:tmpl w:val="F5709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206244"/>
    <w:multiLevelType w:val="multilevel"/>
    <w:tmpl w:val="204EB03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50CB3818"/>
    <w:multiLevelType w:val="multilevel"/>
    <w:tmpl w:val="79FE6C64"/>
    <w:lvl w:ilvl="0">
      <w:start w:val="1"/>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68A"/>
    <w:rsid w:val="000E4D3B"/>
    <w:rsid w:val="000F4728"/>
    <w:rsid w:val="001375A9"/>
    <w:rsid w:val="0017413F"/>
    <w:rsid w:val="00202E5D"/>
    <w:rsid w:val="002379D8"/>
    <w:rsid w:val="0025476A"/>
    <w:rsid w:val="00287F81"/>
    <w:rsid w:val="00291B9F"/>
    <w:rsid w:val="002E173F"/>
    <w:rsid w:val="003A6D63"/>
    <w:rsid w:val="00402CE3"/>
    <w:rsid w:val="00425DC4"/>
    <w:rsid w:val="0043062C"/>
    <w:rsid w:val="004405A7"/>
    <w:rsid w:val="004F3205"/>
    <w:rsid w:val="00537CA1"/>
    <w:rsid w:val="005B2FF1"/>
    <w:rsid w:val="006B3675"/>
    <w:rsid w:val="0070156A"/>
    <w:rsid w:val="007549D8"/>
    <w:rsid w:val="007A04C3"/>
    <w:rsid w:val="00826383"/>
    <w:rsid w:val="00857004"/>
    <w:rsid w:val="009D2F7E"/>
    <w:rsid w:val="009D5EDE"/>
    <w:rsid w:val="00A32433"/>
    <w:rsid w:val="00A620E4"/>
    <w:rsid w:val="00A76258"/>
    <w:rsid w:val="00AC66A7"/>
    <w:rsid w:val="00AD24C3"/>
    <w:rsid w:val="00C63D8A"/>
    <w:rsid w:val="00C70517"/>
    <w:rsid w:val="00C87206"/>
    <w:rsid w:val="00D92E10"/>
    <w:rsid w:val="00DA5FF5"/>
    <w:rsid w:val="00DF7056"/>
    <w:rsid w:val="00E5468A"/>
    <w:rsid w:val="00F30774"/>
    <w:rsid w:val="00F5245C"/>
    <w:rsid w:val="00F740F6"/>
    <w:rsid w:val="00F87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8DEE"/>
  <w15:chartTrackingRefBased/>
  <w15:docId w15:val="{32E66DA5-BB6C-4438-8459-A7C29F3A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C66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C66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468A"/>
    <w:rPr>
      <w:color w:val="0000FF"/>
      <w:u w:val="single"/>
    </w:rPr>
  </w:style>
  <w:style w:type="paragraph" w:styleId="a4">
    <w:name w:val="Normal (Web)"/>
    <w:basedOn w:val="a"/>
    <w:uiPriority w:val="99"/>
    <w:unhideWhenUsed/>
    <w:rsid w:val="00E54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6B36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3675"/>
  </w:style>
  <w:style w:type="paragraph" w:styleId="a7">
    <w:name w:val="footer"/>
    <w:basedOn w:val="a"/>
    <w:link w:val="a8"/>
    <w:uiPriority w:val="99"/>
    <w:unhideWhenUsed/>
    <w:rsid w:val="006B36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3675"/>
  </w:style>
  <w:style w:type="character" w:customStyle="1" w:styleId="UnresolvedMention">
    <w:name w:val="Unresolved Mention"/>
    <w:basedOn w:val="a0"/>
    <w:uiPriority w:val="99"/>
    <w:semiHidden/>
    <w:unhideWhenUsed/>
    <w:rsid w:val="0043062C"/>
    <w:rPr>
      <w:color w:val="605E5C"/>
      <w:shd w:val="clear" w:color="auto" w:fill="E1DFDD"/>
    </w:rPr>
  </w:style>
  <w:style w:type="paragraph" w:styleId="a9">
    <w:name w:val="List Paragraph"/>
    <w:basedOn w:val="a"/>
    <w:uiPriority w:val="34"/>
    <w:qFormat/>
    <w:rsid w:val="000F4728"/>
    <w:pPr>
      <w:ind w:left="720"/>
      <w:contextualSpacing/>
    </w:pPr>
  </w:style>
  <w:style w:type="paragraph" w:customStyle="1" w:styleId="Standard">
    <w:name w:val="Standard"/>
    <w:rsid w:val="00DA5FF5"/>
    <w:pPr>
      <w:suppressAutoHyphens/>
      <w:autoSpaceDN w:val="0"/>
      <w:textAlignment w:val="baseline"/>
    </w:pPr>
    <w:rPr>
      <w:rFonts w:ascii="Times New Roman" w:eastAsia="Times New Roman" w:hAnsi="Times New Roman" w:cs="Times New Roman"/>
      <w:sz w:val="28"/>
      <w:lang w:eastAsia="ru-RU"/>
    </w:rPr>
  </w:style>
  <w:style w:type="character" w:customStyle="1" w:styleId="10">
    <w:name w:val="Заголовок 1 Знак"/>
    <w:basedOn w:val="a0"/>
    <w:link w:val="1"/>
    <w:uiPriority w:val="9"/>
    <w:rsid w:val="00AC66A7"/>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AC66A7"/>
    <w:pPr>
      <w:outlineLvl w:val="9"/>
    </w:pPr>
    <w:rPr>
      <w:lang w:eastAsia="ru-RU"/>
    </w:rPr>
  </w:style>
  <w:style w:type="character" w:customStyle="1" w:styleId="20">
    <w:name w:val="Заголовок 2 Знак"/>
    <w:basedOn w:val="a0"/>
    <w:link w:val="2"/>
    <w:uiPriority w:val="9"/>
    <w:semiHidden/>
    <w:rsid w:val="00AC66A7"/>
    <w:rPr>
      <w:rFonts w:asciiTheme="majorHAnsi" w:eastAsiaTheme="majorEastAsia" w:hAnsiTheme="majorHAnsi" w:cstheme="majorBidi"/>
      <w:color w:val="2F5496" w:themeColor="accent1" w:themeShade="BF"/>
      <w:sz w:val="26"/>
      <w:szCs w:val="26"/>
    </w:rPr>
  </w:style>
  <w:style w:type="paragraph" w:styleId="11">
    <w:name w:val="toc 1"/>
    <w:basedOn w:val="a"/>
    <w:next w:val="a"/>
    <w:autoRedefine/>
    <w:uiPriority w:val="39"/>
    <w:unhideWhenUsed/>
    <w:rsid w:val="00A76258"/>
    <w:pPr>
      <w:spacing w:after="100"/>
    </w:pPr>
  </w:style>
  <w:style w:type="paragraph" w:styleId="21">
    <w:name w:val="toc 2"/>
    <w:basedOn w:val="a"/>
    <w:next w:val="a"/>
    <w:autoRedefine/>
    <w:uiPriority w:val="39"/>
    <w:unhideWhenUsed/>
    <w:rsid w:val="00A7625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2199">
      <w:bodyDiv w:val="1"/>
      <w:marLeft w:val="0"/>
      <w:marRight w:val="0"/>
      <w:marTop w:val="0"/>
      <w:marBottom w:val="0"/>
      <w:divBdr>
        <w:top w:val="none" w:sz="0" w:space="0" w:color="auto"/>
        <w:left w:val="none" w:sz="0" w:space="0" w:color="auto"/>
        <w:bottom w:val="none" w:sz="0" w:space="0" w:color="auto"/>
        <w:right w:val="none" w:sz="0" w:space="0" w:color="auto"/>
      </w:divBdr>
    </w:div>
    <w:div w:id="456215329">
      <w:bodyDiv w:val="1"/>
      <w:marLeft w:val="0"/>
      <w:marRight w:val="0"/>
      <w:marTop w:val="0"/>
      <w:marBottom w:val="0"/>
      <w:divBdr>
        <w:top w:val="none" w:sz="0" w:space="0" w:color="auto"/>
        <w:left w:val="none" w:sz="0" w:space="0" w:color="auto"/>
        <w:bottom w:val="none" w:sz="0" w:space="0" w:color="auto"/>
        <w:right w:val="none" w:sz="0" w:space="0" w:color="auto"/>
      </w:divBdr>
    </w:div>
    <w:div w:id="549808581">
      <w:bodyDiv w:val="1"/>
      <w:marLeft w:val="0"/>
      <w:marRight w:val="0"/>
      <w:marTop w:val="0"/>
      <w:marBottom w:val="0"/>
      <w:divBdr>
        <w:top w:val="none" w:sz="0" w:space="0" w:color="auto"/>
        <w:left w:val="none" w:sz="0" w:space="0" w:color="auto"/>
        <w:bottom w:val="none" w:sz="0" w:space="0" w:color="auto"/>
        <w:right w:val="none" w:sz="0" w:space="0" w:color="auto"/>
      </w:divBdr>
    </w:div>
    <w:div w:id="838034723">
      <w:bodyDiv w:val="1"/>
      <w:marLeft w:val="0"/>
      <w:marRight w:val="0"/>
      <w:marTop w:val="0"/>
      <w:marBottom w:val="0"/>
      <w:divBdr>
        <w:top w:val="none" w:sz="0" w:space="0" w:color="auto"/>
        <w:left w:val="none" w:sz="0" w:space="0" w:color="auto"/>
        <w:bottom w:val="none" w:sz="0" w:space="0" w:color="auto"/>
        <w:right w:val="none" w:sz="0" w:space="0" w:color="auto"/>
      </w:divBdr>
    </w:div>
    <w:div w:id="930165040">
      <w:bodyDiv w:val="1"/>
      <w:marLeft w:val="0"/>
      <w:marRight w:val="0"/>
      <w:marTop w:val="0"/>
      <w:marBottom w:val="0"/>
      <w:divBdr>
        <w:top w:val="none" w:sz="0" w:space="0" w:color="auto"/>
        <w:left w:val="none" w:sz="0" w:space="0" w:color="auto"/>
        <w:bottom w:val="none" w:sz="0" w:space="0" w:color="auto"/>
        <w:right w:val="none" w:sz="0" w:space="0" w:color="auto"/>
      </w:divBdr>
    </w:div>
    <w:div w:id="1149328482">
      <w:bodyDiv w:val="1"/>
      <w:marLeft w:val="0"/>
      <w:marRight w:val="0"/>
      <w:marTop w:val="0"/>
      <w:marBottom w:val="0"/>
      <w:divBdr>
        <w:top w:val="none" w:sz="0" w:space="0" w:color="auto"/>
        <w:left w:val="none" w:sz="0" w:space="0" w:color="auto"/>
        <w:bottom w:val="none" w:sz="0" w:space="0" w:color="auto"/>
        <w:right w:val="none" w:sz="0" w:space="0" w:color="auto"/>
      </w:divBdr>
    </w:div>
    <w:div w:id="1340279491">
      <w:bodyDiv w:val="1"/>
      <w:marLeft w:val="0"/>
      <w:marRight w:val="0"/>
      <w:marTop w:val="0"/>
      <w:marBottom w:val="0"/>
      <w:divBdr>
        <w:top w:val="none" w:sz="0" w:space="0" w:color="auto"/>
        <w:left w:val="none" w:sz="0" w:space="0" w:color="auto"/>
        <w:bottom w:val="none" w:sz="0" w:space="0" w:color="auto"/>
        <w:right w:val="none" w:sz="0" w:space="0" w:color="auto"/>
      </w:divBdr>
    </w:div>
    <w:div w:id="1616136279">
      <w:bodyDiv w:val="1"/>
      <w:marLeft w:val="0"/>
      <w:marRight w:val="0"/>
      <w:marTop w:val="0"/>
      <w:marBottom w:val="0"/>
      <w:divBdr>
        <w:top w:val="none" w:sz="0" w:space="0" w:color="auto"/>
        <w:left w:val="none" w:sz="0" w:space="0" w:color="auto"/>
        <w:bottom w:val="none" w:sz="0" w:space="0" w:color="auto"/>
        <w:right w:val="none" w:sz="0" w:space="0" w:color="auto"/>
      </w:divBdr>
    </w:div>
    <w:div w:id="1724257318">
      <w:bodyDiv w:val="1"/>
      <w:marLeft w:val="0"/>
      <w:marRight w:val="0"/>
      <w:marTop w:val="0"/>
      <w:marBottom w:val="0"/>
      <w:divBdr>
        <w:top w:val="none" w:sz="0" w:space="0" w:color="auto"/>
        <w:left w:val="none" w:sz="0" w:space="0" w:color="auto"/>
        <w:bottom w:val="none" w:sz="0" w:space="0" w:color="auto"/>
        <w:right w:val="none" w:sz="0" w:space="0" w:color="auto"/>
      </w:divBdr>
    </w:div>
    <w:div w:id="194669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ru.wikipedia.org/wiki/%D0%A0%D0%B5%D0%B7%D0%B8%D1%81%D1%82%D0%BE%D1%80" TargetMode="External"/><Relationship Id="rId39" Type="http://schemas.microsoft.com/office/2007/relationships/hdphoto" Target="media/hdphoto2.wdp"/><Relationship Id="rId21" Type="http://schemas.openxmlformats.org/officeDocument/2006/relationships/hyperlink" Target="https://ru.wikipedia.org/wiki/%D0%AD%D0%BB%D0%B5%D0%BA%D1%82%D1%80%D0%B8%D1%87%D0%B5%D1%81%D0%BA%D0%BE%D0%B5_%D1%81%D0%BE%D0%BF%D1%80%D0%BE%D1%82%D0%B8%D0%B2%D0%BB%D0%B5%D0%BD%D0%B8%D0%B5" TargetMode="External"/><Relationship Id="rId34" Type="http://schemas.openxmlformats.org/officeDocument/2006/relationships/hyperlink" Target="https://ru.wikipedia.org/wiki/%D0%A1%D0%B2%D0%B5%D1%82%D0%BE%D1%84%D0%B8%D0%BB%D1%8C%D1%82%D1%80" TargetMode="External"/><Relationship Id="rId42" Type="http://schemas.microsoft.com/office/2007/relationships/hdphoto" Target="media/hdphoto3.wdp"/><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ru.wikipedia.org/wiki/P-n-%D0%BF%D0%B5%D1%80%D0%B5%D1%85%D0%BE%D0%B4" TargetMode="External"/><Relationship Id="rId11" Type="http://schemas.openxmlformats.org/officeDocument/2006/relationships/hyperlink" Target="https://wiki2.org/ru/%D0%93%D0%B5%D1%80%D0%BE%D0%BD%D1%82%D0%BE%D0%BB%D0%BE%D0%B3" TargetMode="External"/><Relationship Id="rId24" Type="http://schemas.openxmlformats.org/officeDocument/2006/relationships/hyperlink" Target="https://ru.wikipedia.org/wiki/%D0%AD%D0%BB%D0%B5%D0%BA%D1%82%D1%80%D0%B8%D1%87%D0%B5%D1%81%D0%BA%D0%B8%D0%B9_%D1%82%D0%BE%D0%BA" TargetMode="External"/><Relationship Id="rId32" Type="http://schemas.openxmlformats.org/officeDocument/2006/relationships/hyperlink" Target="https://ru.wikipedia.org/wiki/%D0%9C%D0%BE%D0%BD%D0%BE%D1%85%D1%80%D0%BE%D0%BC%D0%B0%D1%82%D0%B8%D1%87%D0%B5%D1%81%D0%BA%D0%B0%D1%8F_%D0%B2%D0%BE%D0%BB%D0%BD%D0%B0"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ru.wikipedia.org/wiki/%D0%A1%D0%B8%D0%BB%D0%B0_%D1%82%D0%BE%D0%BA%D0%B0" TargetMode="External"/><Relationship Id="rId28" Type="http://schemas.openxmlformats.org/officeDocument/2006/relationships/hyperlink" Target="https://ru.wikipedia.org/wiki/%D0%9F%D0%BE%D0%BB%D1%83%D0%BF%D1%80%D0%BE%D0%B2%D0%BE%D0%B4%D0%BD%D0%B8%D0%BA%D0%BE%D0%B2%D1%8B%D0%B5_%D0%BF%D1%80%D0%B8%D0%B1%D0%BE%D1%80%D1%8B" TargetMode="External"/><Relationship Id="rId36" Type="http://schemas.openxmlformats.org/officeDocument/2006/relationships/hyperlink" Target="https://ru.wikipedia.org/wiki/%D0%97%D0%B0%D0%BF%D1%80%D0%B5%D1%89%D1%91%D0%BD%D0%BD%D0%B0%D1%8F_%D0%B7%D0%BE%D0%BD%D0%B0"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s://ru.wikipedia.org/wiki/%D0%A1%D0%BF%D0%B5%D0%BA%D1%82%D1%80%D0%B0%D0%BB%D1%8C%D0%BD%D0%B0%D1%8F_%D0%BB%D0%B8%D0%BD%D0%B8%D1%8F"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ru.wikipedia.org/wiki/%D0%A1%D0%B2%D0%B5%D1%82%D0%B8%D0%BB%D1%8C%D0%BD%D0%B8%D0%BA" TargetMode="External"/><Relationship Id="rId14" Type="http://schemas.openxmlformats.org/officeDocument/2006/relationships/image" Target="media/image4.png"/><Relationship Id="rId22" Type="http://schemas.openxmlformats.org/officeDocument/2006/relationships/hyperlink" Target="https://ru.wikipedia.org/wiki/%D0%A0%D0%B5%D0%B7%D0%B8%D1%81%D1%82%D0%BE%D1%80" TargetMode="External"/><Relationship Id="rId27" Type="http://schemas.openxmlformats.org/officeDocument/2006/relationships/image" Target="media/image9.jpeg"/><Relationship Id="rId30" Type="http://schemas.openxmlformats.org/officeDocument/2006/relationships/hyperlink" Target="https://ru.wikipedia.org/wiki/%D0%9E%D0%BF%D1%82%D0%B8%D1%87%D0%B5%D1%81%D0%BA%D0%BE%D0%B5_%D0%B8%D0%B7%D0%BB%D1%83%D1%87%D0%B5%D0%BD%D0%B8%D0%B5" TargetMode="External"/><Relationship Id="rId35" Type="http://schemas.openxmlformats.org/officeDocument/2006/relationships/hyperlink" Target="https://ru.wikipedia.org/wiki/%D0%9F%D0%BE%D0%BB%D1%83%D0%BF%D1%80%D0%BE%D0%B2%D0%BE%D0%B4%D0%BD%D0%B8%D0%BA" TargetMode="Externa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hyperlink" Target="https://ru.wikipedia.org/wiki/%D0%94%D0%B5%D0%BA%D0%BE%D1%80%D0%B0%D1%86%D0%B8%D1%8F"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yperlink" Target="https://ru.wikipedia.org/wiki/%D0%AD%D0%BB%D0%B5%D0%BA%D1%82%D1%80%D0%B8%D1%87%D0%B5%D1%81%D0%BA%D0%BE%D0%B5_%D0%BD%D0%B0%D0%BF%D1%80%D1%8F%D0%B6%D0%B5%D0%BD%D0%B8%D0%B5" TargetMode="External"/><Relationship Id="rId33" Type="http://schemas.openxmlformats.org/officeDocument/2006/relationships/hyperlink" Target="https://ru.wikipedia.org/wiki/%D0%9B%D0%B0%D0%BC%D0%BF%D0%B0_%D0%BD%D0%B0%D0%BA%D0%B0%D0%BB%D0%B8%D0%B2%D0%B0%D0%BD%D0%B8%D1%8F" TargetMode="External"/><Relationship Id="rId38" Type="http://schemas.openxmlformats.org/officeDocument/2006/relationships/image" Target="media/image11.png"/><Relationship Id="rId46" Type="http://schemas.openxmlformats.org/officeDocument/2006/relationships/image" Target="media/image17.jpeg"/><Relationship Id="rId20" Type="http://schemas.openxmlformats.org/officeDocument/2006/relationships/hyperlink" Target="https://ru.wikipedia.org/wiki/%D0%AD%D0%BB%D0%B5%D0%BA%D1%82%D1%80%D0%B8%D1%87%D0%B5%D1%81%D0%BA%D0%B0%D1%8F_%D1%86%D0%B5%D0%BF%D1%8C"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78736-3EB1-4B9F-A6CC-7A5F32CD2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1525</Words>
  <Characters>8693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гузель гайнуллина</dc:creator>
  <cp:keywords/>
  <dc:description/>
  <cp:lastModifiedBy>Admin</cp:lastModifiedBy>
  <cp:revision>2</cp:revision>
  <cp:lastPrinted>2022-12-07T16:53:00Z</cp:lastPrinted>
  <dcterms:created xsi:type="dcterms:W3CDTF">2024-04-10T16:52:00Z</dcterms:created>
  <dcterms:modified xsi:type="dcterms:W3CDTF">2024-04-10T16:52:00Z</dcterms:modified>
</cp:coreProperties>
</file>