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A3B" w:rsidRPr="00AD15F4" w:rsidRDefault="004C3A3B" w:rsidP="004C3A3B">
      <w:pPr>
        <w:jc w:val="center"/>
        <w:rPr>
          <w:szCs w:val="28"/>
        </w:rPr>
      </w:pPr>
      <w:r w:rsidRPr="00AD15F4">
        <w:rPr>
          <w:szCs w:val="28"/>
        </w:rPr>
        <w:t xml:space="preserve">Муниципальное бюджетное общеобразовательное учреждение средняя общеобразовательная школа №1 </w:t>
      </w:r>
      <w:proofErr w:type="spellStart"/>
      <w:r w:rsidRPr="00AD15F4">
        <w:rPr>
          <w:szCs w:val="28"/>
        </w:rPr>
        <w:t>с.Аскино</w:t>
      </w:r>
      <w:proofErr w:type="spellEnd"/>
      <w:r w:rsidRPr="00AD15F4">
        <w:rPr>
          <w:szCs w:val="28"/>
        </w:rPr>
        <w:t xml:space="preserve"> муниципального района </w:t>
      </w:r>
      <w:proofErr w:type="spellStart"/>
      <w:r w:rsidRPr="00AD15F4">
        <w:rPr>
          <w:szCs w:val="28"/>
        </w:rPr>
        <w:t>Аскинский</w:t>
      </w:r>
      <w:proofErr w:type="spellEnd"/>
      <w:r w:rsidRPr="00AD15F4">
        <w:rPr>
          <w:szCs w:val="28"/>
        </w:rPr>
        <w:t xml:space="preserve"> район Республики Башкортостан</w:t>
      </w:r>
    </w:p>
    <w:p w:rsidR="004C3A3B" w:rsidRPr="00AD15F4" w:rsidRDefault="004C3A3B" w:rsidP="004C3A3B">
      <w:pPr>
        <w:jc w:val="center"/>
        <w:rPr>
          <w:szCs w:val="28"/>
        </w:rPr>
      </w:pPr>
    </w:p>
    <w:p w:rsidR="004C3A3B" w:rsidRPr="00AD15F4" w:rsidRDefault="004C3A3B" w:rsidP="004C3A3B">
      <w:pPr>
        <w:jc w:val="center"/>
        <w:rPr>
          <w:szCs w:val="28"/>
        </w:rPr>
      </w:pPr>
    </w:p>
    <w:p w:rsidR="004C3A3B" w:rsidRPr="00AD15F4" w:rsidRDefault="004C3A3B" w:rsidP="004C3A3B">
      <w:pPr>
        <w:jc w:val="center"/>
        <w:rPr>
          <w:szCs w:val="28"/>
        </w:rPr>
      </w:pPr>
    </w:p>
    <w:p w:rsidR="004C3A3B" w:rsidRPr="00AD15F4" w:rsidRDefault="004C3A3B" w:rsidP="004C3A3B">
      <w:pPr>
        <w:jc w:val="center"/>
        <w:rPr>
          <w:szCs w:val="28"/>
        </w:rPr>
      </w:pPr>
    </w:p>
    <w:p w:rsidR="004C3A3B" w:rsidRPr="00AD15F4" w:rsidRDefault="004C3A3B" w:rsidP="004C3A3B">
      <w:pPr>
        <w:jc w:val="center"/>
        <w:rPr>
          <w:szCs w:val="28"/>
        </w:rPr>
      </w:pPr>
    </w:p>
    <w:p w:rsidR="004C3A3B" w:rsidRPr="00AD15F4" w:rsidRDefault="004C3A3B" w:rsidP="004C3A3B">
      <w:pPr>
        <w:jc w:val="center"/>
        <w:rPr>
          <w:b/>
          <w:sz w:val="32"/>
          <w:szCs w:val="28"/>
        </w:rPr>
      </w:pPr>
      <w:r w:rsidRPr="00AD15F4">
        <w:rPr>
          <w:b/>
          <w:sz w:val="32"/>
          <w:szCs w:val="28"/>
        </w:rPr>
        <w:t xml:space="preserve">ИНДИВИДУАЛЬНЫЙ ПРОЕКТ </w:t>
      </w:r>
    </w:p>
    <w:p w:rsidR="004C3A3B" w:rsidRPr="00AD15F4" w:rsidRDefault="004C3A3B" w:rsidP="004C3A3B">
      <w:pPr>
        <w:jc w:val="center"/>
        <w:rPr>
          <w:b/>
          <w:sz w:val="32"/>
          <w:szCs w:val="28"/>
        </w:rPr>
      </w:pPr>
      <w:r w:rsidRPr="00AD15F4">
        <w:rPr>
          <w:b/>
          <w:sz w:val="32"/>
          <w:szCs w:val="28"/>
        </w:rPr>
        <w:t>НА ТЕМУ «</w:t>
      </w:r>
      <w:r w:rsidR="00D77FD2">
        <w:rPr>
          <w:b/>
          <w:sz w:val="32"/>
          <w:szCs w:val="28"/>
        </w:rPr>
        <w:t>ДЕТЕКТОР ПРОВОДИМОСТИ</w:t>
      </w:r>
      <w:r w:rsidRPr="00AD15F4">
        <w:rPr>
          <w:b/>
          <w:sz w:val="32"/>
          <w:szCs w:val="28"/>
        </w:rPr>
        <w:t>»</w:t>
      </w:r>
    </w:p>
    <w:p w:rsidR="004C3A3B" w:rsidRPr="00AD15F4" w:rsidRDefault="004C3A3B" w:rsidP="004C3A3B">
      <w:pPr>
        <w:jc w:val="center"/>
        <w:rPr>
          <w:b/>
          <w:sz w:val="32"/>
          <w:szCs w:val="28"/>
        </w:rPr>
      </w:pPr>
    </w:p>
    <w:p w:rsidR="004C3A3B" w:rsidRPr="00AD15F4" w:rsidRDefault="004C3A3B" w:rsidP="004C3A3B">
      <w:pPr>
        <w:jc w:val="center"/>
        <w:rPr>
          <w:szCs w:val="28"/>
        </w:rPr>
      </w:pPr>
    </w:p>
    <w:p w:rsidR="004C3A3B" w:rsidRDefault="004C3A3B" w:rsidP="004C3A3B">
      <w:pPr>
        <w:jc w:val="center"/>
        <w:rPr>
          <w:szCs w:val="28"/>
        </w:rPr>
      </w:pPr>
    </w:p>
    <w:p w:rsidR="004C3A3B" w:rsidRPr="00AD15F4" w:rsidRDefault="004C3A3B" w:rsidP="004C3A3B">
      <w:pPr>
        <w:jc w:val="center"/>
        <w:rPr>
          <w:szCs w:val="28"/>
        </w:rPr>
      </w:pPr>
    </w:p>
    <w:p w:rsidR="004C3A3B" w:rsidRPr="00AD15F4" w:rsidRDefault="004C3A3B" w:rsidP="004C3A3B">
      <w:pPr>
        <w:jc w:val="center"/>
        <w:rPr>
          <w:szCs w:val="28"/>
        </w:rPr>
      </w:pPr>
    </w:p>
    <w:p w:rsidR="004C3A3B" w:rsidRPr="00AD15F4" w:rsidRDefault="004C3A3B" w:rsidP="004C3A3B">
      <w:pPr>
        <w:jc w:val="right"/>
        <w:rPr>
          <w:szCs w:val="28"/>
        </w:rPr>
      </w:pPr>
      <w:r w:rsidRPr="00AD15F4">
        <w:rPr>
          <w:szCs w:val="28"/>
        </w:rPr>
        <w:t xml:space="preserve">Разработал: </w:t>
      </w:r>
      <w:r w:rsidR="00D77FD2">
        <w:rPr>
          <w:szCs w:val="28"/>
        </w:rPr>
        <w:t>Щербинин Кирилл</w:t>
      </w:r>
      <w:r w:rsidRPr="00AD15F4">
        <w:rPr>
          <w:szCs w:val="28"/>
        </w:rPr>
        <w:t>,</w:t>
      </w:r>
    </w:p>
    <w:p w:rsidR="004C3A3B" w:rsidRPr="00AD15F4" w:rsidRDefault="004C3A3B" w:rsidP="004C3A3B">
      <w:pPr>
        <w:jc w:val="right"/>
        <w:rPr>
          <w:szCs w:val="28"/>
        </w:rPr>
      </w:pPr>
      <w:r w:rsidRPr="00AD15F4">
        <w:rPr>
          <w:szCs w:val="28"/>
        </w:rPr>
        <w:t xml:space="preserve">обучающийся 10 </w:t>
      </w:r>
      <w:proofErr w:type="gramStart"/>
      <w:r w:rsidRPr="00AD15F4">
        <w:rPr>
          <w:szCs w:val="28"/>
        </w:rPr>
        <w:t>А</w:t>
      </w:r>
      <w:proofErr w:type="gramEnd"/>
      <w:r w:rsidRPr="00AD15F4">
        <w:rPr>
          <w:szCs w:val="28"/>
        </w:rPr>
        <w:t xml:space="preserve"> класса</w:t>
      </w:r>
    </w:p>
    <w:p w:rsidR="004C3A3B" w:rsidRPr="00AD15F4" w:rsidRDefault="004C3A3B" w:rsidP="004C3A3B">
      <w:pPr>
        <w:jc w:val="right"/>
        <w:rPr>
          <w:szCs w:val="28"/>
        </w:rPr>
      </w:pPr>
      <w:r w:rsidRPr="00AD15F4">
        <w:rPr>
          <w:szCs w:val="28"/>
        </w:rPr>
        <w:t>Руководитель:</w:t>
      </w:r>
    </w:p>
    <w:p w:rsidR="004C3A3B" w:rsidRPr="00AD15F4" w:rsidRDefault="004C3A3B" w:rsidP="004C3A3B">
      <w:pPr>
        <w:jc w:val="right"/>
        <w:rPr>
          <w:szCs w:val="28"/>
        </w:rPr>
      </w:pPr>
      <w:proofErr w:type="spellStart"/>
      <w:r w:rsidRPr="00AD15F4">
        <w:rPr>
          <w:szCs w:val="28"/>
        </w:rPr>
        <w:t>Аслямова</w:t>
      </w:r>
      <w:proofErr w:type="spellEnd"/>
      <w:r w:rsidRPr="00AD15F4">
        <w:rPr>
          <w:szCs w:val="28"/>
        </w:rPr>
        <w:t xml:space="preserve"> И.Ф.</w:t>
      </w:r>
      <w:r>
        <w:rPr>
          <w:szCs w:val="28"/>
        </w:rPr>
        <w:t>, учитель физики</w:t>
      </w:r>
    </w:p>
    <w:p w:rsidR="004C3A3B" w:rsidRDefault="004C3A3B" w:rsidP="004C3A3B">
      <w:pPr>
        <w:jc w:val="center"/>
        <w:rPr>
          <w:szCs w:val="28"/>
        </w:rPr>
      </w:pPr>
    </w:p>
    <w:p w:rsidR="004C3A3B" w:rsidRPr="00AD15F4" w:rsidRDefault="004C3A3B" w:rsidP="004C3A3B">
      <w:pPr>
        <w:jc w:val="center"/>
        <w:rPr>
          <w:szCs w:val="28"/>
        </w:rPr>
      </w:pPr>
    </w:p>
    <w:p w:rsidR="004C3A3B" w:rsidRDefault="004C3A3B" w:rsidP="004C3A3B">
      <w:pPr>
        <w:jc w:val="center"/>
        <w:rPr>
          <w:szCs w:val="28"/>
        </w:rPr>
      </w:pPr>
    </w:p>
    <w:p w:rsidR="003B7E79" w:rsidRDefault="003B7E79" w:rsidP="004C3A3B">
      <w:pPr>
        <w:jc w:val="center"/>
        <w:rPr>
          <w:szCs w:val="28"/>
        </w:rPr>
      </w:pPr>
    </w:p>
    <w:p w:rsidR="003B7E79" w:rsidRDefault="003B7E79" w:rsidP="004C3A3B">
      <w:pPr>
        <w:jc w:val="center"/>
        <w:rPr>
          <w:szCs w:val="28"/>
        </w:rPr>
      </w:pPr>
    </w:p>
    <w:p w:rsidR="003B7E79" w:rsidRDefault="003B7E79" w:rsidP="004C3A3B">
      <w:pPr>
        <w:jc w:val="center"/>
        <w:rPr>
          <w:szCs w:val="28"/>
        </w:rPr>
      </w:pPr>
    </w:p>
    <w:p w:rsidR="003B7E79" w:rsidRDefault="003B7E79" w:rsidP="004C3A3B">
      <w:pPr>
        <w:jc w:val="center"/>
        <w:rPr>
          <w:szCs w:val="28"/>
        </w:rPr>
      </w:pPr>
    </w:p>
    <w:p w:rsidR="003B7E79" w:rsidRPr="00AD15F4" w:rsidRDefault="003B7E79" w:rsidP="004C3A3B">
      <w:pPr>
        <w:jc w:val="center"/>
        <w:rPr>
          <w:szCs w:val="28"/>
        </w:rPr>
      </w:pPr>
    </w:p>
    <w:p w:rsidR="004C3A3B" w:rsidRPr="00AD15F4" w:rsidRDefault="004C3A3B" w:rsidP="004C3A3B">
      <w:pPr>
        <w:jc w:val="center"/>
        <w:rPr>
          <w:szCs w:val="28"/>
        </w:rPr>
      </w:pPr>
      <w:proofErr w:type="spellStart"/>
      <w:r w:rsidRPr="00AD15F4">
        <w:rPr>
          <w:szCs w:val="28"/>
        </w:rPr>
        <w:t>с.Аскино</w:t>
      </w:r>
      <w:proofErr w:type="spellEnd"/>
      <w:r>
        <w:rPr>
          <w:szCs w:val="28"/>
        </w:rPr>
        <w:t>, 2023</w:t>
      </w:r>
      <w:r w:rsidRPr="00AD15F4">
        <w:rPr>
          <w:szCs w:val="28"/>
        </w:rPr>
        <w:t xml:space="preserve"> г</w:t>
      </w:r>
    </w:p>
    <w:p w:rsidR="004C3A3B" w:rsidRPr="003876DA" w:rsidRDefault="004C3A3B" w:rsidP="003B7E79">
      <w:pPr>
        <w:pStyle w:val="1"/>
      </w:pPr>
      <w:r>
        <w:br w:type="page"/>
      </w:r>
      <w:bookmarkStart w:id="0" w:name="_Toc121337295"/>
      <w:r w:rsidRPr="003876DA">
        <w:lastRenderedPageBreak/>
        <w:t>СОДЕРЖАНИЕ</w:t>
      </w:r>
      <w:bookmarkEnd w:id="0"/>
    </w:p>
    <w:p w:rsidR="00A04617" w:rsidRPr="00A04617" w:rsidRDefault="003876DA">
      <w:pPr>
        <w:pStyle w:val="11"/>
        <w:tabs>
          <w:tab w:val="right" w:leader="dot" w:pos="9679"/>
        </w:tabs>
        <w:rPr>
          <w:rFonts w:asciiTheme="minorHAnsi" w:hAnsiTheme="minorHAnsi" w:cstheme="minorBidi"/>
          <w:noProof/>
          <w:sz w:val="22"/>
        </w:rPr>
      </w:pPr>
      <w:r w:rsidRPr="00A04617">
        <w:fldChar w:fldCharType="begin"/>
      </w:r>
      <w:r w:rsidRPr="00A04617">
        <w:instrText xml:space="preserve"> TOC \o "1-3" \h \z \u </w:instrText>
      </w:r>
      <w:r w:rsidRPr="00A04617">
        <w:fldChar w:fldCharType="separate"/>
      </w:r>
      <w:hyperlink w:anchor="_Toc121337295" w:history="1">
        <w:r w:rsidR="00A04617" w:rsidRPr="00A04617">
          <w:rPr>
            <w:rStyle w:val="a5"/>
            <w:noProof/>
          </w:rPr>
          <w:t>СОДЕРЖАНИЕ</w:t>
        </w:r>
        <w:r w:rsidR="00A04617" w:rsidRPr="00A04617">
          <w:rPr>
            <w:noProof/>
            <w:webHidden/>
          </w:rPr>
          <w:tab/>
        </w:r>
        <w:r w:rsidR="00A04617" w:rsidRPr="00A04617">
          <w:rPr>
            <w:noProof/>
            <w:webHidden/>
          </w:rPr>
          <w:fldChar w:fldCharType="begin"/>
        </w:r>
        <w:r w:rsidR="00A04617" w:rsidRPr="00A04617">
          <w:rPr>
            <w:noProof/>
            <w:webHidden/>
          </w:rPr>
          <w:instrText xml:space="preserve"> PAGEREF _Toc121337295 \h </w:instrText>
        </w:r>
        <w:r w:rsidR="00A04617" w:rsidRPr="00A04617">
          <w:rPr>
            <w:noProof/>
            <w:webHidden/>
          </w:rPr>
        </w:r>
        <w:r w:rsidR="00A04617" w:rsidRPr="00A04617">
          <w:rPr>
            <w:noProof/>
            <w:webHidden/>
          </w:rPr>
          <w:fldChar w:fldCharType="separate"/>
        </w:r>
        <w:r w:rsidR="001E12F1">
          <w:rPr>
            <w:noProof/>
            <w:webHidden/>
          </w:rPr>
          <w:t>2</w:t>
        </w:r>
        <w:r w:rsidR="00A04617" w:rsidRPr="00A04617">
          <w:rPr>
            <w:noProof/>
            <w:webHidden/>
          </w:rPr>
          <w:fldChar w:fldCharType="end"/>
        </w:r>
      </w:hyperlink>
    </w:p>
    <w:p w:rsidR="00A04617" w:rsidRPr="00A04617" w:rsidRDefault="00A04617">
      <w:pPr>
        <w:pStyle w:val="11"/>
        <w:tabs>
          <w:tab w:val="right" w:leader="dot" w:pos="9679"/>
        </w:tabs>
        <w:rPr>
          <w:rFonts w:asciiTheme="minorHAnsi" w:hAnsiTheme="minorHAnsi" w:cstheme="minorBidi"/>
          <w:noProof/>
          <w:sz w:val="22"/>
        </w:rPr>
      </w:pPr>
      <w:hyperlink w:anchor="_Toc121337296" w:history="1">
        <w:r w:rsidRPr="00A04617">
          <w:rPr>
            <w:rStyle w:val="a5"/>
            <w:bCs/>
            <w:noProof/>
          </w:rPr>
          <w:t>ВВЕДЕНИЕ</w:t>
        </w:r>
        <w:r w:rsidRPr="00A04617">
          <w:rPr>
            <w:noProof/>
            <w:webHidden/>
          </w:rPr>
          <w:tab/>
        </w:r>
        <w:r w:rsidRPr="00A04617">
          <w:rPr>
            <w:noProof/>
            <w:webHidden/>
          </w:rPr>
          <w:fldChar w:fldCharType="begin"/>
        </w:r>
        <w:r w:rsidRPr="00A04617">
          <w:rPr>
            <w:noProof/>
            <w:webHidden/>
          </w:rPr>
          <w:instrText xml:space="preserve"> PAGEREF _Toc121337296 \h </w:instrText>
        </w:r>
        <w:r w:rsidRPr="00A04617">
          <w:rPr>
            <w:noProof/>
            <w:webHidden/>
          </w:rPr>
        </w:r>
        <w:r w:rsidRPr="00A04617">
          <w:rPr>
            <w:noProof/>
            <w:webHidden/>
          </w:rPr>
          <w:fldChar w:fldCharType="separate"/>
        </w:r>
        <w:r w:rsidR="001E12F1">
          <w:rPr>
            <w:noProof/>
            <w:webHidden/>
          </w:rPr>
          <w:t>3</w:t>
        </w:r>
        <w:r w:rsidRPr="00A04617">
          <w:rPr>
            <w:noProof/>
            <w:webHidden/>
          </w:rPr>
          <w:fldChar w:fldCharType="end"/>
        </w:r>
      </w:hyperlink>
    </w:p>
    <w:p w:rsidR="00A04617" w:rsidRPr="00A04617" w:rsidRDefault="00A04617">
      <w:pPr>
        <w:pStyle w:val="11"/>
        <w:tabs>
          <w:tab w:val="right" w:leader="dot" w:pos="9679"/>
        </w:tabs>
        <w:rPr>
          <w:rFonts w:asciiTheme="minorHAnsi" w:hAnsiTheme="minorHAnsi" w:cstheme="minorBidi"/>
          <w:noProof/>
          <w:sz w:val="22"/>
        </w:rPr>
      </w:pPr>
      <w:hyperlink w:anchor="_Toc121337297" w:history="1">
        <w:r w:rsidRPr="00A04617">
          <w:rPr>
            <w:rStyle w:val="a5"/>
            <w:noProof/>
          </w:rPr>
          <w:t>ГЛАВА 1. АНАЛИЗ ПРЕДМЕТНОЙ ОБЛАСТИ</w:t>
        </w:r>
        <w:r w:rsidRPr="00A04617">
          <w:rPr>
            <w:noProof/>
            <w:webHidden/>
          </w:rPr>
          <w:tab/>
        </w:r>
        <w:r w:rsidRPr="00A04617">
          <w:rPr>
            <w:noProof/>
            <w:webHidden/>
          </w:rPr>
          <w:fldChar w:fldCharType="begin"/>
        </w:r>
        <w:r w:rsidRPr="00A04617">
          <w:rPr>
            <w:noProof/>
            <w:webHidden/>
          </w:rPr>
          <w:instrText xml:space="preserve"> PAGEREF _Toc121337297 \h </w:instrText>
        </w:r>
        <w:r w:rsidRPr="00A04617">
          <w:rPr>
            <w:noProof/>
            <w:webHidden/>
          </w:rPr>
        </w:r>
        <w:r w:rsidRPr="00A04617">
          <w:rPr>
            <w:noProof/>
            <w:webHidden/>
          </w:rPr>
          <w:fldChar w:fldCharType="separate"/>
        </w:r>
        <w:r w:rsidR="001E12F1">
          <w:rPr>
            <w:noProof/>
            <w:webHidden/>
          </w:rPr>
          <w:t>5</w:t>
        </w:r>
        <w:r w:rsidRPr="00A04617">
          <w:rPr>
            <w:noProof/>
            <w:webHidden/>
          </w:rPr>
          <w:fldChar w:fldCharType="end"/>
        </w:r>
      </w:hyperlink>
    </w:p>
    <w:p w:rsidR="00A04617" w:rsidRPr="00A04617" w:rsidRDefault="00A04617">
      <w:pPr>
        <w:pStyle w:val="21"/>
        <w:tabs>
          <w:tab w:val="left" w:pos="1760"/>
          <w:tab w:val="right" w:leader="dot" w:pos="9679"/>
        </w:tabs>
        <w:rPr>
          <w:rFonts w:asciiTheme="minorHAnsi" w:hAnsiTheme="minorHAnsi" w:cstheme="minorBidi"/>
          <w:noProof/>
          <w:sz w:val="22"/>
        </w:rPr>
      </w:pPr>
      <w:hyperlink w:anchor="_Toc121337298" w:history="1">
        <w:r w:rsidRPr="00A04617">
          <w:rPr>
            <w:rStyle w:val="a5"/>
            <w:noProof/>
          </w:rPr>
          <w:t>1.1</w:t>
        </w:r>
        <w:r w:rsidRPr="00A04617">
          <w:rPr>
            <w:rFonts w:asciiTheme="minorHAnsi" w:hAnsiTheme="minorHAnsi" w:cstheme="minorBidi"/>
            <w:noProof/>
            <w:sz w:val="22"/>
          </w:rPr>
          <w:tab/>
        </w:r>
        <w:r w:rsidRPr="00A04617">
          <w:rPr>
            <w:rStyle w:val="a5"/>
            <w:noProof/>
          </w:rPr>
          <w:t>Из истории создания первого детектора</w:t>
        </w:r>
        <w:r w:rsidRPr="00A04617">
          <w:rPr>
            <w:noProof/>
            <w:webHidden/>
          </w:rPr>
          <w:tab/>
        </w:r>
        <w:r w:rsidRPr="00A04617">
          <w:rPr>
            <w:noProof/>
            <w:webHidden/>
          </w:rPr>
          <w:fldChar w:fldCharType="begin"/>
        </w:r>
        <w:r w:rsidRPr="00A04617">
          <w:rPr>
            <w:noProof/>
            <w:webHidden/>
          </w:rPr>
          <w:instrText xml:space="preserve"> PAGEREF _Toc121337298 \h </w:instrText>
        </w:r>
        <w:r w:rsidRPr="00A04617">
          <w:rPr>
            <w:noProof/>
            <w:webHidden/>
          </w:rPr>
        </w:r>
        <w:r w:rsidRPr="00A04617">
          <w:rPr>
            <w:noProof/>
            <w:webHidden/>
          </w:rPr>
          <w:fldChar w:fldCharType="separate"/>
        </w:r>
        <w:r w:rsidR="001E12F1">
          <w:rPr>
            <w:noProof/>
            <w:webHidden/>
          </w:rPr>
          <w:t>5</w:t>
        </w:r>
        <w:r w:rsidRPr="00A04617">
          <w:rPr>
            <w:noProof/>
            <w:webHidden/>
          </w:rPr>
          <w:fldChar w:fldCharType="end"/>
        </w:r>
      </w:hyperlink>
    </w:p>
    <w:p w:rsidR="00A04617" w:rsidRPr="00A04617" w:rsidRDefault="00A04617">
      <w:pPr>
        <w:pStyle w:val="21"/>
        <w:tabs>
          <w:tab w:val="right" w:leader="dot" w:pos="9679"/>
        </w:tabs>
        <w:rPr>
          <w:rFonts w:asciiTheme="minorHAnsi" w:hAnsiTheme="minorHAnsi" w:cstheme="minorBidi"/>
          <w:noProof/>
          <w:sz w:val="22"/>
        </w:rPr>
      </w:pPr>
      <w:hyperlink w:anchor="_Toc121337299" w:history="1">
        <w:r w:rsidRPr="00A04617">
          <w:rPr>
            <w:rStyle w:val="a5"/>
            <w:noProof/>
          </w:rPr>
          <w:t>1.2 Описание функциональных возможностей детектора</w:t>
        </w:r>
        <w:r w:rsidRPr="00A04617">
          <w:rPr>
            <w:noProof/>
            <w:webHidden/>
          </w:rPr>
          <w:tab/>
        </w:r>
        <w:r w:rsidRPr="00A04617">
          <w:rPr>
            <w:noProof/>
            <w:webHidden/>
          </w:rPr>
          <w:fldChar w:fldCharType="begin"/>
        </w:r>
        <w:r w:rsidRPr="00A04617">
          <w:rPr>
            <w:noProof/>
            <w:webHidden/>
          </w:rPr>
          <w:instrText xml:space="preserve"> PAGEREF _Toc121337299 \h </w:instrText>
        </w:r>
        <w:r w:rsidRPr="00A04617">
          <w:rPr>
            <w:noProof/>
            <w:webHidden/>
          </w:rPr>
        </w:r>
        <w:r w:rsidRPr="00A04617">
          <w:rPr>
            <w:noProof/>
            <w:webHidden/>
          </w:rPr>
          <w:fldChar w:fldCharType="separate"/>
        </w:r>
        <w:r w:rsidR="001E12F1">
          <w:rPr>
            <w:noProof/>
            <w:webHidden/>
          </w:rPr>
          <w:t>6</w:t>
        </w:r>
        <w:r w:rsidRPr="00A04617">
          <w:rPr>
            <w:noProof/>
            <w:webHidden/>
          </w:rPr>
          <w:fldChar w:fldCharType="end"/>
        </w:r>
      </w:hyperlink>
    </w:p>
    <w:p w:rsidR="00A04617" w:rsidRPr="00A04617" w:rsidRDefault="00A04617">
      <w:pPr>
        <w:pStyle w:val="21"/>
        <w:tabs>
          <w:tab w:val="right" w:leader="dot" w:pos="9679"/>
        </w:tabs>
        <w:rPr>
          <w:rFonts w:asciiTheme="minorHAnsi" w:hAnsiTheme="minorHAnsi" w:cstheme="minorBidi"/>
          <w:noProof/>
          <w:sz w:val="22"/>
        </w:rPr>
      </w:pPr>
      <w:hyperlink w:anchor="_Toc121337300" w:history="1">
        <w:r w:rsidRPr="00A04617">
          <w:rPr>
            <w:rStyle w:val="a5"/>
            <w:noProof/>
          </w:rPr>
          <w:t>1.3 Проводники, диэлектрики и полупроводники</w:t>
        </w:r>
        <w:r w:rsidRPr="00A04617">
          <w:rPr>
            <w:noProof/>
            <w:webHidden/>
          </w:rPr>
          <w:tab/>
        </w:r>
        <w:r w:rsidRPr="00A04617">
          <w:rPr>
            <w:noProof/>
            <w:webHidden/>
          </w:rPr>
          <w:fldChar w:fldCharType="begin"/>
        </w:r>
        <w:r w:rsidRPr="00A04617">
          <w:rPr>
            <w:noProof/>
            <w:webHidden/>
          </w:rPr>
          <w:instrText xml:space="preserve"> PAGEREF _Toc121337300 \h </w:instrText>
        </w:r>
        <w:r w:rsidRPr="00A04617">
          <w:rPr>
            <w:noProof/>
            <w:webHidden/>
          </w:rPr>
        </w:r>
        <w:r w:rsidRPr="00A04617">
          <w:rPr>
            <w:noProof/>
            <w:webHidden/>
          </w:rPr>
          <w:fldChar w:fldCharType="separate"/>
        </w:r>
        <w:r w:rsidR="001E12F1">
          <w:rPr>
            <w:noProof/>
            <w:webHidden/>
          </w:rPr>
          <w:t>7</w:t>
        </w:r>
        <w:r w:rsidRPr="00A04617">
          <w:rPr>
            <w:noProof/>
            <w:webHidden/>
          </w:rPr>
          <w:fldChar w:fldCharType="end"/>
        </w:r>
      </w:hyperlink>
    </w:p>
    <w:p w:rsidR="00A04617" w:rsidRPr="00A04617" w:rsidRDefault="00A04617">
      <w:pPr>
        <w:pStyle w:val="11"/>
        <w:tabs>
          <w:tab w:val="right" w:leader="dot" w:pos="9679"/>
        </w:tabs>
        <w:rPr>
          <w:rFonts w:asciiTheme="minorHAnsi" w:hAnsiTheme="minorHAnsi" w:cstheme="minorBidi"/>
          <w:noProof/>
          <w:sz w:val="22"/>
        </w:rPr>
      </w:pPr>
      <w:hyperlink w:anchor="_Toc121337301" w:history="1">
        <w:r w:rsidRPr="00A04617">
          <w:rPr>
            <w:rStyle w:val="a5"/>
            <w:noProof/>
          </w:rPr>
          <w:t>ГЛАВА 2 ПРОЕКТИРОВАНИЕ И РЕАЛИЗАЦИИ СИСТЕМЫ</w:t>
        </w:r>
        <w:r w:rsidRPr="00A04617">
          <w:rPr>
            <w:noProof/>
            <w:webHidden/>
          </w:rPr>
          <w:tab/>
        </w:r>
        <w:r w:rsidRPr="00A04617">
          <w:rPr>
            <w:noProof/>
            <w:webHidden/>
          </w:rPr>
          <w:fldChar w:fldCharType="begin"/>
        </w:r>
        <w:r w:rsidRPr="00A04617">
          <w:rPr>
            <w:noProof/>
            <w:webHidden/>
          </w:rPr>
          <w:instrText xml:space="preserve"> PAGEREF _Toc121337301 \h </w:instrText>
        </w:r>
        <w:r w:rsidRPr="00A04617">
          <w:rPr>
            <w:noProof/>
            <w:webHidden/>
          </w:rPr>
        </w:r>
        <w:r w:rsidRPr="00A04617">
          <w:rPr>
            <w:noProof/>
            <w:webHidden/>
          </w:rPr>
          <w:fldChar w:fldCharType="separate"/>
        </w:r>
        <w:r w:rsidR="001E12F1">
          <w:rPr>
            <w:noProof/>
            <w:webHidden/>
          </w:rPr>
          <w:t>8</w:t>
        </w:r>
        <w:r w:rsidRPr="00A04617">
          <w:rPr>
            <w:noProof/>
            <w:webHidden/>
          </w:rPr>
          <w:fldChar w:fldCharType="end"/>
        </w:r>
      </w:hyperlink>
    </w:p>
    <w:p w:rsidR="00A04617" w:rsidRPr="00A04617" w:rsidRDefault="00A04617">
      <w:pPr>
        <w:pStyle w:val="21"/>
        <w:tabs>
          <w:tab w:val="right" w:leader="dot" w:pos="9679"/>
        </w:tabs>
        <w:rPr>
          <w:rFonts w:asciiTheme="minorHAnsi" w:hAnsiTheme="minorHAnsi" w:cstheme="minorBidi"/>
          <w:noProof/>
          <w:sz w:val="22"/>
        </w:rPr>
      </w:pPr>
      <w:hyperlink w:anchor="_Toc121337302" w:history="1">
        <w:r w:rsidRPr="00A04617">
          <w:rPr>
            <w:rStyle w:val="a5"/>
            <w:noProof/>
          </w:rPr>
          <w:t>2.1 Обоснование выбора инструментов и технологий, используемых для разработки системы</w:t>
        </w:r>
        <w:r w:rsidRPr="00A04617">
          <w:rPr>
            <w:noProof/>
            <w:webHidden/>
          </w:rPr>
          <w:tab/>
        </w:r>
        <w:r w:rsidRPr="00A04617">
          <w:rPr>
            <w:noProof/>
            <w:webHidden/>
          </w:rPr>
          <w:fldChar w:fldCharType="begin"/>
        </w:r>
        <w:r w:rsidRPr="00A04617">
          <w:rPr>
            <w:noProof/>
            <w:webHidden/>
          </w:rPr>
          <w:instrText xml:space="preserve"> PAGEREF _Toc121337302 \h </w:instrText>
        </w:r>
        <w:r w:rsidRPr="00A04617">
          <w:rPr>
            <w:noProof/>
            <w:webHidden/>
          </w:rPr>
        </w:r>
        <w:r w:rsidRPr="00A04617">
          <w:rPr>
            <w:noProof/>
            <w:webHidden/>
          </w:rPr>
          <w:fldChar w:fldCharType="separate"/>
        </w:r>
        <w:r w:rsidR="001E12F1">
          <w:rPr>
            <w:noProof/>
            <w:webHidden/>
          </w:rPr>
          <w:t>8</w:t>
        </w:r>
        <w:r w:rsidRPr="00A04617">
          <w:rPr>
            <w:noProof/>
            <w:webHidden/>
          </w:rPr>
          <w:fldChar w:fldCharType="end"/>
        </w:r>
      </w:hyperlink>
    </w:p>
    <w:p w:rsidR="00A04617" w:rsidRPr="00A04617" w:rsidRDefault="00A04617">
      <w:pPr>
        <w:pStyle w:val="31"/>
        <w:tabs>
          <w:tab w:val="right" w:leader="dot" w:pos="9679"/>
        </w:tabs>
        <w:rPr>
          <w:rFonts w:asciiTheme="minorHAnsi" w:hAnsiTheme="minorHAnsi" w:cstheme="minorBidi"/>
          <w:noProof/>
          <w:sz w:val="22"/>
        </w:rPr>
      </w:pPr>
      <w:hyperlink w:anchor="_Toc121337303" w:history="1">
        <w:r w:rsidRPr="00A04617">
          <w:rPr>
            <w:rStyle w:val="a5"/>
            <w:noProof/>
          </w:rPr>
          <w:t>2.1.1 Светодиод</w:t>
        </w:r>
        <w:r w:rsidRPr="00A04617">
          <w:rPr>
            <w:noProof/>
            <w:webHidden/>
          </w:rPr>
          <w:tab/>
        </w:r>
        <w:r w:rsidRPr="00A04617">
          <w:rPr>
            <w:noProof/>
            <w:webHidden/>
          </w:rPr>
          <w:fldChar w:fldCharType="begin"/>
        </w:r>
        <w:r w:rsidRPr="00A04617">
          <w:rPr>
            <w:noProof/>
            <w:webHidden/>
          </w:rPr>
          <w:instrText xml:space="preserve"> PAGEREF _Toc121337303 \h </w:instrText>
        </w:r>
        <w:r w:rsidRPr="00A04617">
          <w:rPr>
            <w:noProof/>
            <w:webHidden/>
          </w:rPr>
        </w:r>
        <w:r w:rsidRPr="00A04617">
          <w:rPr>
            <w:noProof/>
            <w:webHidden/>
          </w:rPr>
          <w:fldChar w:fldCharType="separate"/>
        </w:r>
        <w:r w:rsidR="001E12F1">
          <w:rPr>
            <w:noProof/>
            <w:webHidden/>
          </w:rPr>
          <w:t>8</w:t>
        </w:r>
        <w:r w:rsidRPr="00A04617">
          <w:rPr>
            <w:noProof/>
            <w:webHidden/>
          </w:rPr>
          <w:fldChar w:fldCharType="end"/>
        </w:r>
      </w:hyperlink>
    </w:p>
    <w:p w:rsidR="00A04617" w:rsidRPr="00A04617" w:rsidRDefault="00A04617">
      <w:pPr>
        <w:pStyle w:val="31"/>
        <w:tabs>
          <w:tab w:val="right" w:leader="dot" w:pos="9679"/>
        </w:tabs>
        <w:rPr>
          <w:rFonts w:asciiTheme="minorHAnsi" w:hAnsiTheme="minorHAnsi" w:cstheme="minorBidi"/>
          <w:noProof/>
          <w:sz w:val="22"/>
        </w:rPr>
      </w:pPr>
      <w:hyperlink w:anchor="_Toc121337304" w:history="1">
        <w:r w:rsidRPr="00A04617">
          <w:rPr>
            <w:rStyle w:val="a5"/>
            <w:noProof/>
          </w:rPr>
          <w:t xml:space="preserve">2.1.2 Транзистор </w:t>
        </w:r>
        <w:r w:rsidRPr="00A04617">
          <w:rPr>
            <w:rStyle w:val="a5"/>
            <w:noProof/>
            <w:lang w:val="en-US"/>
          </w:rPr>
          <w:t>n</w:t>
        </w:r>
        <w:r w:rsidRPr="00A04617">
          <w:rPr>
            <w:rStyle w:val="a5"/>
            <w:noProof/>
          </w:rPr>
          <w:t>-</w:t>
        </w:r>
        <w:r w:rsidRPr="00A04617">
          <w:rPr>
            <w:rStyle w:val="a5"/>
            <w:noProof/>
            <w:lang w:val="en-US"/>
          </w:rPr>
          <w:t>p</w:t>
        </w:r>
        <w:r w:rsidRPr="00A04617">
          <w:rPr>
            <w:rStyle w:val="a5"/>
            <w:noProof/>
          </w:rPr>
          <w:t>-</w:t>
        </w:r>
        <w:r w:rsidRPr="00A04617">
          <w:rPr>
            <w:rStyle w:val="a5"/>
            <w:noProof/>
            <w:lang w:val="en-US"/>
          </w:rPr>
          <w:t>n</w:t>
        </w:r>
        <w:r w:rsidRPr="00A04617">
          <w:rPr>
            <w:noProof/>
            <w:webHidden/>
          </w:rPr>
          <w:tab/>
        </w:r>
        <w:r w:rsidRPr="00A04617">
          <w:rPr>
            <w:noProof/>
            <w:webHidden/>
          </w:rPr>
          <w:fldChar w:fldCharType="begin"/>
        </w:r>
        <w:r w:rsidRPr="00A04617">
          <w:rPr>
            <w:noProof/>
            <w:webHidden/>
          </w:rPr>
          <w:instrText xml:space="preserve"> PAGEREF _Toc121337304 \h </w:instrText>
        </w:r>
        <w:r w:rsidRPr="00A04617">
          <w:rPr>
            <w:noProof/>
            <w:webHidden/>
          </w:rPr>
        </w:r>
        <w:r w:rsidRPr="00A04617">
          <w:rPr>
            <w:noProof/>
            <w:webHidden/>
          </w:rPr>
          <w:fldChar w:fldCharType="separate"/>
        </w:r>
        <w:r w:rsidR="001E12F1">
          <w:rPr>
            <w:noProof/>
            <w:webHidden/>
          </w:rPr>
          <w:t>9</w:t>
        </w:r>
        <w:r w:rsidRPr="00A04617">
          <w:rPr>
            <w:noProof/>
            <w:webHidden/>
          </w:rPr>
          <w:fldChar w:fldCharType="end"/>
        </w:r>
      </w:hyperlink>
    </w:p>
    <w:p w:rsidR="00A04617" w:rsidRPr="00A04617" w:rsidRDefault="00A04617">
      <w:pPr>
        <w:pStyle w:val="31"/>
        <w:tabs>
          <w:tab w:val="right" w:leader="dot" w:pos="9679"/>
        </w:tabs>
        <w:rPr>
          <w:rFonts w:asciiTheme="minorHAnsi" w:hAnsiTheme="minorHAnsi" w:cstheme="minorBidi"/>
          <w:noProof/>
          <w:sz w:val="22"/>
        </w:rPr>
      </w:pPr>
      <w:hyperlink w:anchor="_Toc121337305" w:history="1">
        <w:r w:rsidRPr="00A04617">
          <w:rPr>
            <w:rStyle w:val="a5"/>
            <w:noProof/>
          </w:rPr>
          <w:t>2.1.3 Резистор</w:t>
        </w:r>
        <w:r w:rsidRPr="00A04617">
          <w:rPr>
            <w:noProof/>
            <w:webHidden/>
          </w:rPr>
          <w:tab/>
        </w:r>
        <w:r w:rsidRPr="00A04617">
          <w:rPr>
            <w:noProof/>
            <w:webHidden/>
          </w:rPr>
          <w:fldChar w:fldCharType="begin"/>
        </w:r>
        <w:r w:rsidRPr="00A04617">
          <w:rPr>
            <w:noProof/>
            <w:webHidden/>
          </w:rPr>
          <w:instrText xml:space="preserve"> PAGEREF _Toc121337305 \h </w:instrText>
        </w:r>
        <w:r w:rsidRPr="00A04617">
          <w:rPr>
            <w:noProof/>
            <w:webHidden/>
          </w:rPr>
        </w:r>
        <w:r w:rsidRPr="00A04617">
          <w:rPr>
            <w:noProof/>
            <w:webHidden/>
          </w:rPr>
          <w:fldChar w:fldCharType="separate"/>
        </w:r>
        <w:r w:rsidR="001E12F1">
          <w:rPr>
            <w:noProof/>
            <w:webHidden/>
          </w:rPr>
          <w:t>10</w:t>
        </w:r>
        <w:r w:rsidRPr="00A04617">
          <w:rPr>
            <w:noProof/>
            <w:webHidden/>
          </w:rPr>
          <w:fldChar w:fldCharType="end"/>
        </w:r>
      </w:hyperlink>
    </w:p>
    <w:p w:rsidR="00A04617" w:rsidRPr="00A04617" w:rsidRDefault="00A04617">
      <w:pPr>
        <w:pStyle w:val="31"/>
        <w:tabs>
          <w:tab w:val="right" w:leader="dot" w:pos="9679"/>
        </w:tabs>
        <w:rPr>
          <w:rFonts w:asciiTheme="minorHAnsi" w:hAnsiTheme="minorHAnsi" w:cstheme="minorBidi"/>
          <w:noProof/>
          <w:sz w:val="22"/>
        </w:rPr>
      </w:pPr>
      <w:hyperlink w:anchor="_Toc121337306" w:history="1">
        <w:r w:rsidRPr="00A04617">
          <w:rPr>
            <w:rStyle w:val="a5"/>
            <w:noProof/>
          </w:rPr>
          <w:t>2.1.4 Пьезозуммер</w:t>
        </w:r>
        <w:r w:rsidRPr="00A04617">
          <w:rPr>
            <w:noProof/>
            <w:webHidden/>
          </w:rPr>
          <w:tab/>
        </w:r>
        <w:r w:rsidRPr="00A04617">
          <w:rPr>
            <w:noProof/>
            <w:webHidden/>
          </w:rPr>
          <w:fldChar w:fldCharType="begin"/>
        </w:r>
        <w:r w:rsidRPr="00A04617">
          <w:rPr>
            <w:noProof/>
            <w:webHidden/>
          </w:rPr>
          <w:instrText xml:space="preserve"> PAGEREF _Toc121337306 \h </w:instrText>
        </w:r>
        <w:r w:rsidRPr="00A04617">
          <w:rPr>
            <w:noProof/>
            <w:webHidden/>
          </w:rPr>
        </w:r>
        <w:r w:rsidRPr="00A04617">
          <w:rPr>
            <w:noProof/>
            <w:webHidden/>
          </w:rPr>
          <w:fldChar w:fldCharType="separate"/>
        </w:r>
        <w:r w:rsidR="001E12F1">
          <w:rPr>
            <w:noProof/>
            <w:webHidden/>
          </w:rPr>
          <w:t>10</w:t>
        </w:r>
        <w:r w:rsidRPr="00A04617">
          <w:rPr>
            <w:noProof/>
            <w:webHidden/>
          </w:rPr>
          <w:fldChar w:fldCharType="end"/>
        </w:r>
      </w:hyperlink>
    </w:p>
    <w:p w:rsidR="00A04617" w:rsidRPr="00A04617" w:rsidRDefault="00A04617">
      <w:pPr>
        <w:pStyle w:val="21"/>
        <w:tabs>
          <w:tab w:val="right" w:leader="dot" w:pos="9679"/>
        </w:tabs>
        <w:rPr>
          <w:rFonts w:asciiTheme="minorHAnsi" w:hAnsiTheme="minorHAnsi" w:cstheme="minorBidi"/>
          <w:noProof/>
          <w:sz w:val="22"/>
        </w:rPr>
      </w:pPr>
      <w:hyperlink w:anchor="_Toc121337307" w:history="1">
        <w:r w:rsidRPr="00A04617">
          <w:rPr>
            <w:rStyle w:val="a5"/>
            <w:noProof/>
          </w:rPr>
          <w:t>2.2 Корпус устройства</w:t>
        </w:r>
        <w:r w:rsidRPr="00A04617">
          <w:rPr>
            <w:noProof/>
            <w:webHidden/>
          </w:rPr>
          <w:tab/>
        </w:r>
        <w:r w:rsidRPr="00A04617">
          <w:rPr>
            <w:noProof/>
            <w:webHidden/>
          </w:rPr>
          <w:fldChar w:fldCharType="begin"/>
        </w:r>
        <w:r w:rsidRPr="00A04617">
          <w:rPr>
            <w:noProof/>
            <w:webHidden/>
          </w:rPr>
          <w:instrText xml:space="preserve"> PAGEREF _Toc121337307 \h </w:instrText>
        </w:r>
        <w:r w:rsidRPr="00A04617">
          <w:rPr>
            <w:noProof/>
            <w:webHidden/>
          </w:rPr>
        </w:r>
        <w:r w:rsidRPr="00A04617">
          <w:rPr>
            <w:noProof/>
            <w:webHidden/>
          </w:rPr>
          <w:fldChar w:fldCharType="separate"/>
        </w:r>
        <w:r w:rsidR="001E12F1">
          <w:rPr>
            <w:noProof/>
            <w:webHidden/>
          </w:rPr>
          <w:t>11</w:t>
        </w:r>
        <w:r w:rsidRPr="00A04617">
          <w:rPr>
            <w:noProof/>
            <w:webHidden/>
          </w:rPr>
          <w:fldChar w:fldCharType="end"/>
        </w:r>
      </w:hyperlink>
    </w:p>
    <w:p w:rsidR="00A04617" w:rsidRPr="00A04617" w:rsidRDefault="00A04617">
      <w:pPr>
        <w:pStyle w:val="21"/>
        <w:tabs>
          <w:tab w:val="right" w:leader="dot" w:pos="9679"/>
        </w:tabs>
        <w:rPr>
          <w:rFonts w:asciiTheme="minorHAnsi" w:hAnsiTheme="minorHAnsi" w:cstheme="minorBidi"/>
          <w:noProof/>
          <w:sz w:val="22"/>
        </w:rPr>
      </w:pPr>
      <w:hyperlink w:anchor="_Toc121337308" w:history="1">
        <w:r w:rsidRPr="00A04617">
          <w:rPr>
            <w:rStyle w:val="a5"/>
            <w:noProof/>
          </w:rPr>
          <w:t>2.3 Схема подключения датчиков.</w:t>
        </w:r>
        <w:r w:rsidRPr="00A04617">
          <w:rPr>
            <w:noProof/>
            <w:webHidden/>
          </w:rPr>
          <w:tab/>
        </w:r>
        <w:r w:rsidRPr="00A04617">
          <w:rPr>
            <w:noProof/>
            <w:webHidden/>
          </w:rPr>
          <w:fldChar w:fldCharType="begin"/>
        </w:r>
        <w:r w:rsidRPr="00A04617">
          <w:rPr>
            <w:noProof/>
            <w:webHidden/>
          </w:rPr>
          <w:instrText xml:space="preserve"> PAGEREF _Toc121337308 \h </w:instrText>
        </w:r>
        <w:r w:rsidRPr="00A04617">
          <w:rPr>
            <w:noProof/>
            <w:webHidden/>
          </w:rPr>
        </w:r>
        <w:r w:rsidRPr="00A04617">
          <w:rPr>
            <w:noProof/>
            <w:webHidden/>
          </w:rPr>
          <w:fldChar w:fldCharType="separate"/>
        </w:r>
        <w:r w:rsidR="001E12F1">
          <w:rPr>
            <w:noProof/>
            <w:webHidden/>
          </w:rPr>
          <w:t>12</w:t>
        </w:r>
        <w:r w:rsidRPr="00A04617">
          <w:rPr>
            <w:noProof/>
            <w:webHidden/>
          </w:rPr>
          <w:fldChar w:fldCharType="end"/>
        </w:r>
      </w:hyperlink>
    </w:p>
    <w:p w:rsidR="00A04617" w:rsidRPr="00A04617" w:rsidRDefault="00A04617">
      <w:pPr>
        <w:pStyle w:val="21"/>
        <w:tabs>
          <w:tab w:val="right" w:leader="dot" w:pos="9679"/>
        </w:tabs>
        <w:rPr>
          <w:rFonts w:asciiTheme="minorHAnsi" w:hAnsiTheme="minorHAnsi" w:cstheme="minorBidi"/>
          <w:noProof/>
          <w:sz w:val="22"/>
        </w:rPr>
      </w:pPr>
      <w:hyperlink w:anchor="_Toc121337309" w:history="1">
        <w:r w:rsidRPr="00A04617">
          <w:rPr>
            <w:rStyle w:val="a5"/>
            <w:noProof/>
          </w:rPr>
          <w:t>2.4 Тестирование работы устройства</w:t>
        </w:r>
        <w:r w:rsidRPr="00A04617">
          <w:rPr>
            <w:noProof/>
            <w:webHidden/>
          </w:rPr>
          <w:tab/>
        </w:r>
        <w:r w:rsidRPr="00A04617">
          <w:rPr>
            <w:noProof/>
            <w:webHidden/>
          </w:rPr>
          <w:fldChar w:fldCharType="begin"/>
        </w:r>
        <w:r w:rsidRPr="00A04617">
          <w:rPr>
            <w:noProof/>
            <w:webHidden/>
          </w:rPr>
          <w:instrText xml:space="preserve"> PAGEREF _Toc121337309 \h </w:instrText>
        </w:r>
        <w:r w:rsidRPr="00A04617">
          <w:rPr>
            <w:noProof/>
            <w:webHidden/>
          </w:rPr>
        </w:r>
        <w:r w:rsidRPr="00A04617">
          <w:rPr>
            <w:noProof/>
            <w:webHidden/>
          </w:rPr>
          <w:fldChar w:fldCharType="separate"/>
        </w:r>
        <w:r w:rsidR="001E12F1">
          <w:rPr>
            <w:noProof/>
            <w:webHidden/>
          </w:rPr>
          <w:t>13</w:t>
        </w:r>
        <w:r w:rsidRPr="00A04617">
          <w:rPr>
            <w:noProof/>
            <w:webHidden/>
          </w:rPr>
          <w:fldChar w:fldCharType="end"/>
        </w:r>
      </w:hyperlink>
    </w:p>
    <w:p w:rsidR="00A04617" w:rsidRPr="00A04617" w:rsidRDefault="00A04617">
      <w:pPr>
        <w:pStyle w:val="11"/>
        <w:tabs>
          <w:tab w:val="right" w:leader="dot" w:pos="9679"/>
        </w:tabs>
        <w:rPr>
          <w:rFonts w:asciiTheme="minorHAnsi" w:hAnsiTheme="minorHAnsi" w:cstheme="minorBidi"/>
          <w:noProof/>
          <w:sz w:val="22"/>
        </w:rPr>
      </w:pPr>
      <w:hyperlink w:anchor="_Toc121337310" w:history="1">
        <w:r w:rsidRPr="00A04617">
          <w:rPr>
            <w:rStyle w:val="a5"/>
            <w:noProof/>
          </w:rPr>
          <w:t>ЗАКЛЮЧЕНИЕ</w:t>
        </w:r>
        <w:r w:rsidRPr="00A04617">
          <w:rPr>
            <w:noProof/>
            <w:webHidden/>
          </w:rPr>
          <w:tab/>
        </w:r>
        <w:r w:rsidRPr="00A04617">
          <w:rPr>
            <w:noProof/>
            <w:webHidden/>
          </w:rPr>
          <w:fldChar w:fldCharType="begin"/>
        </w:r>
        <w:r w:rsidRPr="00A04617">
          <w:rPr>
            <w:noProof/>
            <w:webHidden/>
          </w:rPr>
          <w:instrText xml:space="preserve"> PAGEREF _Toc121337310 \h </w:instrText>
        </w:r>
        <w:r w:rsidRPr="00A04617">
          <w:rPr>
            <w:noProof/>
            <w:webHidden/>
          </w:rPr>
        </w:r>
        <w:r w:rsidRPr="00A04617">
          <w:rPr>
            <w:noProof/>
            <w:webHidden/>
          </w:rPr>
          <w:fldChar w:fldCharType="separate"/>
        </w:r>
        <w:r w:rsidR="001E12F1">
          <w:rPr>
            <w:noProof/>
            <w:webHidden/>
          </w:rPr>
          <w:t>14</w:t>
        </w:r>
        <w:r w:rsidRPr="00A04617">
          <w:rPr>
            <w:noProof/>
            <w:webHidden/>
          </w:rPr>
          <w:fldChar w:fldCharType="end"/>
        </w:r>
      </w:hyperlink>
    </w:p>
    <w:p w:rsidR="003876DA" w:rsidRDefault="003876DA">
      <w:r w:rsidRPr="00A04617">
        <w:fldChar w:fldCharType="end"/>
      </w:r>
    </w:p>
    <w:p w:rsidR="003876DA" w:rsidRPr="003876DA" w:rsidRDefault="003876DA" w:rsidP="003876DA"/>
    <w:p w:rsidR="003876DA" w:rsidRDefault="004C3A3B" w:rsidP="003876DA">
      <w:pPr>
        <w:pStyle w:val="Standard"/>
        <w:spacing w:line="360" w:lineRule="auto"/>
        <w:ind w:firstLine="709"/>
        <w:jc w:val="center"/>
        <w:outlineLvl w:val="0"/>
        <w:rPr>
          <w:b/>
          <w:bCs/>
          <w:sz w:val="28"/>
          <w:szCs w:val="28"/>
        </w:rPr>
      </w:pPr>
      <w:r>
        <w:rPr>
          <w:b/>
          <w:bCs/>
          <w:sz w:val="28"/>
          <w:szCs w:val="28"/>
        </w:rPr>
        <w:br w:type="page"/>
      </w:r>
      <w:bookmarkStart w:id="1" w:name="_Toc121337296"/>
      <w:r>
        <w:rPr>
          <w:b/>
          <w:bCs/>
          <w:sz w:val="28"/>
          <w:szCs w:val="28"/>
        </w:rPr>
        <w:lastRenderedPageBreak/>
        <w:t>ВВЕДЕНИЕ</w:t>
      </w:r>
      <w:bookmarkEnd w:id="1"/>
    </w:p>
    <w:p w:rsidR="00D77FD2" w:rsidRPr="00D77FD2" w:rsidRDefault="00D77FD2" w:rsidP="00D77FD2">
      <w:pPr>
        <w:jc w:val="both"/>
      </w:pPr>
      <w:r w:rsidRPr="00D77FD2">
        <w:t>Электропроводность – это способность материалов проводить электрический ток.</w:t>
      </w:r>
      <w:r>
        <w:t xml:space="preserve"> </w:t>
      </w:r>
      <w:r w:rsidRPr="00D77FD2">
        <w:t>Все материалы, существующие в природе, различаются своими электрическими свойствами. Таким образом, в отдельные группы выделяются диэлектрические материалы и проводники электрического тока.</w:t>
      </w:r>
    </w:p>
    <w:p w:rsidR="00D77FD2" w:rsidRDefault="00D77FD2" w:rsidP="00D77FD2">
      <w:pPr>
        <w:jc w:val="both"/>
      </w:pPr>
      <w:r w:rsidRPr="00D77FD2">
        <w:t>Проводники – это материалы, которые проводят электрический ток, а диэлектрики – это материалы, которые его не проводят. Предметы, изготовленные из диэлектриков, называют изоляторами.</w:t>
      </w:r>
      <w:r>
        <w:t xml:space="preserve"> </w:t>
      </w:r>
      <w:r w:rsidRPr="00D77FD2">
        <w:t>В проводнике содержится достаточное количество свободных электрических зарядов, способных перемещаться под действием электрического поля.</w:t>
      </w:r>
      <w:r>
        <w:t xml:space="preserve"> </w:t>
      </w:r>
      <w:r w:rsidRPr="00D77FD2">
        <w:t>Проводящими электрический ток веществами являются металлы, недистиллированная вода, раствор солей, влажный грунт, человеческое тело.</w:t>
      </w:r>
      <w:r>
        <w:t xml:space="preserve"> </w:t>
      </w:r>
      <w:r w:rsidRPr="00D77FD2">
        <w:t>Металл – это самый лучший проводник электрического тока.</w:t>
      </w:r>
      <w:r>
        <w:t xml:space="preserve"> </w:t>
      </w:r>
    </w:p>
    <w:p w:rsidR="00D77FD2" w:rsidRDefault="00D77FD2" w:rsidP="00D77FD2">
      <w:pPr>
        <w:jc w:val="both"/>
      </w:pPr>
      <w:r w:rsidRPr="00D77FD2">
        <w:t>Диэлектрик не содержит внутри свободные электрические заряды. В изоляторах электрический ток невозможен.</w:t>
      </w:r>
      <w:r>
        <w:t xml:space="preserve"> </w:t>
      </w:r>
      <w:r w:rsidRPr="00D77FD2">
        <w:t>Самым лучшим диэлектриком является газ. Другие непроводящие электрический ток материалы – это стеклянные, фарфоровые, керамические изделия, а также резина, картон, сухое дерево, смолы и пластмассы.</w:t>
      </w:r>
    </w:p>
    <w:p w:rsidR="00D77FD2" w:rsidRDefault="00D77FD2" w:rsidP="00D77FD2">
      <w:pPr>
        <w:jc w:val="both"/>
      </w:pPr>
      <w:r w:rsidRPr="00D77FD2">
        <w:rPr>
          <w:i/>
        </w:rPr>
        <w:t>Целью</w:t>
      </w:r>
      <w:r>
        <w:t xml:space="preserve"> нашей исследовательской работы является создание устройства детектора проводимости. Для достижения поставленной цели необходимо решение следующих </w:t>
      </w:r>
      <w:r w:rsidRPr="00D77FD2">
        <w:rPr>
          <w:i/>
        </w:rPr>
        <w:t>задач</w:t>
      </w:r>
      <w:r>
        <w:t>:</w:t>
      </w:r>
    </w:p>
    <w:p w:rsidR="00D77FD2" w:rsidRDefault="00D77FD2" w:rsidP="00D77FD2">
      <w:pPr>
        <w:pStyle w:val="a6"/>
        <w:numPr>
          <w:ilvl w:val="0"/>
          <w:numId w:val="3"/>
        </w:numPr>
        <w:jc w:val="both"/>
      </w:pPr>
      <w:r>
        <w:t>Сделать анализ предметной области;</w:t>
      </w:r>
    </w:p>
    <w:p w:rsidR="00D77FD2" w:rsidRDefault="00D77FD2" w:rsidP="00D77FD2">
      <w:pPr>
        <w:pStyle w:val="a6"/>
        <w:numPr>
          <w:ilvl w:val="0"/>
          <w:numId w:val="3"/>
        </w:numPr>
        <w:jc w:val="both"/>
      </w:pPr>
      <w:r>
        <w:t>Подобрать и изучить характеристики и применение необходимых датчиков;</w:t>
      </w:r>
    </w:p>
    <w:p w:rsidR="00D77FD2" w:rsidRDefault="00D77FD2" w:rsidP="00D77FD2">
      <w:pPr>
        <w:pStyle w:val="a6"/>
        <w:numPr>
          <w:ilvl w:val="0"/>
          <w:numId w:val="3"/>
        </w:numPr>
        <w:jc w:val="both"/>
      </w:pPr>
      <w:r>
        <w:t>Сделать схему устройства и логику работы;</w:t>
      </w:r>
    </w:p>
    <w:p w:rsidR="00D77FD2" w:rsidRDefault="00D77FD2" w:rsidP="00D77FD2">
      <w:pPr>
        <w:pStyle w:val="a6"/>
        <w:numPr>
          <w:ilvl w:val="0"/>
          <w:numId w:val="3"/>
        </w:numPr>
        <w:jc w:val="both"/>
      </w:pPr>
      <w:r>
        <w:t>Создать устройство и протестировать.</w:t>
      </w:r>
    </w:p>
    <w:p w:rsidR="00031172" w:rsidRDefault="00031172" w:rsidP="00031172">
      <w:pPr>
        <w:jc w:val="both"/>
      </w:pPr>
      <w:r>
        <w:lastRenderedPageBreak/>
        <w:t xml:space="preserve">Практическая значимость – данный прибор широко используется на уроках физики и химии в МБОУ СОШ №1 </w:t>
      </w:r>
      <w:proofErr w:type="spellStart"/>
      <w:r>
        <w:t>с.Аскино</w:t>
      </w:r>
      <w:proofErr w:type="spellEnd"/>
      <w:r>
        <w:t xml:space="preserve"> как для демонстрационного эксперимента, так и для ученических исследований.</w:t>
      </w:r>
    </w:p>
    <w:p w:rsidR="00031172" w:rsidRDefault="00031172" w:rsidP="00031172">
      <w:pPr>
        <w:jc w:val="both"/>
      </w:pPr>
      <w:r>
        <w:t xml:space="preserve">Актуальность работы состоит в том, что измерение электропроводности растворов является одним из наиболее чувствительных методов анализа, следовательно, прибор может быть использован для различных исследований в области физики и химии. </w:t>
      </w:r>
    </w:p>
    <w:p w:rsidR="00031172" w:rsidRDefault="00031172" w:rsidP="00031172">
      <w:pPr>
        <w:jc w:val="both"/>
        <w:rPr>
          <w:b/>
        </w:rPr>
      </w:pPr>
    </w:p>
    <w:p w:rsidR="00A04617" w:rsidRDefault="00A04617">
      <w:pPr>
        <w:spacing w:after="160" w:line="259" w:lineRule="auto"/>
        <w:ind w:firstLine="0"/>
        <w:rPr>
          <w:b/>
        </w:rPr>
      </w:pPr>
      <w:r>
        <w:rPr>
          <w:b/>
        </w:rPr>
        <w:br w:type="page"/>
      </w:r>
    </w:p>
    <w:p w:rsidR="004C3A3B" w:rsidRPr="00D77FD2" w:rsidRDefault="004C3A3B" w:rsidP="003B7E79">
      <w:pPr>
        <w:pStyle w:val="1"/>
        <w:rPr>
          <w:b w:val="0"/>
        </w:rPr>
      </w:pPr>
      <w:bookmarkStart w:id="2" w:name="_Toc121337297"/>
      <w:r w:rsidRPr="00D77FD2">
        <w:rPr>
          <w:b w:val="0"/>
        </w:rPr>
        <w:lastRenderedPageBreak/>
        <w:t>ГЛАВА 1. АНАЛИЗ ПРЕДМЕТНОЙ ОБЛАСТИ</w:t>
      </w:r>
      <w:bookmarkEnd w:id="2"/>
    </w:p>
    <w:p w:rsidR="004C3A3B" w:rsidRDefault="00FB67AD" w:rsidP="00E021FE">
      <w:pPr>
        <w:pStyle w:val="2"/>
        <w:numPr>
          <w:ilvl w:val="1"/>
          <w:numId w:val="2"/>
        </w:numPr>
      </w:pPr>
      <w:bookmarkStart w:id="3" w:name="_Toc121337298"/>
      <w:r>
        <w:t xml:space="preserve">Из истории создания первого </w:t>
      </w:r>
      <w:r w:rsidR="003B7E79">
        <w:t>детектор</w:t>
      </w:r>
      <w:r w:rsidR="00D77FD2">
        <w:t>а</w:t>
      </w:r>
      <w:bookmarkEnd w:id="3"/>
    </w:p>
    <w:p w:rsidR="00D77FD2" w:rsidRPr="00D77FD2" w:rsidRDefault="00D77FD2" w:rsidP="00D77FD2">
      <w:pPr>
        <w:jc w:val="both"/>
      </w:pPr>
      <w:r w:rsidRPr="00D77FD2">
        <w:t>В 17 веке после того как Уильям Гильберт установил, что многие тела обладают способностью электризоваться при их натирании, в науке считалось, что все тела по отношению к электризации делятся на два вида: на способные электризоваться при трении, и на тела, не электризующиеся при трении.</w:t>
      </w:r>
    </w:p>
    <w:p w:rsidR="00D77FD2" w:rsidRPr="00D77FD2" w:rsidRDefault="00D77FD2" w:rsidP="00D77FD2">
      <w:pPr>
        <w:jc w:val="both"/>
      </w:pPr>
      <w:r w:rsidRPr="00D77FD2">
        <w:t>Только в первой половине 18 века было установлено, что некоторые тела обладают, кроме того, способностью распространять электричество. Первые опыты в этом направлении были проведены английским физиком Греем. В 1729 г. Грей открыл явление электрической проводимости. Он установил, что электричество способно передаваться от одних тел к другим по металлической проволоке. По шелковой же нити электричество не распространялось. Именно Грей разделил вещества на проводники и непроводники электричества. Только в 1739г. было окончательно установлено, что все тела следует делить на проводники и диэлектрики.</w:t>
      </w:r>
    </w:p>
    <w:p w:rsidR="00D77FD2" w:rsidRPr="00D77FD2" w:rsidRDefault="00D77FD2" w:rsidP="00D77FD2">
      <w:pPr>
        <w:jc w:val="both"/>
      </w:pPr>
      <w:r w:rsidRPr="00D77FD2">
        <w:t>Впервые провел исследование проводимости диэлектриков Кулон. Он показал, что любой изолятор обладает малой, определенной для каждого вещества электропроводимостью. Одновременно с Кулоном исследованием электропроводимости веществ занимался Кавендиш. В его записках, относящихся к 1775 г., найдены уже сравнительные численные результаты. Так, например, Кавендиш установил, что железная проволока проводит ток лучше, чем дистиллированная вода. Интересно, что роль измерительного прибора при этом играло физиологическое ощущение тока.</w:t>
      </w:r>
    </w:p>
    <w:p w:rsidR="00D77FD2" w:rsidRPr="00D77FD2" w:rsidRDefault="00D77FD2" w:rsidP="00D77FD2">
      <w:pPr>
        <w:jc w:val="both"/>
      </w:pPr>
      <w:r w:rsidRPr="00D77FD2">
        <w:t>Английский физико-химик Гемфри Дэви в 1821 г. установил, что проводимость металлических проводников уменьшается при их нагревании. Таким образом была впервые установлена зависимость проводимости от температуры.</w:t>
      </w:r>
    </w:p>
    <w:p w:rsidR="00D77FD2" w:rsidRPr="00D77FD2" w:rsidRDefault="00D77FD2" w:rsidP="00D77FD2">
      <w:pPr>
        <w:jc w:val="both"/>
      </w:pPr>
      <w:r w:rsidRPr="00D77FD2">
        <w:lastRenderedPageBreak/>
        <w:t>Так же исследования электропроводимости провел Фарадей в 1833 г. Он показал, что все вещества в большей или меньшей степени проводят ток, поэтому абсолютной изоляции не существует. В результате многочисленных опытов Фарадей установил, что проводимость диэлектриков растет при нагревании, а при переходе через точку плавления все твердые диэлектрики становятся проводниками.</w:t>
      </w:r>
      <w:r w:rsidR="00031172">
        <w:t xml:space="preserve"> </w:t>
      </w:r>
      <w:r w:rsidRPr="00D77FD2">
        <w:t xml:space="preserve">Английский ученый </w:t>
      </w:r>
      <w:proofErr w:type="spellStart"/>
      <w:r w:rsidRPr="00D77FD2">
        <w:t>Гаррис</w:t>
      </w:r>
      <w:proofErr w:type="spellEnd"/>
      <w:r w:rsidRPr="00D77FD2">
        <w:t xml:space="preserve"> в 1834 г. показал, что проводимость воздуха не изменяется при нагревании.</w:t>
      </w:r>
    </w:p>
    <w:p w:rsidR="004C3A3B" w:rsidRDefault="00D77FD2" w:rsidP="00D77FD2">
      <w:pPr>
        <w:jc w:val="both"/>
      </w:pPr>
      <w:r w:rsidRPr="00D77FD2">
        <w:t>Изучение проводимости металлов стало важной технической проблемой в связи с развитием мировой системы телеграфной связи. Естественно возник вопрос об увеличении проводимости металлов. Физическая теория не давала ответа на этот вопрос, ибо был неизвестен механизм электропроводимости. В конце XIX в., после открытия электрона, начала развиваться электронная теория проводимости. Начало теории дал в 1900 г. немецкий физик Пауль Друде.</w:t>
      </w:r>
    </w:p>
    <w:p w:rsidR="00031172" w:rsidRPr="004C3A3B" w:rsidRDefault="00031172" w:rsidP="00D77FD2">
      <w:pPr>
        <w:jc w:val="both"/>
      </w:pPr>
    </w:p>
    <w:p w:rsidR="004C3A3B" w:rsidRPr="004C3A3B" w:rsidRDefault="0050748A" w:rsidP="00E021FE">
      <w:pPr>
        <w:pStyle w:val="2"/>
      </w:pPr>
      <w:bookmarkStart w:id="4" w:name="_Toc121337299"/>
      <w:r>
        <w:t>1.2</w:t>
      </w:r>
      <w:r w:rsidR="003D7BDC">
        <w:t xml:space="preserve"> Описание функциональных возможностей </w:t>
      </w:r>
      <w:r w:rsidR="00031172">
        <w:t>детектора</w:t>
      </w:r>
      <w:bookmarkEnd w:id="4"/>
    </w:p>
    <w:p w:rsidR="00031172" w:rsidRPr="00031172" w:rsidRDefault="00031172" w:rsidP="00031172">
      <w:pPr>
        <w:jc w:val="both"/>
      </w:pPr>
      <w:r w:rsidRPr="00031172">
        <w:t xml:space="preserve">Многие виды жидкостей играют важную роль в нашей жизни, например, вода, </w:t>
      </w:r>
      <w:r>
        <w:t xml:space="preserve">напитки, молочные продукты, химические </w:t>
      </w:r>
      <w:r w:rsidRPr="00031172">
        <w:t>вещества, кислоты и основания или фармацевтическая продукция. Качество этих жидкостей определяется их химическими и физическими свойствами. Для оценки этих свойств используются различные принципы измерения. Одним из таких принципов является измерение электрической проводимости.</w:t>
      </w:r>
    </w:p>
    <w:p w:rsidR="00031172" w:rsidRDefault="00031172" w:rsidP="00031172">
      <w:pPr>
        <w:jc w:val="both"/>
      </w:pPr>
      <w:r w:rsidRPr="00031172">
        <w:t>Давайте рассмотрим подробно почему жидкости являются электропроводными. Электрическая проводимость жидкости появляется при диссоциации растворимых солей, кислот и оснований, в результате чего образуются положительно заряженные катионы и отрицательно заряженные анионы. Эти ионы переносят заряд в электрическом поле.</w:t>
      </w:r>
    </w:p>
    <w:p w:rsidR="00031172" w:rsidRDefault="00031172" w:rsidP="00031172"/>
    <w:p w:rsidR="00031172" w:rsidRDefault="00031172" w:rsidP="00031172"/>
    <w:p w:rsidR="004C3A3B" w:rsidRPr="00E021FE" w:rsidRDefault="0050748A" w:rsidP="00E021FE">
      <w:pPr>
        <w:pStyle w:val="2"/>
      </w:pPr>
      <w:bookmarkStart w:id="5" w:name="_Toc121337300"/>
      <w:r w:rsidRPr="00E021FE">
        <w:lastRenderedPageBreak/>
        <w:t>1.3</w:t>
      </w:r>
      <w:r w:rsidR="007C353C" w:rsidRPr="00E021FE">
        <w:t xml:space="preserve"> </w:t>
      </w:r>
      <w:r w:rsidR="00031172" w:rsidRPr="00E021FE">
        <w:t>Проводники</w:t>
      </w:r>
      <w:r w:rsidRPr="00E021FE">
        <w:t>, диэлектрики и полупроводники</w:t>
      </w:r>
      <w:bookmarkEnd w:id="5"/>
    </w:p>
    <w:p w:rsidR="0050748A" w:rsidRPr="0050748A" w:rsidRDefault="0050748A" w:rsidP="0050748A">
      <w:pPr>
        <w:widowControl w:val="0"/>
        <w:autoSpaceDE w:val="0"/>
        <w:autoSpaceDN w:val="0"/>
        <w:adjustRightInd w:val="0"/>
        <w:jc w:val="both"/>
        <w:rPr>
          <w:szCs w:val="28"/>
        </w:rPr>
      </w:pPr>
      <w:r w:rsidRPr="0050748A">
        <w:rPr>
          <w:szCs w:val="28"/>
        </w:rPr>
        <w:t>Все вещества в природе делятся на проводники, диэлектрики и полупроводники. Это деление происходит из-за свойств веществ, проводить электрический ток. Электрический ток - это направленное движение свободных носителей зарядов. Для существования электрического тока необходимо два условия – существование электрического поля и свободные заряженные частицы.</w:t>
      </w:r>
    </w:p>
    <w:p w:rsidR="0050748A" w:rsidRPr="0050748A" w:rsidRDefault="0050748A" w:rsidP="0050748A">
      <w:pPr>
        <w:widowControl w:val="0"/>
        <w:autoSpaceDE w:val="0"/>
        <w:autoSpaceDN w:val="0"/>
        <w:adjustRightInd w:val="0"/>
        <w:jc w:val="both"/>
        <w:rPr>
          <w:szCs w:val="28"/>
        </w:rPr>
      </w:pPr>
      <w:r w:rsidRPr="0050748A">
        <w:rPr>
          <w:szCs w:val="28"/>
        </w:rPr>
        <w:t>Так, например, в металлах (медь, алюминий, серебро, золото и др.) носителями зарядов являются «свободные», или валентные, электроны. Электрон имеет отрицательный заряд, который равен по модулю 1,6∙10-19 Кл. Если к концам проводника приложить напряжение, то свободные электроны начнут двигаться к положительному полюсу источника тока.</w:t>
      </w:r>
    </w:p>
    <w:p w:rsidR="0050748A" w:rsidRDefault="0050748A" w:rsidP="0050748A">
      <w:pPr>
        <w:widowControl w:val="0"/>
        <w:autoSpaceDE w:val="0"/>
        <w:autoSpaceDN w:val="0"/>
        <w:adjustRightInd w:val="0"/>
        <w:jc w:val="both"/>
        <w:rPr>
          <w:szCs w:val="28"/>
        </w:rPr>
      </w:pPr>
      <w:r w:rsidRPr="0050748A">
        <w:rPr>
          <w:szCs w:val="28"/>
        </w:rPr>
        <w:t>В полупроводниках (германий, кремний и др.) перемещение электронов затруднено, поскольку валентные электроны сильнее связаны с атомами вещества и концентрация электронов проводимости мала, а в диэлектриках (слюда, фарфор, стекло, шёлк, бумага, хлопок), вообще невозможно.</w:t>
      </w:r>
    </w:p>
    <w:p w:rsidR="00031172" w:rsidRPr="00031172" w:rsidRDefault="0050748A" w:rsidP="0050748A">
      <w:pPr>
        <w:widowControl w:val="0"/>
        <w:autoSpaceDE w:val="0"/>
        <w:autoSpaceDN w:val="0"/>
        <w:adjustRightInd w:val="0"/>
        <w:jc w:val="both"/>
        <w:rPr>
          <w:szCs w:val="28"/>
        </w:rPr>
      </w:pPr>
      <w:r>
        <w:rPr>
          <w:szCs w:val="28"/>
        </w:rPr>
        <w:t>Проводники</w:t>
      </w:r>
      <w:r w:rsidR="00031172" w:rsidRPr="00031172">
        <w:rPr>
          <w:szCs w:val="28"/>
        </w:rPr>
        <w:t xml:space="preserve"> бывают I (первого) и II (второго) рода. Электропроводность проводников I рода не сопровождается химическими процессами, она обусловлена электронами.</w:t>
      </w:r>
    </w:p>
    <w:p w:rsidR="00031172" w:rsidRDefault="00031172" w:rsidP="00031172">
      <w:pPr>
        <w:widowControl w:val="0"/>
        <w:autoSpaceDE w:val="0"/>
        <w:autoSpaceDN w:val="0"/>
        <w:adjustRightInd w:val="0"/>
        <w:rPr>
          <w:szCs w:val="28"/>
        </w:rPr>
      </w:pPr>
      <w:r w:rsidRPr="00031172">
        <w:rPr>
          <w:szCs w:val="28"/>
        </w:rPr>
        <w:t>К проводникам I рода относятся: чистые металлы, т. е. металлы без примесей, сплавы, некоторые соли, оксиды и ряд органических веществ. На электродах, выполненных из проводников I рода, происходит процесс переноса катиона металла в раствор или из раствора на поверхность металла. К проводникам II рода относятся электролиты. В них прохождение тока связано с химическими процессами и обусловлено движением положительных и отрицательных ионов.</w:t>
      </w:r>
    </w:p>
    <w:p w:rsidR="0050748A" w:rsidRPr="00105357" w:rsidRDefault="0050748A" w:rsidP="00031172">
      <w:pPr>
        <w:widowControl w:val="0"/>
        <w:autoSpaceDE w:val="0"/>
        <w:autoSpaceDN w:val="0"/>
        <w:adjustRightInd w:val="0"/>
        <w:rPr>
          <w:szCs w:val="28"/>
        </w:rPr>
      </w:pPr>
    </w:p>
    <w:p w:rsidR="003B7E79" w:rsidRDefault="003B7E79">
      <w:pPr>
        <w:spacing w:after="160" w:line="259" w:lineRule="auto"/>
        <w:ind w:firstLine="0"/>
        <w:rPr>
          <w:rFonts w:eastAsiaTheme="majorEastAsia"/>
          <w:b/>
          <w:bCs/>
          <w:color w:val="000000" w:themeColor="text1"/>
          <w:sz w:val="32"/>
          <w:szCs w:val="28"/>
        </w:rPr>
      </w:pPr>
      <w:r>
        <w:br w:type="page"/>
      </w:r>
    </w:p>
    <w:p w:rsidR="004C3A3B" w:rsidRPr="004C3A3B" w:rsidRDefault="004C3A3B" w:rsidP="003B7E79">
      <w:pPr>
        <w:pStyle w:val="1"/>
      </w:pPr>
      <w:bookmarkStart w:id="6" w:name="_Toc121337301"/>
      <w:r w:rsidRPr="004C3A3B">
        <w:lastRenderedPageBreak/>
        <w:t>Г</w:t>
      </w:r>
      <w:r w:rsidR="00402771">
        <w:t>ЛАВА</w:t>
      </w:r>
      <w:r w:rsidRPr="004C3A3B">
        <w:t xml:space="preserve"> 2</w:t>
      </w:r>
      <w:r w:rsidR="00402771">
        <w:t xml:space="preserve"> ПРОЕКТИРОВАНИЕ И РЕАЛИЗАЦИИ СИСТЕМЫ</w:t>
      </w:r>
      <w:bookmarkEnd w:id="6"/>
    </w:p>
    <w:p w:rsidR="004C3A3B" w:rsidRPr="003876DA" w:rsidRDefault="00402771" w:rsidP="00E021FE">
      <w:pPr>
        <w:pStyle w:val="2"/>
      </w:pPr>
      <w:bookmarkStart w:id="7" w:name="_Toc121337302"/>
      <w:r w:rsidRPr="003876DA">
        <w:t>2.1 Обоснование выбора инструментов и технологий, используемых для разработки системы</w:t>
      </w:r>
      <w:bookmarkEnd w:id="7"/>
    </w:p>
    <w:p w:rsidR="003876DA" w:rsidRDefault="003876DA" w:rsidP="003876DA">
      <w:pPr>
        <w:widowControl w:val="0"/>
        <w:autoSpaceDE w:val="0"/>
        <w:autoSpaceDN w:val="0"/>
        <w:adjustRightInd w:val="0"/>
        <w:rPr>
          <w:szCs w:val="28"/>
        </w:rPr>
      </w:pPr>
      <w:r w:rsidRPr="002B4855">
        <w:t>В настоящее время существует большое количество</w:t>
      </w:r>
      <w:r>
        <w:t xml:space="preserve"> видов </w:t>
      </w:r>
      <w:proofErr w:type="spellStart"/>
      <w:r w:rsidR="00D968E2">
        <w:t>тесторов</w:t>
      </w:r>
      <w:proofErr w:type="spellEnd"/>
      <w:r>
        <w:t xml:space="preserve">. Однако, мы решили создать свою модель. На столько упрощенную, чтобы его могли повторить по нашей схеме. </w:t>
      </w:r>
    </w:p>
    <w:p w:rsidR="004C3A3B" w:rsidRPr="004C3A3B" w:rsidRDefault="004C3A3B" w:rsidP="004C3A3B">
      <w:pPr>
        <w:widowControl w:val="0"/>
        <w:autoSpaceDE w:val="0"/>
        <w:autoSpaceDN w:val="0"/>
        <w:adjustRightInd w:val="0"/>
        <w:rPr>
          <w:szCs w:val="28"/>
        </w:rPr>
      </w:pPr>
      <w:r w:rsidRPr="004C3A3B">
        <w:rPr>
          <w:szCs w:val="28"/>
        </w:rPr>
        <w:t>Для сооружения</w:t>
      </w:r>
      <w:r w:rsidR="00402771">
        <w:rPr>
          <w:szCs w:val="28"/>
        </w:rPr>
        <w:t xml:space="preserve"> </w:t>
      </w:r>
      <w:r w:rsidR="00D968E2">
        <w:rPr>
          <w:szCs w:val="28"/>
        </w:rPr>
        <w:t>детектора проводимости</w:t>
      </w:r>
      <w:r w:rsidRPr="004C3A3B">
        <w:rPr>
          <w:szCs w:val="28"/>
        </w:rPr>
        <w:t xml:space="preserve"> мы использовали:</w:t>
      </w:r>
    </w:p>
    <w:p w:rsidR="004C3A3B" w:rsidRPr="004C3A3B" w:rsidRDefault="004C3A3B" w:rsidP="004C3A3B">
      <w:pPr>
        <w:widowControl w:val="0"/>
        <w:autoSpaceDE w:val="0"/>
        <w:autoSpaceDN w:val="0"/>
        <w:adjustRightInd w:val="0"/>
        <w:rPr>
          <w:szCs w:val="28"/>
        </w:rPr>
      </w:pPr>
      <w:r w:rsidRPr="004C3A3B">
        <w:rPr>
          <w:szCs w:val="28"/>
        </w:rPr>
        <w:t>1. Светодиод</w:t>
      </w:r>
      <w:r w:rsidR="005E6C74">
        <w:rPr>
          <w:szCs w:val="28"/>
        </w:rPr>
        <w:t xml:space="preserve"> </w:t>
      </w:r>
      <w:r w:rsidR="0056278C" w:rsidRPr="0056278C">
        <w:rPr>
          <w:noProof/>
          <w:szCs w:val="28"/>
        </w:rPr>
        <w:drawing>
          <wp:inline distT="0" distB="0" distL="0" distR="0" wp14:anchorId="4B283089" wp14:editId="5FDACF6F">
            <wp:extent cx="819150" cy="327660"/>
            <wp:effectExtent l="0" t="0" r="0" b="0"/>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
                      <a:extLst>
                        <a:ext uri="{28A0092B-C50C-407E-A947-70E740481C1C}">
                          <a14:useLocalDpi xmlns:a14="http://schemas.microsoft.com/office/drawing/2010/main" val="0"/>
                        </a:ext>
                      </a:extLst>
                    </a:blip>
                    <a:srcRect l="32625" t="52968" r="31258" b="36351"/>
                    <a:stretch>
                      <a:fillRect/>
                    </a:stretch>
                  </pic:blipFill>
                  <pic:spPr bwMode="auto">
                    <a:xfrm>
                      <a:off x="0" y="0"/>
                      <a:ext cx="819150" cy="327660"/>
                    </a:xfrm>
                    <a:prstGeom prst="rect">
                      <a:avLst/>
                    </a:prstGeom>
                    <a:noFill/>
                    <a:ln>
                      <a:noFill/>
                    </a:ln>
                  </pic:spPr>
                </pic:pic>
              </a:graphicData>
            </a:graphic>
          </wp:inline>
        </w:drawing>
      </w:r>
    </w:p>
    <w:p w:rsidR="004C3A3B" w:rsidRPr="005E6C74" w:rsidRDefault="004C3A3B" w:rsidP="004C3A3B">
      <w:pPr>
        <w:widowControl w:val="0"/>
        <w:autoSpaceDE w:val="0"/>
        <w:autoSpaceDN w:val="0"/>
        <w:adjustRightInd w:val="0"/>
        <w:rPr>
          <w:szCs w:val="28"/>
        </w:rPr>
      </w:pPr>
      <w:r w:rsidRPr="004C3A3B">
        <w:rPr>
          <w:szCs w:val="28"/>
        </w:rPr>
        <w:t xml:space="preserve">2. Транзистор </w:t>
      </w:r>
      <w:r w:rsidRPr="004C3A3B">
        <w:rPr>
          <w:szCs w:val="28"/>
          <w:lang w:val="en-US"/>
        </w:rPr>
        <w:t>n</w:t>
      </w:r>
      <w:r w:rsidRPr="004C3A3B">
        <w:rPr>
          <w:szCs w:val="28"/>
        </w:rPr>
        <w:t>-</w:t>
      </w:r>
      <w:r w:rsidRPr="004C3A3B">
        <w:rPr>
          <w:szCs w:val="28"/>
          <w:lang w:val="en-US"/>
        </w:rPr>
        <w:t>p</w:t>
      </w:r>
      <w:r w:rsidRPr="004C3A3B">
        <w:rPr>
          <w:szCs w:val="28"/>
        </w:rPr>
        <w:t>-</w:t>
      </w:r>
      <w:r w:rsidRPr="004C3A3B">
        <w:rPr>
          <w:szCs w:val="28"/>
          <w:lang w:val="en-US"/>
        </w:rPr>
        <w:t>n</w:t>
      </w:r>
      <w:r w:rsidR="005E6C74">
        <w:rPr>
          <w:szCs w:val="28"/>
        </w:rPr>
        <w:t xml:space="preserve"> </w:t>
      </w:r>
      <w:r w:rsidR="0056278C" w:rsidRPr="0056278C">
        <w:rPr>
          <w:noProof/>
          <w:szCs w:val="28"/>
        </w:rPr>
        <w:drawing>
          <wp:inline distT="0" distB="0" distL="0" distR="0" wp14:anchorId="6854C318" wp14:editId="16CD4D88">
            <wp:extent cx="546100" cy="491490"/>
            <wp:effectExtent l="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
                      <a:extLst>
                        <a:ext uri="{28A0092B-C50C-407E-A947-70E740481C1C}">
                          <a14:useLocalDpi xmlns:a14="http://schemas.microsoft.com/office/drawing/2010/main" val="0"/>
                        </a:ext>
                      </a:extLst>
                    </a:blip>
                    <a:srcRect l="41331" t="54210" r="43471" b="37331"/>
                    <a:stretch>
                      <a:fillRect/>
                    </a:stretch>
                  </pic:blipFill>
                  <pic:spPr bwMode="auto">
                    <a:xfrm>
                      <a:off x="0" y="0"/>
                      <a:ext cx="546100" cy="491490"/>
                    </a:xfrm>
                    <a:prstGeom prst="rect">
                      <a:avLst/>
                    </a:prstGeom>
                    <a:noFill/>
                    <a:ln>
                      <a:noFill/>
                    </a:ln>
                  </pic:spPr>
                </pic:pic>
              </a:graphicData>
            </a:graphic>
          </wp:inline>
        </w:drawing>
      </w:r>
    </w:p>
    <w:p w:rsidR="004C3A3B" w:rsidRPr="004C3A3B" w:rsidRDefault="004C3A3B" w:rsidP="004C3A3B">
      <w:pPr>
        <w:widowControl w:val="0"/>
        <w:autoSpaceDE w:val="0"/>
        <w:autoSpaceDN w:val="0"/>
        <w:adjustRightInd w:val="0"/>
        <w:rPr>
          <w:szCs w:val="28"/>
        </w:rPr>
      </w:pPr>
      <w:r w:rsidRPr="004C3A3B">
        <w:rPr>
          <w:szCs w:val="28"/>
        </w:rPr>
        <w:t>3. Резисторы на 100 Ом и 1 кОм</w:t>
      </w:r>
      <w:r w:rsidR="005E6C74">
        <w:rPr>
          <w:szCs w:val="28"/>
        </w:rPr>
        <w:t xml:space="preserve"> </w:t>
      </w:r>
      <w:r w:rsidR="0056278C" w:rsidRPr="0056278C">
        <w:rPr>
          <w:noProof/>
          <w:szCs w:val="28"/>
        </w:rPr>
        <w:drawing>
          <wp:inline distT="0" distB="0" distL="0" distR="0" wp14:anchorId="5D241DC4" wp14:editId="4D96CD5B">
            <wp:extent cx="927735" cy="327660"/>
            <wp:effectExtent l="0" t="0" r="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
                      <a:extLst>
                        <a:ext uri="{28A0092B-C50C-407E-A947-70E740481C1C}">
                          <a14:useLocalDpi xmlns:a14="http://schemas.microsoft.com/office/drawing/2010/main" val="0"/>
                        </a:ext>
                      </a:extLst>
                    </a:blip>
                    <a:srcRect l="26779" t="12552" r="37090" b="79790"/>
                    <a:stretch>
                      <a:fillRect/>
                    </a:stretch>
                  </pic:blipFill>
                  <pic:spPr bwMode="auto">
                    <a:xfrm>
                      <a:off x="0" y="0"/>
                      <a:ext cx="927735" cy="327660"/>
                    </a:xfrm>
                    <a:prstGeom prst="rect">
                      <a:avLst/>
                    </a:prstGeom>
                    <a:noFill/>
                    <a:ln>
                      <a:noFill/>
                    </a:ln>
                  </pic:spPr>
                </pic:pic>
              </a:graphicData>
            </a:graphic>
          </wp:inline>
        </w:drawing>
      </w:r>
    </w:p>
    <w:p w:rsidR="004C3A3B" w:rsidRPr="004C3A3B" w:rsidRDefault="004C3A3B" w:rsidP="004C3A3B">
      <w:pPr>
        <w:widowControl w:val="0"/>
        <w:autoSpaceDE w:val="0"/>
        <w:autoSpaceDN w:val="0"/>
        <w:adjustRightInd w:val="0"/>
        <w:rPr>
          <w:szCs w:val="28"/>
        </w:rPr>
      </w:pPr>
      <w:r w:rsidRPr="004C3A3B">
        <w:rPr>
          <w:szCs w:val="28"/>
        </w:rPr>
        <w:t>4. Переключатель</w:t>
      </w:r>
      <w:r w:rsidR="005E6C74">
        <w:rPr>
          <w:szCs w:val="28"/>
        </w:rPr>
        <w:t xml:space="preserve"> </w:t>
      </w:r>
      <w:r w:rsidR="0056278C" w:rsidRPr="0056278C">
        <w:rPr>
          <w:noProof/>
          <w:szCs w:val="28"/>
        </w:rPr>
        <w:drawing>
          <wp:inline distT="0" distB="0" distL="0" distR="0" wp14:anchorId="2D50FE24" wp14:editId="17327C01">
            <wp:extent cx="737235" cy="327660"/>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
                      <a:extLst>
                        <a:ext uri="{28A0092B-C50C-407E-A947-70E740481C1C}">
                          <a14:useLocalDpi xmlns:a14="http://schemas.microsoft.com/office/drawing/2010/main" val="0"/>
                        </a:ext>
                      </a:extLst>
                    </a:blip>
                    <a:srcRect l="19170" t="58752" r="50885" b="33501"/>
                    <a:stretch>
                      <a:fillRect/>
                    </a:stretch>
                  </pic:blipFill>
                  <pic:spPr bwMode="auto">
                    <a:xfrm>
                      <a:off x="0" y="0"/>
                      <a:ext cx="737235" cy="327660"/>
                    </a:xfrm>
                    <a:prstGeom prst="rect">
                      <a:avLst/>
                    </a:prstGeom>
                    <a:noFill/>
                    <a:ln>
                      <a:noFill/>
                    </a:ln>
                  </pic:spPr>
                </pic:pic>
              </a:graphicData>
            </a:graphic>
          </wp:inline>
        </w:drawing>
      </w:r>
    </w:p>
    <w:p w:rsidR="004C3A3B" w:rsidRPr="004C3A3B" w:rsidRDefault="004C3A3B" w:rsidP="004C3A3B">
      <w:pPr>
        <w:widowControl w:val="0"/>
        <w:autoSpaceDE w:val="0"/>
        <w:autoSpaceDN w:val="0"/>
        <w:adjustRightInd w:val="0"/>
        <w:rPr>
          <w:szCs w:val="28"/>
        </w:rPr>
      </w:pPr>
      <w:r w:rsidRPr="004C3A3B">
        <w:rPr>
          <w:szCs w:val="28"/>
        </w:rPr>
        <w:t>5. 2 батарейки</w:t>
      </w:r>
    </w:p>
    <w:p w:rsidR="0050748A" w:rsidRPr="004C3A3B" w:rsidRDefault="004C3A3B" w:rsidP="0050748A">
      <w:pPr>
        <w:widowControl w:val="0"/>
        <w:autoSpaceDE w:val="0"/>
        <w:autoSpaceDN w:val="0"/>
        <w:adjustRightInd w:val="0"/>
        <w:rPr>
          <w:szCs w:val="28"/>
        </w:rPr>
      </w:pPr>
      <w:r w:rsidRPr="004C3A3B">
        <w:rPr>
          <w:szCs w:val="28"/>
        </w:rPr>
        <w:t>6. Батарейный отсек</w:t>
      </w:r>
      <w:r w:rsidR="0056278C" w:rsidRPr="0056278C">
        <w:rPr>
          <w:noProof/>
          <w:szCs w:val="28"/>
        </w:rPr>
        <w:drawing>
          <wp:inline distT="0" distB="0" distL="0" distR="0" wp14:anchorId="06CBEC70" wp14:editId="583A2F65">
            <wp:extent cx="737235" cy="327660"/>
            <wp:effectExtent l="0" t="0" r="0" b="0"/>
            <wp:docPr id="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
                      <a:extLst>
                        <a:ext uri="{28A0092B-C50C-407E-A947-70E740481C1C}">
                          <a14:useLocalDpi xmlns:a14="http://schemas.microsoft.com/office/drawing/2010/main" val="0"/>
                        </a:ext>
                      </a:extLst>
                    </a:blip>
                    <a:srcRect l="17419" t="30176" r="51712" b="61630"/>
                    <a:stretch>
                      <a:fillRect/>
                    </a:stretch>
                  </pic:blipFill>
                  <pic:spPr bwMode="auto">
                    <a:xfrm>
                      <a:off x="0" y="0"/>
                      <a:ext cx="737235" cy="327660"/>
                    </a:xfrm>
                    <a:prstGeom prst="rect">
                      <a:avLst/>
                    </a:prstGeom>
                    <a:noFill/>
                    <a:ln>
                      <a:noFill/>
                    </a:ln>
                  </pic:spPr>
                </pic:pic>
              </a:graphicData>
            </a:graphic>
          </wp:inline>
        </w:drawing>
      </w:r>
    </w:p>
    <w:p w:rsidR="004C3A3B" w:rsidRDefault="004C3A3B" w:rsidP="004C3A3B">
      <w:pPr>
        <w:widowControl w:val="0"/>
        <w:autoSpaceDE w:val="0"/>
        <w:autoSpaceDN w:val="0"/>
        <w:adjustRightInd w:val="0"/>
        <w:rPr>
          <w:szCs w:val="28"/>
        </w:rPr>
      </w:pPr>
      <w:r w:rsidRPr="004C3A3B">
        <w:rPr>
          <w:szCs w:val="28"/>
        </w:rPr>
        <w:t>7. Провода</w:t>
      </w:r>
      <w:r w:rsidRPr="004C3A3B">
        <w:rPr>
          <w:szCs w:val="28"/>
        </w:rPr>
        <w:softHyphen/>
      </w:r>
    </w:p>
    <w:p w:rsidR="0050748A" w:rsidRPr="004C3A3B" w:rsidRDefault="0050748A" w:rsidP="004C3A3B">
      <w:pPr>
        <w:widowControl w:val="0"/>
        <w:autoSpaceDE w:val="0"/>
        <w:autoSpaceDN w:val="0"/>
        <w:adjustRightInd w:val="0"/>
        <w:rPr>
          <w:szCs w:val="28"/>
        </w:rPr>
      </w:pPr>
      <w:r>
        <w:rPr>
          <w:szCs w:val="28"/>
        </w:rPr>
        <w:t xml:space="preserve">8. </w:t>
      </w:r>
      <w:proofErr w:type="spellStart"/>
      <w:r>
        <w:rPr>
          <w:szCs w:val="28"/>
        </w:rPr>
        <w:t>Пьезозуммер</w:t>
      </w:r>
      <w:proofErr w:type="spellEnd"/>
      <w:r w:rsidR="00D968E2">
        <w:rPr>
          <w:szCs w:val="28"/>
        </w:rPr>
        <w:t xml:space="preserve"> </w:t>
      </w:r>
      <w:r w:rsidR="00D968E2">
        <w:rPr>
          <w:noProof/>
          <w:szCs w:val="28"/>
        </w:rPr>
        <w:drawing>
          <wp:inline distT="0" distB="0" distL="0" distR="0" wp14:anchorId="4B39240F" wp14:editId="6A2942A4">
            <wp:extent cx="405953" cy="36429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5215237444910301665_y.jpg"/>
                    <pic:cNvPicPr/>
                  </pic:nvPicPr>
                  <pic:blipFill rotWithShape="1">
                    <a:blip r:embed="rId10" cstate="print">
                      <a:biLevel thresh="25000"/>
                      <a:extLst>
                        <a:ext uri="{BEBA8EAE-BF5A-486C-A8C5-ECC9F3942E4B}">
                          <a14:imgProps xmlns:a14="http://schemas.microsoft.com/office/drawing/2010/main">
                            <a14:imgLayer r:embed="rId11">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l="41392" t="67211" r="40563" b="23680"/>
                    <a:stretch/>
                  </pic:blipFill>
                  <pic:spPr bwMode="auto">
                    <a:xfrm>
                      <a:off x="0" y="0"/>
                      <a:ext cx="408921" cy="366960"/>
                    </a:xfrm>
                    <a:prstGeom prst="rect">
                      <a:avLst/>
                    </a:prstGeom>
                    <a:ln>
                      <a:noFill/>
                    </a:ln>
                    <a:extLst>
                      <a:ext uri="{53640926-AAD7-44D8-BBD7-CCE9431645EC}">
                        <a14:shadowObscured xmlns:a14="http://schemas.microsoft.com/office/drawing/2010/main"/>
                      </a:ext>
                    </a:extLst>
                  </pic:spPr>
                </pic:pic>
              </a:graphicData>
            </a:graphic>
          </wp:inline>
        </w:drawing>
      </w:r>
    </w:p>
    <w:p w:rsidR="004C3A3B" w:rsidRPr="003876DA" w:rsidRDefault="00402771" w:rsidP="003876DA">
      <w:pPr>
        <w:pStyle w:val="3"/>
      </w:pPr>
      <w:bookmarkStart w:id="8" w:name="_Toc121337303"/>
      <w:r w:rsidRPr="003876DA">
        <w:t xml:space="preserve">2.1.1 </w:t>
      </w:r>
      <w:r w:rsidR="004C3A3B" w:rsidRPr="003876DA">
        <w:t>Светодиод</w:t>
      </w:r>
      <w:bookmarkEnd w:id="8"/>
    </w:p>
    <w:p w:rsidR="004C3A3B" w:rsidRPr="004C3A3B" w:rsidRDefault="004C3A3B" w:rsidP="00402771">
      <w:pPr>
        <w:widowControl w:val="0"/>
        <w:autoSpaceDE w:val="0"/>
        <w:autoSpaceDN w:val="0"/>
        <w:adjustRightInd w:val="0"/>
        <w:jc w:val="both"/>
        <w:rPr>
          <w:szCs w:val="28"/>
        </w:rPr>
      </w:pPr>
      <w:r w:rsidRPr="004C3A3B">
        <w:rPr>
          <w:szCs w:val="28"/>
        </w:rPr>
        <w:t xml:space="preserve">Светодиод - это полупроводниковый прибор, преобразующий электрический ток непосредственно в световое излучение. Свечение возникает при рекомбинации электронов и дырок в области </w:t>
      </w:r>
      <w:r w:rsidRPr="004C3A3B">
        <w:rPr>
          <w:szCs w:val="28"/>
          <w:lang w:val="en-US"/>
        </w:rPr>
        <w:t>p</w:t>
      </w:r>
      <w:r w:rsidRPr="004C3A3B">
        <w:rPr>
          <w:szCs w:val="28"/>
        </w:rPr>
        <w:t>-</w:t>
      </w:r>
      <w:r w:rsidRPr="004C3A3B">
        <w:rPr>
          <w:szCs w:val="28"/>
          <w:lang w:val="en-US"/>
        </w:rPr>
        <w:t>n</w:t>
      </w:r>
      <w:r w:rsidRPr="004C3A3B">
        <w:rPr>
          <w:szCs w:val="28"/>
        </w:rPr>
        <w:t xml:space="preserve">-перехода. Значит, прежде всего нужен </w:t>
      </w:r>
      <w:r w:rsidRPr="004C3A3B">
        <w:rPr>
          <w:szCs w:val="28"/>
          <w:lang w:val="en-US"/>
        </w:rPr>
        <w:t>p</w:t>
      </w:r>
      <w:r w:rsidRPr="004C3A3B">
        <w:rPr>
          <w:szCs w:val="28"/>
        </w:rPr>
        <w:t>-</w:t>
      </w:r>
      <w:r w:rsidRPr="004C3A3B">
        <w:rPr>
          <w:szCs w:val="28"/>
          <w:lang w:val="en-US"/>
        </w:rPr>
        <w:t>n</w:t>
      </w:r>
      <w:r w:rsidRPr="004C3A3B">
        <w:rPr>
          <w:szCs w:val="28"/>
        </w:rPr>
        <w:t xml:space="preserve">-переход, то есть контакт двух полупроводников с разными типами проводимости. </w:t>
      </w:r>
    </w:p>
    <w:p w:rsidR="004C3A3B" w:rsidRPr="004C3A3B" w:rsidRDefault="0056278C" w:rsidP="00402771">
      <w:pPr>
        <w:widowControl w:val="0"/>
        <w:autoSpaceDE w:val="0"/>
        <w:autoSpaceDN w:val="0"/>
        <w:adjustRightInd w:val="0"/>
        <w:jc w:val="center"/>
        <w:rPr>
          <w:szCs w:val="28"/>
        </w:rPr>
      </w:pPr>
      <w:r w:rsidRPr="0056278C">
        <w:rPr>
          <w:noProof/>
          <w:szCs w:val="28"/>
        </w:rPr>
        <w:lastRenderedPageBreak/>
        <w:drawing>
          <wp:inline distT="0" distB="0" distL="0" distR="0" wp14:anchorId="4BEE7CB2" wp14:editId="1732A0D1">
            <wp:extent cx="4653915" cy="2224405"/>
            <wp:effectExtent l="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3915" cy="2224405"/>
                    </a:xfrm>
                    <a:prstGeom prst="rect">
                      <a:avLst/>
                    </a:prstGeom>
                    <a:noFill/>
                    <a:ln>
                      <a:noFill/>
                    </a:ln>
                  </pic:spPr>
                </pic:pic>
              </a:graphicData>
            </a:graphic>
          </wp:inline>
        </w:drawing>
      </w:r>
    </w:p>
    <w:p w:rsidR="00402771" w:rsidRDefault="00402771" w:rsidP="004C3A3B">
      <w:pPr>
        <w:widowControl w:val="0"/>
        <w:autoSpaceDE w:val="0"/>
        <w:autoSpaceDN w:val="0"/>
        <w:adjustRightInd w:val="0"/>
        <w:rPr>
          <w:szCs w:val="28"/>
        </w:rPr>
      </w:pPr>
      <w:r w:rsidRPr="00402771">
        <w:rPr>
          <w:szCs w:val="28"/>
        </w:rPr>
        <w:t xml:space="preserve">Самым простым случаем подключения светодиода является подключение с резистором. Последний необходим для </w:t>
      </w:r>
      <w:proofErr w:type="spellStart"/>
      <w:r w:rsidRPr="00402771">
        <w:rPr>
          <w:szCs w:val="28"/>
        </w:rPr>
        <w:t>токоограничения</w:t>
      </w:r>
      <w:proofErr w:type="spellEnd"/>
      <w:r w:rsidRPr="00402771">
        <w:rPr>
          <w:szCs w:val="28"/>
        </w:rPr>
        <w:t xml:space="preserve">, чтобы исключить перегорание </w:t>
      </w:r>
      <w:proofErr w:type="spellStart"/>
      <w:r w:rsidRPr="00402771">
        <w:rPr>
          <w:szCs w:val="28"/>
        </w:rPr>
        <w:t>led</w:t>
      </w:r>
      <w:proofErr w:type="spellEnd"/>
      <w:r w:rsidRPr="00402771">
        <w:rPr>
          <w:szCs w:val="28"/>
        </w:rPr>
        <w:t xml:space="preserve"> при скачках напряжения.</w:t>
      </w:r>
      <w:r w:rsidR="004C3A3B" w:rsidRPr="004C3A3B">
        <w:rPr>
          <w:szCs w:val="28"/>
        </w:rPr>
        <w:tab/>
      </w:r>
      <w:r w:rsidR="004C3A3B" w:rsidRPr="004C3A3B">
        <w:rPr>
          <w:szCs w:val="28"/>
        </w:rPr>
        <w:tab/>
      </w:r>
    </w:p>
    <w:p w:rsidR="00402771" w:rsidRDefault="0056278C" w:rsidP="00402771">
      <w:pPr>
        <w:widowControl w:val="0"/>
        <w:autoSpaceDE w:val="0"/>
        <w:autoSpaceDN w:val="0"/>
        <w:adjustRightInd w:val="0"/>
        <w:jc w:val="center"/>
        <w:rPr>
          <w:szCs w:val="28"/>
        </w:rPr>
      </w:pPr>
      <w:r w:rsidRPr="0056278C">
        <w:rPr>
          <w:noProof/>
          <w:szCs w:val="28"/>
        </w:rPr>
        <w:drawing>
          <wp:inline distT="0" distB="0" distL="0" distR="0" wp14:anchorId="0C5037D6" wp14:editId="7C7AD246">
            <wp:extent cx="1856105" cy="777875"/>
            <wp:effectExtent l="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
                      <a:extLst>
                        <a:ext uri="{28A0092B-C50C-407E-A947-70E740481C1C}">
                          <a14:useLocalDpi xmlns:a14="http://schemas.microsoft.com/office/drawing/2010/main" val="0"/>
                        </a:ext>
                      </a:extLst>
                    </a:blip>
                    <a:srcRect l="7281" t="13040" r="6502" b="30550"/>
                    <a:stretch>
                      <a:fillRect/>
                    </a:stretch>
                  </pic:blipFill>
                  <pic:spPr bwMode="auto">
                    <a:xfrm>
                      <a:off x="0" y="0"/>
                      <a:ext cx="1856105" cy="777875"/>
                    </a:xfrm>
                    <a:prstGeom prst="rect">
                      <a:avLst/>
                    </a:prstGeom>
                    <a:noFill/>
                    <a:ln>
                      <a:noFill/>
                    </a:ln>
                  </pic:spPr>
                </pic:pic>
              </a:graphicData>
            </a:graphic>
          </wp:inline>
        </w:drawing>
      </w:r>
    </w:p>
    <w:p w:rsidR="00402771" w:rsidRDefault="00402771" w:rsidP="004C3A3B">
      <w:pPr>
        <w:widowControl w:val="0"/>
        <w:autoSpaceDE w:val="0"/>
        <w:autoSpaceDN w:val="0"/>
        <w:adjustRightInd w:val="0"/>
        <w:rPr>
          <w:szCs w:val="28"/>
        </w:rPr>
      </w:pPr>
    </w:p>
    <w:p w:rsidR="004C3A3B" w:rsidRPr="004C3A3B" w:rsidRDefault="00B86FF7" w:rsidP="003876DA">
      <w:pPr>
        <w:pStyle w:val="3"/>
      </w:pPr>
      <w:bookmarkStart w:id="9" w:name="_Toc121337304"/>
      <w:r>
        <w:t xml:space="preserve">2.1.2 </w:t>
      </w:r>
      <w:r w:rsidR="004C3A3B" w:rsidRPr="004C3A3B">
        <w:t xml:space="preserve">Транзистор </w:t>
      </w:r>
      <w:r w:rsidR="004C3A3B" w:rsidRPr="004C3A3B">
        <w:rPr>
          <w:lang w:val="en-US"/>
        </w:rPr>
        <w:t>n</w:t>
      </w:r>
      <w:r w:rsidR="004C3A3B" w:rsidRPr="004C3A3B">
        <w:t>-</w:t>
      </w:r>
      <w:r w:rsidR="004C3A3B" w:rsidRPr="004C3A3B">
        <w:rPr>
          <w:lang w:val="en-US"/>
        </w:rPr>
        <w:t>p</w:t>
      </w:r>
      <w:r w:rsidR="004C3A3B" w:rsidRPr="004C3A3B">
        <w:t>-</w:t>
      </w:r>
      <w:r w:rsidR="004C3A3B" w:rsidRPr="004C3A3B">
        <w:rPr>
          <w:lang w:val="en-US"/>
        </w:rPr>
        <w:t>n</w:t>
      </w:r>
      <w:bookmarkEnd w:id="9"/>
    </w:p>
    <w:p w:rsidR="004C3A3B" w:rsidRPr="004C3A3B" w:rsidRDefault="004C3A3B" w:rsidP="00B86FF7">
      <w:pPr>
        <w:widowControl w:val="0"/>
        <w:autoSpaceDE w:val="0"/>
        <w:autoSpaceDN w:val="0"/>
        <w:adjustRightInd w:val="0"/>
        <w:jc w:val="both"/>
        <w:rPr>
          <w:szCs w:val="28"/>
        </w:rPr>
      </w:pPr>
      <w:r w:rsidRPr="004C3A3B">
        <w:rPr>
          <w:szCs w:val="28"/>
          <w:lang w:val="en-US"/>
        </w:rPr>
        <w:t>Npn</w:t>
      </w:r>
      <w:r w:rsidRPr="004C3A3B">
        <w:rPr>
          <w:szCs w:val="28"/>
        </w:rPr>
        <w:t xml:space="preserve"> (</w:t>
      </w:r>
      <w:r w:rsidRPr="004C3A3B">
        <w:rPr>
          <w:szCs w:val="28"/>
          <w:lang w:val="en-US"/>
        </w:rPr>
        <w:t>n</w:t>
      </w:r>
      <w:r w:rsidRPr="004C3A3B">
        <w:rPr>
          <w:szCs w:val="28"/>
        </w:rPr>
        <w:t>-</w:t>
      </w:r>
      <w:r w:rsidRPr="004C3A3B">
        <w:rPr>
          <w:szCs w:val="28"/>
          <w:lang w:val="en-US"/>
        </w:rPr>
        <w:t>p</w:t>
      </w:r>
      <w:r w:rsidRPr="004C3A3B">
        <w:rPr>
          <w:szCs w:val="28"/>
        </w:rPr>
        <w:t>-</w:t>
      </w:r>
      <w:r w:rsidRPr="004C3A3B">
        <w:rPr>
          <w:szCs w:val="28"/>
          <w:lang w:val="en-US"/>
        </w:rPr>
        <w:t>n</w:t>
      </w:r>
      <w:r w:rsidRPr="004C3A3B">
        <w:rPr>
          <w:szCs w:val="28"/>
        </w:rPr>
        <w:t>) транзистор – биполярный транзистор, основным носителем заряда в котором выступают электроны, а ток дви</w:t>
      </w:r>
      <w:r w:rsidR="00B86FF7">
        <w:rPr>
          <w:szCs w:val="28"/>
        </w:rPr>
        <w:t xml:space="preserve">жется от коллектора к эмиттеру. </w:t>
      </w:r>
      <w:r w:rsidRPr="004C3A3B">
        <w:rPr>
          <w:szCs w:val="28"/>
        </w:rPr>
        <w:t xml:space="preserve">Транзистор типа </w:t>
      </w:r>
      <w:r w:rsidRPr="004C3A3B">
        <w:rPr>
          <w:szCs w:val="28"/>
          <w:lang w:val="en-US"/>
        </w:rPr>
        <w:t>npn</w:t>
      </w:r>
      <w:r w:rsidRPr="004C3A3B">
        <w:rPr>
          <w:szCs w:val="28"/>
        </w:rPr>
        <w:t xml:space="preserve"> состоит из трех слоев, обычно изготавливаемых из сплава кремния, реже – германия. Два наружных слоя имеют избыток отрицательных зарядов (</w:t>
      </w:r>
      <w:r w:rsidRPr="004C3A3B">
        <w:rPr>
          <w:szCs w:val="28"/>
          <w:lang w:val="en-US"/>
        </w:rPr>
        <w:t>Negative</w:t>
      </w:r>
      <w:r w:rsidRPr="004C3A3B">
        <w:rPr>
          <w:szCs w:val="28"/>
        </w:rPr>
        <w:t>). Средний содержит больше положительных зарядов (</w:t>
      </w:r>
      <w:r w:rsidRPr="004C3A3B">
        <w:rPr>
          <w:szCs w:val="28"/>
          <w:lang w:val="en-US"/>
        </w:rPr>
        <w:t>Positive</w:t>
      </w:r>
      <w:r w:rsidRPr="004C3A3B">
        <w:rPr>
          <w:szCs w:val="28"/>
        </w:rPr>
        <w:t xml:space="preserve">). Таким образом, три слоя в транзисторах </w:t>
      </w:r>
      <w:r w:rsidRPr="004C3A3B">
        <w:rPr>
          <w:szCs w:val="28"/>
          <w:lang w:val="en-US"/>
        </w:rPr>
        <w:t>n</w:t>
      </w:r>
      <w:r w:rsidRPr="004C3A3B">
        <w:rPr>
          <w:szCs w:val="28"/>
        </w:rPr>
        <w:t>-</w:t>
      </w:r>
      <w:r w:rsidRPr="004C3A3B">
        <w:rPr>
          <w:szCs w:val="28"/>
          <w:lang w:val="en-US"/>
        </w:rPr>
        <w:t>p</w:t>
      </w:r>
      <w:r w:rsidRPr="004C3A3B">
        <w:rPr>
          <w:szCs w:val="28"/>
        </w:rPr>
        <w:t>-</w:t>
      </w:r>
      <w:r w:rsidRPr="004C3A3B">
        <w:rPr>
          <w:szCs w:val="28"/>
          <w:lang w:val="en-US"/>
        </w:rPr>
        <w:t>n</w:t>
      </w:r>
      <w:r w:rsidRPr="004C3A3B">
        <w:rPr>
          <w:szCs w:val="28"/>
        </w:rPr>
        <w:t xml:space="preserve"> соединяются в последовательности </w:t>
      </w:r>
      <w:r w:rsidRPr="004C3A3B">
        <w:rPr>
          <w:szCs w:val="28"/>
          <w:lang w:val="en-US"/>
        </w:rPr>
        <w:t>Negative</w:t>
      </w:r>
      <w:r w:rsidRPr="004C3A3B">
        <w:rPr>
          <w:szCs w:val="28"/>
        </w:rPr>
        <w:t>-</w:t>
      </w:r>
      <w:r w:rsidRPr="004C3A3B">
        <w:rPr>
          <w:szCs w:val="28"/>
          <w:lang w:val="en-US"/>
        </w:rPr>
        <w:t>Positive</w:t>
      </w:r>
      <w:r w:rsidRPr="004C3A3B">
        <w:rPr>
          <w:szCs w:val="28"/>
        </w:rPr>
        <w:t>-</w:t>
      </w:r>
      <w:r w:rsidRPr="004C3A3B">
        <w:rPr>
          <w:szCs w:val="28"/>
          <w:lang w:val="en-US"/>
        </w:rPr>
        <w:t>Negative</w:t>
      </w:r>
      <w:r w:rsidRPr="004C3A3B">
        <w:rPr>
          <w:szCs w:val="28"/>
        </w:rPr>
        <w:t xml:space="preserve">. </w:t>
      </w:r>
    </w:p>
    <w:p w:rsidR="004C3A3B" w:rsidRPr="004C3A3B" w:rsidRDefault="004C3A3B" w:rsidP="00B86FF7">
      <w:pPr>
        <w:widowControl w:val="0"/>
        <w:autoSpaceDE w:val="0"/>
        <w:autoSpaceDN w:val="0"/>
        <w:adjustRightInd w:val="0"/>
        <w:jc w:val="both"/>
        <w:rPr>
          <w:szCs w:val="28"/>
        </w:rPr>
      </w:pPr>
      <w:r w:rsidRPr="004C3A3B">
        <w:rPr>
          <w:szCs w:val="28"/>
        </w:rPr>
        <w:t xml:space="preserve">Как любой биполярный транзистор, прибор типа </w:t>
      </w:r>
      <w:r w:rsidRPr="004C3A3B">
        <w:rPr>
          <w:szCs w:val="28"/>
          <w:lang w:val="en-US"/>
        </w:rPr>
        <w:t>n</w:t>
      </w:r>
      <w:r w:rsidRPr="004C3A3B">
        <w:rPr>
          <w:szCs w:val="28"/>
        </w:rPr>
        <w:t>-</w:t>
      </w:r>
      <w:r w:rsidRPr="004C3A3B">
        <w:rPr>
          <w:szCs w:val="28"/>
          <w:lang w:val="en-US"/>
        </w:rPr>
        <w:t>p</w:t>
      </w:r>
      <w:r w:rsidRPr="004C3A3B">
        <w:rPr>
          <w:szCs w:val="28"/>
        </w:rPr>
        <w:t>-</w:t>
      </w:r>
      <w:r w:rsidRPr="004C3A3B">
        <w:rPr>
          <w:szCs w:val="28"/>
          <w:lang w:val="en-US"/>
        </w:rPr>
        <w:t>n</w:t>
      </w:r>
      <w:r w:rsidRPr="004C3A3B">
        <w:rPr>
          <w:szCs w:val="28"/>
        </w:rPr>
        <w:t xml:space="preserve"> состоит из трех частей: </w:t>
      </w:r>
    </w:p>
    <w:p w:rsidR="004C3A3B" w:rsidRPr="004C3A3B" w:rsidRDefault="004C3A3B" w:rsidP="00B86FF7">
      <w:pPr>
        <w:widowControl w:val="0"/>
        <w:numPr>
          <w:ilvl w:val="0"/>
          <w:numId w:val="1"/>
        </w:numPr>
        <w:autoSpaceDE w:val="0"/>
        <w:autoSpaceDN w:val="0"/>
        <w:adjustRightInd w:val="0"/>
        <w:jc w:val="both"/>
        <w:rPr>
          <w:szCs w:val="28"/>
          <w:lang w:val="en-US"/>
        </w:rPr>
      </w:pPr>
      <w:r w:rsidRPr="004C3A3B">
        <w:rPr>
          <w:szCs w:val="28"/>
        </w:rPr>
        <w:t>коллектор</w:t>
      </w:r>
      <w:r w:rsidRPr="004C3A3B">
        <w:rPr>
          <w:szCs w:val="28"/>
          <w:lang w:val="en-US"/>
        </w:rPr>
        <w:t xml:space="preserve"> </w:t>
      </w:r>
    </w:p>
    <w:p w:rsidR="004C3A3B" w:rsidRPr="004C3A3B" w:rsidRDefault="004C3A3B" w:rsidP="004C3A3B">
      <w:pPr>
        <w:widowControl w:val="0"/>
        <w:numPr>
          <w:ilvl w:val="0"/>
          <w:numId w:val="1"/>
        </w:numPr>
        <w:autoSpaceDE w:val="0"/>
        <w:autoSpaceDN w:val="0"/>
        <w:adjustRightInd w:val="0"/>
        <w:jc w:val="both"/>
        <w:rPr>
          <w:szCs w:val="28"/>
          <w:lang w:val="en-US"/>
        </w:rPr>
      </w:pPr>
      <w:r w:rsidRPr="004C3A3B">
        <w:rPr>
          <w:szCs w:val="28"/>
        </w:rPr>
        <w:t>эмиттер</w:t>
      </w:r>
      <w:r w:rsidRPr="004C3A3B">
        <w:rPr>
          <w:szCs w:val="28"/>
          <w:lang w:val="en-US"/>
        </w:rPr>
        <w:t xml:space="preserve"> (</w:t>
      </w:r>
      <w:r w:rsidRPr="004C3A3B">
        <w:rPr>
          <w:szCs w:val="28"/>
        </w:rPr>
        <w:t>с</w:t>
      </w:r>
      <w:r w:rsidRPr="004C3A3B">
        <w:rPr>
          <w:szCs w:val="28"/>
          <w:lang w:val="en-US"/>
        </w:rPr>
        <w:t xml:space="preserve"> </w:t>
      </w:r>
      <w:r w:rsidRPr="004C3A3B">
        <w:rPr>
          <w:szCs w:val="28"/>
        </w:rPr>
        <w:t>противоположной</w:t>
      </w:r>
      <w:r w:rsidRPr="004C3A3B">
        <w:rPr>
          <w:szCs w:val="28"/>
          <w:lang w:val="en-US"/>
        </w:rPr>
        <w:t xml:space="preserve"> </w:t>
      </w:r>
      <w:r w:rsidRPr="004C3A3B">
        <w:rPr>
          <w:szCs w:val="28"/>
        </w:rPr>
        <w:t>стороны</w:t>
      </w:r>
      <w:r w:rsidRPr="004C3A3B">
        <w:rPr>
          <w:szCs w:val="28"/>
          <w:lang w:val="en-US"/>
        </w:rPr>
        <w:t xml:space="preserve">) </w:t>
      </w:r>
    </w:p>
    <w:p w:rsidR="004C3A3B" w:rsidRPr="004C3A3B" w:rsidRDefault="004C3A3B" w:rsidP="004C3A3B">
      <w:pPr>
        <w:widowControl w:val="0"/>
        <w:numPr>
          <w:ilvl w:val="0"/>
          <w:numId w:val="1"/>
        </w:numPr>
        <w:autoSpaceDE w:val="0"/>
        <w:autoSpaceDN w:val="0"/>
        <w:adjustRightInd w:val="0"/>
        <w:jc w:val="both"/>
        <w:rPr>
          <w:szCs w:val="28"/>
          <w:lang w:val="en-US"/>
        </w:rPr>
      </w:pPr>
      <w:r w:rsidRPr="004C3A3B">
        <w:rPr>
          <w:szCs w:val="28"/>
        </w:rPr>
        <w:t>база</w:t>
      </w:r>
      <w:r w:rsidRPr="004C3A3B">
        <w:rPr>
          <w:szCs w:val="28"/>
          <w:lang w:val="en-US"/>
        </w:rPr>
        <w:t xml:space="preserve"> (</w:t>
      </w:r>
      <w:r w:rsidRPr="004C3A3B">
        <w:rPr>
          <w:szCs w:val="28"/>
        </w:rPr>
        <w:t>находится</w:t>
      </w:r>
      <w:r w:rsidRPr="004C3A3B">
        <w:rPr>
          <w:szCs w:val="28"/>
          <w:lang w:val="en-US"/>
        </w:rPr>
        <w:t xml:space="preserve"> </w:t>
      </w:r>
      <w:r w:rsidRPr="004C3A3B">
        <w:rPr>
          <w:szCs w:val="28"/>
        </w:rPr>
        <w:t>между</w:t>
      </w:r>
      <w:r w:rsidRPr="004C3A3B">
        <w:rPr>
          <w:szCs w:val="28"/>
          <w:lang w:val="en-US"/>
        </w:rPr>
        <w:t xml:space="preserve"> </w:t>
      </w:r>
      <w:r w:rsidRPr="004C3A3B">
        <w:rPr>
          <w:szCs w:val="28"/>
        </w:rPr>
        <w:t>ними</w:t>
      </w:r>
      <w:r w:rsidRPr="004C3A3B">
        <w:rPr>
          <w:szCs w:val="28"/>
          <w:lang w:val="en-US"/>
        </w:rPr>
        <w:t xml:space="preserve">) </w:t>
      </w:r>
    </w:p>
    <w:p w:rsidR="004C3A3B" w:rsidRPr="004C3A3B" w:rsidRDefault="00B86FF7" w:rsidP="004C3A3B">
      <w:pPr>
        <w:widowControl w:val="0"/>
        <w:autoSpaceDE w:val="0"/>
        <w:autoSpaceDN w:val="0"/>
        <w:adjustRightInd w:val="0"/>
        <w:jc w:val="both"/>
        <w:rPr>
          <w:szCs w:val="28"/>
        </w:rPr>
      </w:pPr>
      <w:r>
        <w:rPr>
          <w:szCs w:val="28"/>
        </w:rPr>
        <w:lastRenderedPageBreak/>
        <w:t>Каждая часть имеет свой выход, как показано на рисунке.</w:t>
      </w:r>
    </w:p>
    <w:p w:rsidR="004C3A3B" w:rsidRPr="004C3A3B" w:rsidRDefault="0056278C" w:rsidP="00B86FF7">
      <w:pPr>
        <w:widowControl w:val="0"/>
        <w:autoSpaceDE w:val="0"/>
        <w:autoSpaceDN w:val="0"/>
        <w:adjustRightInd w:val="0"/>
        <w:jc w:val="center"/>
        <w:rPr>
          <w:szCs w:val="28"/>
          <w:lang w:val="en-US"/>
        </w:rPr>
      </w:pPr>
      <w:r w:rsidRPr="0056278C">
        <w:rPr>
          <w:noProof/>
          <w:szCs w:val="28"/>
        </w:rPr>
        <w:drawing>
          <wp:inline distT="0" distB="0" distL="0" distR="0" wp14:anchorId="0EE1B6DA" wp14:editId="04308092">
            <wp:extent cx="1378585" cy="171958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8585" cy="1719580"/>
                    </a:xfrm>
                    <a:prstGeom prst="rect">
                      <a:avLst/>
                    </a:prstGeom>
                    <a:noFill/>
                    <a:ln>
                      <a:noFill/>
                    </a:ln>
                  </pic:spPr>
                </pic:pic>
              </a:graphicData>
            </a:graphic>
          </wp:inline>
        </w:drawing>
      </w:r>
      <w:r w:rsidRPr="0056278C">
        <w:rPr>
          <w:noProof/>
          <w:szCs w:val="28"/>
        </w:rPr>
        <w:drawing>
          <wp:inline distT="0" distB="0" distL="0" distR="0" wp14:anchorId="53C11D6E" wp14:editId="3292EE3D">
            <wp:extent cx="1719580" cy="166497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9580" cy="1664970"/>
                    </a:xfrm>
                    <a:prstGeom prst="rect">
                      <a:avLst/>
                    </a:prstGeom>
                    <a:noFill/>
                    <a:ln>
                      <a:noFill/>
                    </a:ln>
                  </pic:spPr>
                </pic:pic>
              </a:graphicData>
            </a:graphic>
          </wp:inline>
        </w:drawing>
      </w:r>
    </w:p>
    <w:p w:rsidR="004C3A3B" w:rsidRPr="004C3A3B" w:rsidRDefault="004C3A3B" w:rsidP="00B86FF7">
      <w:pPr>
        <w:widowControl w:val="0"/>
        <w:autoSpaceDE w:val="0"/>
        <w:autoSpaceDN w:val="0"/>
        <w:adjustRightInd w:val="0"/>
        <w:jc w:val="both"/>
        <w:rPr>
          <w:szCs w:val="28"/>
        </w:rPr>
      </w:pPr>
      <w:r w:rsidRPr="004C3A3B">
        <w:rPr>
          <w:szCs w:val="28"/>
        </w:rPr>
        <w:t xml:space="preserve">На схеме электрической цепи </w:t>
      </w:r>
      <w:r w:rsidRPr="004C3A3B">
        <w:rPr>
          <w:szCs w:val="28"/>
          <w:lang w:val="en-US"/>
        </w:rPr>
        <w:t>n</w:t>
      </w:r>
      <w:r w:rsidRPr="004C3A3B">
        <w:rPr>
          <w:szCs w:val="28"/>
        </w:rPr>
        <w:t>-</w:t>
      </w:r>
      <w:r w:rsidRPr="004C3A3B">
        <w:rPr>
          <w:szCs w:val="28"/>
          <w:lang w:val="en-US"/>
        </w:rPr>
        <w:t>p</w:t>
      </w:r>
      <w:r w:rsidRPr="004C3A3B">
        <w:rPr>
          <w:szCs w:val="28"/>
        </w:rPr>
        <w:t>-</w:t>
      </w:r>
      <w:r w:rsidRPr="004C3A3B">
        <w:rPr>
          <w:szCs w:val="28"/>
          <w:lang w:val="en-US"/>
        </w:rPr>
        <w:t>n</w:t>
      </w:r>
      <w:r w:rsidRPr="004C3A3B">
        <w:rPr>
          <w:szCs w:val="28"/>
        </w:rPr>
        <w:t xml:space="preserve"> транзистор изображается </w:t>
      </w:r>
      <w:r w:rsidR="00B86FF7">
        <w:rPr>
          <w:szCs w:val="28"/>
        </w:rPr>
        <w:t>как на рисунке.</w:t>
      </w:r>
      <w:r w:rsidRPr="004C3A3B">
        <w:rPr>
          <w:szCs w:val="28"/>
        </w:rPr>
        <w:t xml:space="preserve"> </w:t>
      </w:r>
    </w:p>
    <w:p w:rsidR="004C3A3B" w:rsidRDefault="004C3A3B" w:rsidP="00B86FF7">
      <w:pPr>
        <w:widowControl w:val="0"/>
        <w:autoSpaceDE w:val="0"/>
        <w:autoSpaceDN w:val="0"/>
        <w:adjustRightInd w:val="0"/>
        <w:jc w:val="both"/>
        <w:rPr>
          <w:szCs w:val="28"/>
        </w:rPr>
      </w:pPr>
      <w:r w:rsidRPr="004C3A3B">
        <w:rPr>
          <w:szCs w:val="28"/>
        </w:rPr>
        <w:t xml:space="preserve">Так как транзисторы </w:t>
      </w:r>
      <w:r w:rsidRPr="004C3A3B">
        <w:rPr>
          <w:szCs w:val="28"/>
          <w:lang w:val="en-US"/>
        </w:rPr>
        <w:t>npn</w:t>
      </w:r>
      <w:r w:rsidRPr="004C3A3B">
        <w:rPr>
          <w:szCs w:val="28"/>
        </w:rPr>
        <w:t xml:space="preserve"> переключаются быстрее, чем </w:t>
      </w:r>
      <w:r w:rsidRPr="004C3A3B">
        <w:rPr>
          <w:szCs w:val="28"/>
          <w:lang w:val="en-US"/>
        </w:rPr>
        <w:t>pnp</w:t>
      </w:r>
      <w:r w:rsidRPr="004C3A3B">
        <w:rPr>
          <w:szCs w:val="28"/>
        </w:rPr>
        <w:t xml:space="preserve"> типа, их чаще применяют для сборки приборов. Они бывают разных размеров: от самых малых, применяемых в микросхемах, до больших, используемых в промышленности. </w:t>
      </w:r>
    </w:p>
    <w:p w:rsidR="003876DA" w:rsidRPr="004C3A3B" w:rsidRDefault="003876DA" w:rsidP="00B86FF7">
      <w:pPr>
        <w:widowControl w:val="0"/>
        <w:autoSpaceDE w:val="0"/>
        <w:autoSpaceDN w:val="0"/>
        <w:adjustRightInd w:val="0"/>
        <w:jc w:val="both"/>
        <w:rPr>
          <w:szCs w:val="28"/>
        </w:rPr>
      </w:pPr>
    </w:p>
    <w:p w:rsidR="004C3A3B" w:rsidRPr="004C3A3B" w:rsidRDefault="00A04617" w:rsidP="003876DA">
      <w:pPr>
        <w:pStyle w:val="3"/>
      </w:pPr>
      <w:bookmarkStart w:id="10" w:name="_Toc12133730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16pt;margin-top:26.25pt;width:167.2pt;height:133.25pt;z-index:-251657216;mso-position-horizontal-relative:text;mso-position-vertical-relative:text;mso-width-relative:page;mso-height-relative:page" wrapcoords="-73 0 -73 21508 21600 21508 21600 0 -73 0">
            <v:imagedata r:id="rId16" o:title="photo_5224365788012593760_x"/>
            <w10:wrap type="tight"/>
          </v:shape>
        </w:pict>
      </w:r>
      <w:r w:rsidR="00B86FF7">
        <w:t xml:space="preserve">2.1.3 </w:t>
      </w:r>
      <w:r w:rsidR="004C3A3B" w:rsidRPr="004C3A3B">
        <w:t>Резистор</w:t>
      </w:r>
      <w:bookmarkEnd w:id="10"/>
    </w:p>
    <w:p w:rsidR="004C3A3B" w:rsidRPr="004C3A3B" w:rsidRDefault="004C3A3B" w:rsidP="00B86FF7">
      <w:pPr>
        <w:widowControl w:val="0"/>
        <w:autoSpaceDE w:val="0"/>
        <w:autoSpaceDN w:val="0"/>
        <w:adjustRightInd w:val="0"/>
        <w:jc w:val="both"/>
        <w:rPr>
          <w:szCs w:val="28"/>
        </w:rPr>
      </w:pPr>
      <w:r w:rsidRPr="004C3A3B">
        <w:rPr>
          <w:szCs w:val="28"/>
        </w:rPr>
        <w:t>Резистор – пассивный элемент электрической цепи. Также его называют “сопротивление”, благодаря способности ограничивать ток, создавая для него препятствие.</w:t>
      </w:r>
    </w:p>
    <w:p w:rsidR="00B86FF7" w:rsidRDefault="004C3A3B" w:rsidP="000D70E3">
      <w:pPr>
        <w:widowControl w:val="0"/>
        <w:autoSpaceDE w:val="0"/>
        <w:autoSpaceDN w:val="0"/>
        <w:adjustRightInd w:val="0"/>
        <w:ind w:firstLine="0"/>
        <w:jc w:val="both"/>
        <w:rPr>
          <w:szCs w:val="28"/>
        </w:rPr>
      </w:pPr>
      <w:r w:rsidRPr="004C3A3B">
        <w:rPr>
          <w:szCs w:val="28"/>
        </w:rPr>
        <w:t>Резисторы используются практически во всех электрических схемах. Чаще всего их используют для деления или уменьшения напряжения, управления силой тока.</w:t>
      </w:r>
      <w:r w:rsidR="00B86FF7">
        <w:rPr>
          <w:szCs w:val="28"/>
        </w:rPr>
        <w:t xml:space="preserve"> </w:t>
      </w:r>
      <w:r w:rsidRPr="004C3A3B">
        <w:rPr>
          <w:szCs w:val="28"/>
        </w:rPr>
        <w:t>Основная задача резистора – ограничение тока, которы</w:t>
      </w:r>
      <w:r w:rsidR="00B86FF7">
        <w:rPr>
          <w:szCs w:val="28"/>
        </w:rPr>
        <w:t>й через него проходит. В данном</w:t>
      </w:r>
      <w:r w:rsidRPr="004C3A3B">
        <w:rPr>
          <w:szCs w:val="28"/>
        </w:rPr>
        <w:t xml:space="preserve"> случае работает закон Ома:</w:t>
      </w:r>
      <w:r w:rsidR="00B86FF7">
        <w:rPr>
          <w:szCs w:val="28"/>
        </w:rPr>
        <w:t xml:space="preserve"> </w:t>
      </w:r>
      <m:oMath>
        <m:r>
          <w:rPr>
            <w:rFonts w:ascii="Cambria Math" w:hAnsi="Cambria Math"/>
            <w:szCs w:val="28"/>
          </w:rPr>
          <m:t>U=I∙R</m:t>
        </m:r>
      </m:oMath>
      <w:r w:rsidR="00B86FF7" w:rsidRPr="00B86FF7">
        <w:rPr>
          <w:szCs w:val="28"/>
        </w:rPr>
        <w:t xml:space="preserve"> </w:t>
      </w:r>
      <w:r w:rsidR="00B86FF7">
        <w:rPr>
          <w:szCs w:val="28"/>
        </w:rPr>
        <w:t>,</w:t>
      </w:r>
      <w:r w:rsidR="00105357">
        <w:rPr>
          <w:szCs w:val="28"/>
        </w:rPr>
        <w:t xml:space="preserve"> где</w:t>
      </w:r>
      <w:r w:rsidRPr="004C3A3B">
        <w:rPr>
          <w:szCs w:val="28"/>
        </w:rPr>
        <w:t xml:space="preserve"> </w:t>
      </w:r>
      <w:r w:rsidRPr="004C3A3B">
        <w:rPr>
          <w:szCs w:val="28"/>
          <w:lang w:val="en-US"/>
        </w:rPr>
        <w:t>U</w:t>
      </w:r>
      <w:r w:rsidRPr="004C3A3B">
        <w:rPr>
          <w:szCs w:val="28"/>
        </w:rPr>
        <w:t xml:space="preserve"> – </w:t>
      </w:r>
      <w:proofErr w:type="spellStart"/>
      <w:r w:rsidR="00105357">
        <w:rPr>
          <w:szCs w:val="28"/>
        </w:rPr>
        <w:t>напряение</w:t>
      </w:r>
      <w:proofErr w:type="spellEnd"/>
      <w:r w:rsidRPr="004C3A3B">
        <w:rPr>
          <w:szCs w:val="28"/>
        </w:rPr>
        <w:t xml:space="preserve">, </w:t>
      </w:r>
      <w:r w:rsidRPr="004C3A3B">
        <w:rPr>
          <w:szCs w:val="28"/>
          <w:lang w:val="en-US"/>
        </w:rPr>
        <w:t>I</w:t>
      </w:r>
      <w:r w:rsidRPr="004C3A3B">
        <w:rPr>
          <w:szCs w:val="28"/>
        </w:rPr>
        <w:t xml:space="preserve"> – </w:t>
      </w:r>
      <w:r w:rsidR="00105357">
        <w:rPr>
          <w:szCs w:val="28"/>
        </w:rPr>
        <w:t>сила тока</w:t>
      </w:r>
      <w:r w:rsidRPr="004C3A3B">
        <w:rPr>
          <w:szCs w:val="28"/>
        </w:rPr>
        <w:t xml:space="preserve">, </w:t>
      </w:r>
      <w:r w:rsidRPr="004C3A3B">
        <w:rPr>
          <w:szCs w:val="28"/>
          <w:lang w:val="en-US"/>
        </w:rPr>
        <w:t>R</w:t>
      </w:r>
      <w:r w:rsidRPr="004C3A3B">
        <w:rPr>
          <w:szCs w:val="28"/>
        </w:rPr>
        <w:t xml:space="preserve"> – </w:t>
      </w:r>
      <w:r w:rsidR="000D70E3">
        <w:rPr>
          <w:szCs w:val="28"/>
        </w:rPr>
        <w:t xml:space="preserve">сопротивление. </w:t>
      </w:r>
      <w:r w:rsidR="000D70E3">
        <w:rPr>
          <w:szCs w:val="28"/>
        </w:rPr>
        <w:tab/>
      </w:r>
      <w:r w:rsidR="000D70E3">
        <w:rPr>
          <w:szCs w:val="28"/>
        </w:rPr>
        <w:tab/>
      </w:r>
      <w:r w:rsidR="000D70E3">
        <w:rPr>
          <w:szCs w:val="28"/>
        </w:rPr>
        <w:tab/>
      </w:r>
      <w:r w:rsidR="000D70E3">
        <w:rPr>
          <w:szCs w:val="28"/>
        </w:rPr>
        <w:tab/>
      </w:r>
    </w:p>
    <w:p w:rsidR="0050748A" w:rsidRPr="004C3A3B" w:rsidRDefault="0050748A" w:rsidP="0050748A">
      <w:pPr>
        <w:pStyle w:val="3"/>
      </w:pPr>
      <w:bookmarkStart w:id="11" w:name="_Toc121337306"/>
      <w:r>
        <w:t xml:space="preserve">2.1.4 </w:t>
      </w:r>
      <w:proofErr w:type="spellStart"/>
      <w:r>
        <w:t>Пьезозуммер</w:t>
      </w:r>
      <w:bookmarkEnd w:id="11"/>
      <w:proofErr w:type="spellEnd"/>
    </w:p>
    <w:p w:rsidR="0050748A" w:rsidRDefault="00B951FA" w:rsidP="003B7E79">
      <w:proofErr w:type="spellStart"/>
      <w:r w:rsidRPr="00B951FA">
        <w:t>Пьезозуммеры</w:t>
      </w:r>
      <w:proofErr w:type="spellEnd"/>
      <w:r w:rsidRPr="00B951FA">
        <w:t xml:space="preserve"> – </w:t>
      </w:r>
      <w:r w:rsidRPr="00B951FA">
        <w:rPr>
          <w:b/>
          <w:bCs/>
        </w:rPr>
        <w:t>это</w:t>
      </w:r>
      <w:r w:rsidRPr="00B951FA">
        <w:t xml:space="preserve"> звуковые излучатели, которые используются для передачи звукового сигнала в сигнализационных системах и других технических устройствах. В процессе функционирования напряжение </w:t>
      </w:r>
      <w:r w:rsidRPr="00B951FA">
        <w:lastRenderedPageBreak/>
        <w:t xml:space="preserve">передается на </w:t>
      </w:r>
      <w:proofErr w:type="spellStart"/>
      <w:r w:rsidRPr="00B951FA">
        <w:t>пьезоэлемент</w:t>
      </w:r>
      <w:proofErr w:type="spellEnd"/>
      <w:r w:rsidRPr="00B951FA">
        <w:t>, после этого напряжение трансформируется в звук с высокой четкостью.</w:t>
      </w:r>
    </w:p>
    <w:p w:rsidR="0050748A" w:rsidRDefault="00A04617" w:rsidP="000D70E3">
      <w:pPr>
        <w:ind w:left="2880" w:firstLine="0"/>
      </w:pPr>
      <w:r>
        <w:pict>
          <v:shape id="_x0000_i1026" type="#_x0000_t75" style="width:233.65pt;height:139.75pt">
            <v:imagedata r:id="rId17" o:title="photo_5217536914566005210_x (1)"/>
          </v:shape>
        </w:pict>
      </w:r>
    </w:p>
    <w:p w:rsidR="004C3A3B" w:rsidRPr="00B86FF7" w:rsidRDefault="00B86FF7" w:rsidP="00E021FE">
      <w:pPr>
        <w:pStyle w:val="2"/>
      </w:pPr>
      <w:bookmarkStart w:id="12" w:name="_Toc121337307"/>
      <w:r w:rsidRPr="00B86FF7">
        <w:t xml:space="preserve">2.2 </w:t>
      </w:r>
      <w:r w:rsidR="00105357" w:rsidRPr="00105357">
        <w:t>Корпус устройства</w:t>
      </w:r>
      <w:bookmarkEnd w:id="12"/>
    </w:p>
    <w:p w:rsidR="00105357" w:rsidRPr="00105357" w:rsidRDefault="00105357" w:rsidP="00105357">
      <w:pPr>
        <w:widowControl w:val="0"/>
        <w:autoSpaceDE w:val="0"/>
        <w:autoSpaceDN w:val="0"/>
        <w:adjustRightInd w:val="0"/>
        <w:jc w:val="both"/>
        <w:rPr>
          <w:noProof/>
          <w:szCs w:val="28"/>
        </w:rPr>
      </w:pPr>
      <w:r w:rsidRPr="00105357">
        <w:rPr>
          <w:noProof/>
          <w:szCs w:val="28"/>
        </w:rPr>
        <w:t xml:space="preserve">Для изготовления </w:t>
      </w:r>
      <w:r w:rsidR="00D968E2">
        <w:rPr>
          <w:noProof/>
          <w:szCs w:val="28"/>
        </w:rPr>
        <w:t>устройства детектора проводимости</w:t>
      </w:r>
      <w:r w:rsidR="0050748A">
        <w:rPr>
          <w:noProof/>
          <w:szCs w:val="28"/>
        </w:rPr>
        <w:t xml:space="preserve"> мы использовали обычный контейнер</w:t>
      </w:r>
      <w:r w:rsidRPr="00105357">
        <w:rPr>
          <w:noProof/>
          <w:szCs w:val="28"/>
        </w:rPr>
        <w:t xml:space="preserve">, так как </w:t>
      </w:r>
      <w:r w:rsidR="0050748A">
        <w:rPr>
          <w:noProof/>
          <w:szCs w:val="28"/>
        </w:rPr>
        <w:t>в нем удобно спрятать электрическую составляющую устройства</w:t>
      </w:r>
      <w:r w:rsidRPr="00105357">
        <w:rPr>
          <w:noProof/>
          <w:szCs w:val="28"/>
        </w:rPr>
        <w:t>.</w:t>
      </w:r>
    </w:p>
    <w:p w:rsidR="00105357" w:rsidRPr="00105357" w:rsidRDefault="0050748A" w:rsidP="00105357">
      <w:pPr>
        <w:widowControl w:val="0"/>
        <w:autoSpaceDE w:val="0"/>
        <w:autoSpaceDN w:val="0"/>
        <w:adjustRightInd w:val="0"/>
        <w:jc w:val="both"/>
        <w:rPr>
          <w:noProof/>
          <w:szCs w:val="28"/>
        </w:rPr>
      </w:pPr>
      <w:r>
        <w:rPr>
          <w:noProof/>
          <w:szCs w:val="28"/>
        </w:rPr>
        <w:t>Контейнер</w:t>
      </w:r>
      <w:r w:rsidR="00105357" w:rsidRPr="00105357">
        <w:rPr>
          <w:noProof/>
          <w:szCs w:val="28"/>
        </w:rPr>
        <w:t xml:space="preserve"> имеет </w:t>
      </w:r>
      <w:r w:rsidR="00105357" w:rsidRPr="0050748A">
        <w:rPr>
          <w:noProof/>
          <w:szCs w:val="28"/>
        </w:rPr>
        <w:t>высоту</w:t>
      </w:r>
      <w:r w:rsidR="000D70E3">
        <w:rPr>
          <w:noProof/>
          <w:szCs w:val="28"/>
        </w:rPr>
        <w:t xml:space="preserve"> -</w:t>
      </w:r>
      <w:r w:rsidRPr="0050748A">
        <w:rPr>
          <w:noProof/>
          <w:szCs w:val="28"/>
        </w:rPr>
        <w:t xml:space="preserve"> </w:t>
      </w:r>
      <w:r w:rsidR="000D70E3">
        <w:rPr>
          <w:noProof/>
          <w:szCs w:val="28"/>
        </w:rPr>
        <w:t>4,5</w:t>
      </w:r>
      <w:r w:rsidR="00105357" w:rsidRPr="0050748A">
        <w:rPr>
          <w:noProof/>
          <w:szCs w:val="28"/>
        </w:rPr>
        <w:t xml:space="preserve"> см, </w:t>
      </w:r>
      <w:r w:rsidR="000D70E3">
        <w:rPr>
          <w:noProof/>
          <w:szCs w:val="28"/>
        </w:rPr>
        <w:t>диаметр дна - 10 см, а диаметр горлышка - 11</w:t>
      </w:r>
      <w:r w:rsidR="00105357" w:rsidRPr="00105357">
        <w:rPr>
          <w:noProof/>
          <w:szCs w:val="28"/>
        </w:rPr>
        <w:t xml:space="preserve"> см. Высота составляет </w:t>
      </w:r>
      <w:r w:rsidR="000D70E3">
        <w:rPr>
          <w:noProof/>
          <w:szCs w:val="28"/>
        </w:rPr>
        <w:t>– 4,5 см, диаметр дна - 10</w:t>
      </w:r>
      <w:r w:rsidR="00105357" w:rsidRPr="00105357">
        <w:rPr>
          <w:noProof/>
          <w:szCs w:val="28"/>
        </w:rPr>
        <w:t xml:space="preserve"> см.</w:t>
      </w:r>
    </w:p>
    <w:p w:rsidR="004C3A3B" w:rsidRDefault="004C3A3B" w:rsidP="00C379CC">
      <w:pPr>
        <w:widowControl w:val="0"/>
        <w:autoSpaceDE w:val="0"/>
        <w:autoSpaceDN w:val="0"/>
        <w:adjustRightInd w:val="0"/>
        <w:jc w:val="center"/>
        <w:rPr>
          <w:szCs w:val="28"/>
        </w:rPr>
      </w:pPr>
    </w:p>
    <w:p w:rsidR="00105357" w:rsidRDefault="00105357" w:rsidP="00105357">
      <w:pPr>
        <w:widowControl w:val="0"/>
        <w:autoSpaceDE w:val="0"/>
        <w:autoSpaceDN w:val="0"/>
        <w:adjustRightInd w:val="0"/>
        <w:jc w:val="both"/>
        <w:rPr>
          <w:noProof/>
          <w:szCs w:val="28"/>
        </w:rPr>
      </w:pPr>
      <w:r w:rsidRPr="00105357">
        <w:rPr>
          <w:noProof/>
          <w:szCs w:val="28"/>
        </w:rPr>
        <w:t xml:space="preserve">Мы </w:t>
      </w:r>
      <w:r w:rsidR="00D968E2">
        <w:rPr>
          <w:noProof/>
          <w:szCs w:val="28"/>
        </w:rPr>
        <w:t xml:space="preserve">в крышке контейнера проделали отверстия под контакты деталей и установили их. Спаяли детали по схеме. </w:t>
      </w:r>
    </w:p>
    <w:p w:rsidR="00C379CC" w:rsidRDefault="00D968E2" w:rsidP="00A04617">
      <w:pPr>
        <w:widowControl w:val="0"/>
        <w:autoSpaceDE w:val="0"/>
        <w:autoSpaceDN w:val="0"/>
        <w:adjustRightInd w:val="0"/>
        <w:rPr>
          <w:noProof/>
          <w:szCs w:val="28"/>
        </w:rPr>
      </w:pPr>
      <w:r w:rsidRPr="00D968E2">
        <w:rPr>
          <w:noProof/>
          <w:szCs w:val="28"/>
        </w:rPr>
        <w:drawing>
          <wp:inline distT="0" distB="0" distL="0" distR="0" wp14:anchorId="49CA5581" wp14:editId="723F0A4E">
            <wp:extent cx="2550842" cy="2557203"/>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2754" cy="2559120"/>
                    </a:xfrm>
                    <a:prstGeom prst="rect">
                      <a:avLst/>
                    </a:prstGeom>
                  </pic:spPr>
                </pic:pic>
              </a:graphicData>
            </a:graphic>
          </wp:inline>
        </w:drawing>
      </w:r>
      <w:r>
        <w:rPr>
          <w:noProof/>
          <w:szCs w:val="28"/>
        </w:rPr>
        <w:t xml:space="preserve"> </w:t>
      </w:r>
      <w:r w:rsidRPr="00D968E2">
        <w:rPr>
          <w:noProof/>
          <w:szCs w:val="28"/>
        </w:rPr>
        <w:drawing>
          <wp:inline distT="0" distB="0" distL="0" distR="0" wp14:anchorId="777B475F" wp14:editId="4F6DFD39">
            <wp:extent cx="2924430" cy="209873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507"/>
                    <a:stretch/>
                  </pic:blipFill>
                  <pic:spPr bwMode="auto">
                    <a:xfrm>
                      <a:off x="0" y="0"/>
                      <a:ext cx="2933723" cy="2105399"/>
                    </a:xfrm>
                    <a:prstGeom prst="rect">
                      <a:avLst/>
                    </a:prstGeom>
                    <a:ln>
                      <a:noFill/>
                    </a:ln>
                    <a:extLst>
                      <a:ext uri="{53640926-AAD7-44D8-BBD7-CCE9431645EC}">
                        <a14:shadowObscured xmlns:a14="http://schemas.microsoft.com/office/drawing/2010/main"/>
                      </a:ext>
                    </a:extLst>
                  </pic:spPr>
                </pic:pic>
              </a:graphicData>
            </a:graphic>
          </wp:inline>
        </w:drawing>
      </w:r>
    </w:p>
    <w:p w:rsidR="009E103E" w:rsidRDefault="00D968E2" w:rsidP="00D968E2">
      <w:pPr>
        <w:jc w:val="both"/>
      </w:pPr>
      <w:r>
        <w:t xml:space="preserve">В стенке контейнера проделали 2 отверстия и продели через них провода. Батарейный отсек прикрепили ко дну контейнера. </w:t>
      </w:r>
    </w:p>
    <w:p w:rsidR="00105357" w:rsidRDefault="00FE30A9" w:rsidP="00E021FE">
      <w:pPr>
        <w:pStyle w:val="2"/>
      </w:pPr>
      <w:bookmarkStart w:id="13" w:name="_Toc121337308"/>
      <w:r w:rsidRPr="00FE30A9">
        <w:lastRenderedPageBreak/>
        <w:t xml:space="preserve">2.3 </w:t>
      </w:r>
      <w:r w:rsidR="00105357">
        <w:t>Схема подключения датчиков.</w:t>
      </w:r>
      <w:bookmarkEnd w:id="13"/>
    </w:p>
    <w:p w:rsidR="00105357" w:rsidRDefault="00105357" w:rsidP="003B7E79">
      <w:pPr>
        <w:rPr>
          <w:noProof/>
        </w:rPr>
      </w:pPr>
      <w:r w:rsidRPr="00105357">
        <w:t>Все нами указанные датчики мы соединили между собой. Светодиод был подключен с резистором к коллектору n-p-n транзистора. Как только к базе подойдет ток, транзистор откроется и подаст ток на светодиод. Схема подключения приведен</w:t>
      </w:r>
      <w:r w:rsidR="00D968E2">
        <w:rPr>
          <w:b/>
        </w:rPr>
        <w:t>а</w:t>
      </w:r>
      <w:r w:rsidRPr="00105357">
        <w:t xml:space="preserve"> на рисунке.</w:t>
      </w:r>
    </w:p>
    <w:p w:rsidR="004C3A3B" w:rsidRDefault="00D968E2" w:rsidP="003B7E79">
      <w:r w:rsidRPr="00D968E2">
        <w:rPr>
          <w:noProof/>
        </w:rPr>
        <w:drawing>
          <wp:inline distT="0" distB="0" distL="0" distR="0" wp14:anchorId="49985B55" wp14:editId="74F4ADBB">
            <wp:extent cx="3408177" cy="2073506"/>
            <wp:effectExtent l="0" t="0" r="190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artisticPhotocopy/>
                              </a14:imgEffect>
                              <a14:imgEffect>
                                <a14:brightnessContrast bright="40000" contrast="-40000"/>
                              </a14:imgEffect>
                            </a14:imgLayer>
                          </a14:imgProps>
                        </a:ext>
                      </a:extLst>
                    </a:blip>
                    <a:stretch>
                      <a:fillRect/>
                    </a:stretch>
                  </pic:blipFill>
                  <pic:spPr>
                    <a:xfrm>
                      <a:off x="0" y="0"/>
                      <a:ext cx="3413774" cy="2076911"/>
                    </a:xfrm>
                    <a:prstGeom prst="rect">
                      <a:avLst/>
                    </a:prstGeom>
                  </pic:spPr>
                </pic:pic>
              </a:graphicData>
            </a:graphic>
          </wp:inline>
        </w:drawing>
      </w:r>
      <w:r w:rsidR="0056278C" w:rsidRPr="0056278C">
        <w:rPr>
          <w:noProof/>
        </w:rPr>
        <w:drawing>
          <wp:inline distT="0" distB="0" distL="0" distR="0" wp14:anchorId="69B9E7AD" wp14:editId="1BF9C4B9">
            <wp:extent cx="1502688" cy="2460741"/>
            <wp:effectExtent l="0" t="0" r="2540" b="0"/>
            <wp:docPr id="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5719" cy="2465704"/>
                    </a:xfrm>
                    <a:prstGeom prst="rect">
                      <a:avLst/>
                    </a:prstGeom>
                    <a:noFill/>
                    <a:ln>
                      <a:noFill/>
                    </a:ln>
                  </pic:spPr>
                </pic:pic>
              </a:graphicData>
            </a:graphic>
          </wp:inline>
        </w:drawing>
      </w:r>
    </w:p>
    <w:p w:rsidR="00105357" w:rsidRPr="00105357" w:rsidRDefault="00105357" w:rsidP="003B7E79">
      <w:pPr>
        <w:rPr>
          <w:szCs w:val="28"/>
        </w:rPr>
      </w:pPr>
      <w:r w:rsidRPr="00105357">
        <w:rPr>
          <w:szCs w:val="28"/>
        </w:rPr>
        <w:t xml:space="preserve">Мы спаяли детали, </w:t>
      </w:r>
      <w:r w:rsidR="00D968E2">
        <w:rPr>
          <w:szCs w:val="28"/>
        </w:rPr>
        <w:t xml:space="preserve">подготовили </w:t>
      </w:r>
      <w:r w:rsidRPr="00105357">
        <w:rPr>
          <w:szCs w:val="28"/>
        </w:rPr>
        <w:t xml:space="preserve">свободные концы проводов. Оголённые концы проводов продели в отверстия бутылки. Поместили все детали внутрь так, чтобы контакты деталей не замыкались между собой. </w:t>
      </w:r>
    </w:p>
    <w:p w:rsidR="00A04617" w:rsidRDefault="00105357" w:rsidP="003B7E79">
      <w:pPr>
        <w:rPr>
          <w:szCs w:val="28"/>
        </w:rPr>
      </w:pPr>
      <w:r w:rsidRPr="00105357">
        <w:rPr>
          <w:szCs w:val="28"/>
        </w:rPr>
        <w:t xml:space="preserve">Вставим батарейки в батарейный отсек. </w:t>
      </w:r>
      <w:r w:rsidR="00D968E2">
        <w:rPr>
          <w:szCs w:val="28"/>
        </w:rPr>
        <w:t>Если между щупами будет находиться токопроводящий материал, то тестер будет сигнализировать об этом, или наоборот – если материал не проводит электрический ток, то тестер не будет реагировать.</w:t>
      </w:r>
      <w:r w:rsidRPr="00105357">
        <w:rPr>
          <w:szCs w:val="28"/>
        </w:rPr>
        <w:t xml:space="preserve"> </w:t>
      </w:r>
    </w:p>
    <w:p w:rsidR="00E709A9" w:rsidRPr="00E709A9" w:rsidRDefault="00A04617" w:rsidP="00A04617">
      <w:pPr>
        <w:jc w:val="center"/>
        <w:rPr>
          <w:szCs w:val="28"/>
        </w:rPr>
      </w:pPr>
      <w:r>
        <w:rPr>
          <w:szCs w:val="28"/>
        </w:rPr>
        <w:pict>
          <v:shape id="_x0000_i1027" type="#_x0000_t75" style="width:230.1pt;height:172.95pt">
            <v:imagedata r:id="rId23" o:title="photo_5436227217530142803_y"/>
          </v:shape>
        </w:pict>
      </w:r>
      <w:r w:rsidR="00E709A9">
        <w:rPr>
          <w:szCs w:val="28"/>
        </w:rPr>
        <w:t xml:space="preserve"> </w:t>
      </w:r>
    </w:p>
    <w:p w:rsidR="0050748A" w:rsidRPr="0050748A" w:rsidRDefault="003B7E79" w:rsidP="00E021FE">
      <w:pPr>
        <w:pStyle w:val="2"/>
      </w:pPr>
      <w:bookmarkStart w:id="14" w:name="_Toc121337309"/>
      <w:r>
        <w:lastRenderedPageBreak/>
        <w:t>2.4 Тестирование работы устройства</w:t>
      </w:r>
      <w:bookmarkEnd w:id="14"/>
    </w:p>
    <w:p w:rsidR="0050748A" w:rsidRDefault="0050748A" w:rsidP="003B7E79">
      <w:pPr>
        <w:jc w:val="both"/>
      </w:pPr>
      <w:r>
        <w:t>В рабочем режиме прибор</w:t>
      </w:r>
      <w:r w:rsidR="003B7E79">
        <w:t>а, по яркости горения лампочки</w:t>
      </w:r>
      <w:r>
        <w:t xml:space="preserve"> можно определить, является ли исследуемый материал проводником, полупроводником или диэлектриком. Что проверяется след опытами.</w:t>
      </w:r>
    </w:p>
    <w:p w:rsidR="0050748A" w:rsidRDefault="0050748A" w:rsidP="003B7E79">
      <w:pPr>
        <w:jc w:val="both"/>
      </w:pPr>
      <w:r w:rsidRPr="003B7E79">
        <w:rPr>
          <w:i/>
        </w:rPr>
        <w:t>Опыт 1.</w:t>
      </w:r>
      <w:r w:rsidR="003B7E79">
        <w:rPr>
          <w:i/>
        </w:rPr>
        <w:t xml:space="preserve"> </w:t>
      </w:r>
      <w:r>
        <w:t>Присоединим к контактам прибора исследуемый образец сухого дерева. Лампочка гореть не будет. Это означает, что сухое дерево является диэлектриком.</w:t>
      </w:r>
    </w:p>
    <w:p w:rsidR="0050748A" w:rsidRDefault="0050748A" w:rsidP="003B7E79">
      <w:pPr>
        <w:jc w:val="both"/>
      </w:pPr>
      <w:r w:rsidRPr="003B7E79">
        <w:rPr>
          <w:i/>
        </w:rPr>
        <w:t>Опыт 2.</w:t>
      </w:r>
      <w:r w:rsidR="003B7E79">
        <w:rPr>
          <w:i/>
        </w:rPr>
        <w:t xml:space="preserve"> </w:t>
      </w:r>
      <w:r>
        <w:t>Присоединим к контактам прибора исследуемый образец сырого дерева. Лампочка будет слабо гореть. Это означает, что мокрое дерево проводит электрический ток. Это надо учитывать при жизненных ситуациях, чтобы не попасть самому и не подвергать опасности поражения электрическим током других людей.</w:t>
      </w:r>
    </w:p>
    <w:p w:rsidR="0050748A" w:rsidRDefault="0050748A" w:rsidP="003B7E79">
      <w:pPr>
        <w:jc w:val="both"/>
      </w:pPr>
      <w:r w:rsidRPr="003B7E79">
        <w:rPr>
          <w:i/>
        </w:rPr>
        <w:t>Опыт 3.</w:t>
      </w:r>
      <w:r w:rsidR="003B7E79">
        <w:rPr>
          <w:i/>
        </w:rPr>
        <w:t xml:space="preserve"> </w:t>
      </w:r>
      <w:r>
        <w:t xml:space="preserve">Присоединим к контактам прибора исследуемый образец </w:t>
      </w:r>
      <w:r w:rsidR="003B7E79">
        <w:t>металла (металлическую скрепку)</w:t>
      </w:r>
      <w:r>
        <w:t>. Лампочка ярко горит. Это говорит о том, что металлы являются хорошими проводниками электрического тока.</w:t>
      </w:r>
    </w:p>
    <w:p w:rsidR="00E709A9" w:rsidRPr="00105357" w:rsidRDefault="00E709A9" w:rsidP="003B7E79">
      <w:pPr>
        <w:pStyle w:val="1"/>
      </w:pPr>
      <w:r>
        <w:br w:type="page"/>
      </w:r>
      <w:bookmarkStart w:id="15" w:name="_Toc121337310"/>
      <w:bookmarkStart w:id="16" w:name="_GoBack"/>
      <w:r w:rsidR="00105357" w:rsidRPr="00105357">
        <w:lastRenderedPageBreak/>
        <w:t>ЗАКЛЮЧЕНИЕ</w:t>
      </w:r>
      <w:bookmarkEnd w:id="15"/>
    </w:p>
    <w:p w:rsidR="00A04617" w:rsidRPr="007E4C43" w:rsidRDefault="00685C97" w:rsidP="007E4C43">
      <w:pPr>
        <w:jc w:val="both"/>
      </w:pPr>
      <w:r w:rsidRPr="00A04617">
        <w:t xml:space="preserve">Детектор проводимости </w:t>
      </w:r>
      <w:r w:rsidR="007E4C43">
        <w:t xml:space="preserve">- </w:t>
      </w:r>
      <w:r w:rsidRPr="00A04617">
        <w:t>это очень нужный прибор для проверки проводимости материалов из каких</w:t>
      </w:r>
      <w:r w:rsidR="007E4C43">
        <w:t>-</w:t>
      </w:r>
      <w:r w:rsidRPr="00A04617">
        <w:t>либо веществ. Или для проверки бытовых электроприборов, с целью выявления неисправности каких</w:t>
      </w:r>
      <w:r w:rsidR="007E4C43">
        <w:t>-</w:t>
      </w:r>
      <w:r w:rsidRPr="00A04617">
        <w:t>либо компонентов. При выполнении</w:t>
      </w:r>
      <w:r w:rsidR="00CF1B42" w:rsidRPr="00A04617">
        <w:t xml:space="preserve"> этого проекта </w:t>
      </w:r>
      <w:r w:rsidR="007E4C43">
        <w:t>мы научились</w:t>
      </w:r>
      <w:r w:rsidR="00CF1B42" w:rsidRPr="00A04617">
        <w:t xml:space="preserve"> пайке и</w:t>
      </w:r>
      <w:r w:rsidRPr="00A04617">
        <w:t xml:space="preserve"> </w:t>
      </w:r>
      <w:r w:rsidR="00CF1B42" w:rsidRPr="00A04617">
        <w:t>моделированию. Во время пайки</w:t>
      </w:r>
      <w:r w:rsidR="007E4C43">
        <w:t xml:space="preserve"> и сборки был очень интересен</w:t>
      </w:r>
      <w:r w:rsidR="00CF1B42" w:rsidRPr="00A04617">
        <w:t xml:space="preserve"> </w:t>
      </w:r>
      <w:r w:rsidR="007E4C43">
        <w:t>результат</w:t>
      </w:r>
      <w:r w:rsidR="00CF1B42" w:rsidRPr="00A04617">
        <w:t xml:space="preserve">, </w:t>
      </w:r>
      <w:r w:rsidR="007E4C43">
        <w:t>принцип работы</w:t>
      </w:r>
      <w:proofErr w:type="gramStart"/>
      <w:r w:rsidR="007E4C43">
        <w:t>.</w:t>
      </w:r>
      <w:proofErr w:type="gramEnd"/>
      <w:r w:rsidR="00CF1B42" w:rsidRPr="00A04617">
        <w:t xml:space="preserve"> После того как </w:t>
      </w:r>
      <w:r w:rsidR="007E4C43">
        <w:t>мы</w:t>
      </w:r>
      <w:r w:rsidR="00CF1B42" w:rsidRPr="00A04617">
        <w:t xml:space="preserve"> собрал</w:t>
      </w:r>
      <w:r w:rsidR="007E4C43">
        <w:t>и</w:t>
      </w:r>
      <w:r w:rsidR="00CF1B42" w:rsidRPr="00A04617">
        <w:t xml:space="preserve"> прибор</w:t>
      </w:r>
      <w:r w:rsidR="007E4C43">
        <w:t>, первым делом -</w:t>
      </w:r>
      <w:r w:rsidR="00CF1B42" w:rsidRPr="00A04617">
        <w:t xml:space="preserve"> проверили. После</w:t>
      </w:r>
      <w:r w:rsidR="007E4C43">
        <w:t>,</w:t>
      </w:r>
      <w:r w:rsidR="00CF1B42" w:rsidRPr="00A04617">
        <w:t xml:space="preserve"> провели несколько опытов</w:t>
      </w:r>
      <w:r w:rsidR="007E4C43">
        <w:t xml:space="preserve">. Устройство готово, цель достигнута. </w:t>
      </w:r>
    </w:p>
    <w:bookmarkEnd w:id="16"/>
    <w:p w:rsidR="00F358FC" w:rsidRPr="00F358FC" w:rsidRDefault="00F358FC" w:rsidP="007E4C43">
      <w:pPr>
        <w:widowControl w:val="0"/>
        <w:autoSpaceDE w:val="0"/>
        <w:autoSpaceDN w:val="0"/>
        <w:adjustRightInd w:val="0"/>
        <w:jc w:val="both"/>
        <w:rPr>
          <w:szCs w:val="28"/>
        </w:rPr>
      </w:pPr>
    </w:p>
    <w:sectPr w:rsidR="00F358FC" w:rsidRPr="00F358FC" w:rsidSect="00A04617">
      <w:pgSz w:w="12240" w:h="15840"/>
      <w:pgMar w:top="1134" w:right="850" w:bottom="1134" w:left="1701" w:header="720" w:footer="720" w:gutter="0"/>
      <w:cols w:space="720"/>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DE6DB60"/>
    <w:lvl w:ilvl="0">
      <w:numFmt w:val="bullet"/>
      <w:lvlText w:val="*"/>
      <w:lvlJc w:val="left"/>
    </w:lvl>
  </w:abstractNum>
  <w:abstractNum w:abstractNumId="1" w15:restartNumberingAfterBreak="0">
    <w:nsid w:val="1CDA0E31"/>
    <w:multiLevelType w:val="multilevel"/>
    <w:tmpl w:val="29C4B7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5533381"/>
    <w:multiLevelType w:val="hybridMultilevel"/>
    <w:tmpl w:val="1ED090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lvlOverride w:ilvl="0">
      <w:lvl w:ilvl="0">
        <w:numFmt w:val="bullet"/>
        <w:lvlText w:val=""/>
        <w:legacy w:legacy="1" w:legacySpace="0" w:legacyIndent="283"/>
        <w:lvlJc w:val="left"/>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A3B"/>
    <w:rsid w:val="00031172"/>
    <w:rsid w:val="000D70E3"/>
    <w:rsid w:val="00105357"/>
    <w:rsid w:val="001E12F1"/>
    <w:rsid w:val="002512C9"/>
    <w:rsid w:val="002B4855"/>
    <w:rsid w:val="003876DA"/>
    <w:rsid w:val="003B7E79"/>
    <w:rsid w:val="003D7BDC"/>
    <w:rsid w:val="00402771"/>
    <w:rsid w:val="004C3A3B"/>
    <w:rsid w:val="0050748A"/>
    <w:rsid w:val="0056278C"/>
    <w:rsid w:val="005B17D7"/>
    <w:rsid w:val="005E6C74"/>
    <w:rsid w:val="00685C97"/>
    <w:rsid w:val="00687557"/>
    <w:rsid w:val="00692325"/>
    <w:rsid w:val="006B057C"/>
    <w:rsid w:val="007C353C"/>
    <w:rsid w:val="007E4C43"/>
    <w:rsid w:val="009E103E"/>
    <w:rsid w:val="00A04617"/>
    <w:rsid w:val="00AD15F4"/>
    <w:rsid w:val="00B86FF7"/>
    <w:rsid w:val="00B951FA"/>
    <w:rsid w:val="00C379CC"/>
    <w:rsid w:val="00CF1B42"/>
    <w:rsid w:val="00D77FD2"/>
    <w:rsid w:val="00D968E2"/>
    <w:rsid w:val="00E021FE"/>
    <w:rsid w:val="00E709A9"/>
    <w:rsid w:val="00F231D1"/>
    <w:rsid w:val="00F358FC"/>
    <w:rsid w:val="00FB67AD"/>
    <w:rsid w:val="00FE2858"/>
    <w:rsid w:val="00FE3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633F0C49"/>
  <w14:defaultImageDpi w14:val="0"/>
  <w15:docId w15:val="{91416F61-CDA7-41D3-8787-5D14193DA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48A"/>
    <w:pPr>
      <w:spacing w:after="0" w:line="360" w:lineRule="auto"/>
      <w:ind w:firstLine="720"/>
    </w:pPr>
    <w:rPr>
      <w:rFonts w:ascii="Times New Roman" w:hAnsi="Times New Roman"/>
      <w:sz w:val="28"/>
    </w:rPr>
  </w:style>
  <w:style w:type="paragraph" w:styleId="1">
    <w:name w:val="heading 1"/>
    <w:basedOn w:val="a"/>
    <w:next w:val="a"/>
    <w:link w:val="10"/>
    <w:autoRedefine/>
    <w:uiPriority w:val="9"/>
    <w:qFormat/>
    <w:rsid w:val="003B7E79"/>
    <w:pPr>
      <w:keepNext/>
      <w:keepLines/>
      <w:spacing w:before="240"/>
      <w:jc w:val="center"/>
      <w:outlineLvl w:val="0"/>
    </w:pPr>
    <w:rPr>
      <w:rFonts w:eastAsiaTheme="majorEastAsia"/>
      <w:b/>
      <w:bCs/>
      <w:color w:val="000000" w:themeColor="text1"/>
      <w:sz w:val="32"/>
      <w:szCs w:val="28"/>
    </w:rPr>
  </w:style>
  <w:style w:type="paragraph" w:styleId="2">
    <w:name w:val="heading 2"/>
    <w:basedOn w:val="a"/>
    <w:next w:val="a"/>
    <w:link w:val="20"/>
    <w:autoRedefine/>
    <w:uiPriority w:val="9"/>
    <w:unhideWhenUsed/>
    <w:qFormat/>
    <w:rsid w:val="00E021FE"/>
    <w:pPr>
      <w:keepNext/>
      <w:keepLines/>
      <w:spacing w:before="40"/>
      <w:jc w:val="center"/>
      <w:outlineLvl w:val="1"/>
    </w:pPr>
    <w:rPr>
      <w:rFonts w:eastAsiaTheme="majorEastAsia"/>
      <w:b/>
      <w:color w:val="000000" w:themeColor="text1"/>
      <w:szCs w:val="28"/>
    </w:rPr>
  </w:style>
  <w:style w:type="paragraph" w:styleId="3">
    <w:name w:val="heading 3"/>
    <w:basedOn w:val="a"/>
    <w:next w:val="a"/>
    <w:link w:val="30"/>
    <w:autoRedefine/>
    <w:uiPriority w:val="9"/>
    <w:unhideWhenUsed/>
    <w:qFormat/>
    <w:rsid w:val="003876DA"/>
    <w:pPr>
      <w:keepNext/>
      <w:keepLines/>
      <w:spacing w:before="40"/>
      <w:jc w:val="center"/>
      <w:outlineLvl w:val="2"/>
    </w:pPr>
    <w:rPr>
      <w:rFonts w:eastAsiaTheme="majorEastAsia"/>
      <w:b/>
      <w:bCs/>
      <w:color w:val="000000" w:themeColor="text1"/>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B7E79"/>
    <w:rPr>
      <w:rFonts w:ascii="Times New Roman" w:eastAsiaTheme="majorEastAsia" w:hAnsi="Times New Roman"/>
      <w:b/>
      <w:bCs/>
      <w:color w:val="000000" w:themeColor="text1"/>
      <w:sz w:val="32"/>
      <w:szCs w:val="28"/>
    </w:rPr>
  </w:style>
  <w:style w:type="character" w:customStyle="1" w:styleId="20">
    <w:name w:val="Заголовок 2 Знак"/>
    <w:basedOn w:val="a0"/>
    <w:link w:val="2"/>
    <w:uiPriority w:val="9"/>
    <w:locked/>
    <w:rsid w:val="00E021FE"/>
    <w:rPr>
      <w:rFonts w:ascii="Times New Roman" w:eastAsiaTheme="majorEastAsia" w:hAnsi="Times New Roman"/>
      <w:b/>
      <w:color w:val="000000" w:themeColor="text1"/>
      <w:sz w:val="28"/>
      <w:szCs w:val="28"/>
    </w:rPr>
  </w:style>
  <w:style w:type="character" w:customStyle="1" w:styleId="30">
    <w:name w:val="Заголовок 3 Знак"/>
    <w:basedOn w:val="a0"/>
    <w:link w:val="3"/>
    <w:uiPriority w:val="9"/>
    <w:locked/>
    <w:rsid w:val="003876DA"/>
    <w:rPr>
      <w:rFonts w:ascii="Times New Roman" w:eastAsiaTheme="majorEastAsia" w:hAnsi="Times New Roman" w:cs="Times New Roman"/>
      <w:b/>
      <w:bCs/>
      <w:color w:val="000000" w:themeColor="text1"/>
      <w:sz w:val="28"/>
      <w:szCs w:val="28"/>
    </w:rPr>
  </w:style>
  <w:style w:type="paragraph" w:customStyle="1" w:styleId="Standard">
    <w:name w:val="Standard"/>
    <w:rsid w:val="004C3A3B"/>
    <w:pPr>
      <w:suppressAutoHyphens/>
      <w:autoSpaceDN w:val="0"/>
      <w:spacing w:after="0" w:line="240" w:lineRule="auto"/>
      <w:textAlignment w:val="baseline"/>
    </w:pPr>
    <w:rPr>
      <w:rFonts w:ascii="Times New Roman" w:hAnsi="Times New Roman"/>
      <w:kern w:val="3"/>
      <w:sz w:val="24"/>
      <w:szCs w:val="24"/>
      <w:lang w:eastAsia="zh-CN"/>
    </w:rPr>
  </w:style>
  <w:style w:type="character" w:styleId="a3">
    <w:name w:val="Placeholder Text"/>
    <w:basedOn w:val="a0"/>
    <w:uiPriority w:val="99"/>
    <w:semiHidden/>
    <w:rsid w:val="00B86FF7"/>
    <w:rPr>
      <w:rFonts w:cs="Times New Roman"/>
      <w:color w:val="808080"/>
    </w:rPr>
  </w:style>
  <w:style w:type="paragraph" w:styleId="a4">
    <w:name w:val="TOC Heading"/>
    <w:basedOn w:val="1"/>
    <w:next w:val="a"/>
    <w:uiPriority w:val="39"/>
    <w:unhideWhenUsed/>
    <w:qFormat/>
    <w:rsid w:val="003876DA"/>
    <w:pPr>
      <w:outlineLvl w:val="9"/>
    </w:pPr>
  </w:style>
  <w:style w:type="paragraph" w:styleId="11">
    <w:name w:val="toc 1"/>
    <w:basedOn w:val="a"/>
    <w:next w:val="a"/>
    <w:autoRedefine/>
    <w:uiPriority w:val="39"/>
    <w:unhideWhenUsed/>
    <w:rsid w:val="003876DA"/>
    <w:pPr>
      <w:spacing w:after="100"/>
    </w:pPr>
  </w:style>
  <w:style w:type="paragraph" w:styleId="21">
    <w:name w:val="toc 2"/>
    <w:basedOn w:val="a"/>
    <w:next w:val="a"/>
    <w:autoRedefine/>
    <w:uiPriority w:val="39"/>
    <w:unhideWhenUsed/>
    <w:rsid w:val="003876DA"/>
    <w:pPr>
      <w:spacing w:after="100"/>
      <w:ind w:left="280"/>
    </w:pPr>
  </w:style>
  <w:style w:type="paragraph" w:styleId="31">
    <w:name w:val="toc 3"/>
    <w:basedOn w:val="a"/>
    <w:next w:val="a"/>
    <w:autoRedefine/>
    <w:uiPriority w:val="39"/>
    <w:unhideWhenUsed/>
    <w:rsid w:val="003876DA"/>
    <w:pPr>
      <w:spacing w:after="100"/>
      <w:ind w:left="560"/>
    </w:pPr>
  </w:style>
  <w:style w:type="character" w:styleId="a5">
    <w:name w:val="Hyperlink"/>
    <w:basedOn w:val="a0"/>
    <w:uiPriority w:val="99"/>
    <w:unhideWhenUsed/>
    <w:rsid w:val="003876DA"/>
    <w:rPr>
      <w:rFonts w:cs="Times New Roman"/>
      <w:color w:val="0563C1" w:themeColor="hyperlink"/>
      <w:u w:val="single"/>
    </w:rPr>
  </w:style>
  <w:style w:type="paragraph" w:styleId="a6">
    <w:name w:val="List Paragraph"/>
    <w:basedOn w:val="a"/>
    <w:uiPriority w:val="34"/>
    <w:qFormat/>
    <w:rsid w:val="00D77FD2"/>
    <w:pPr>
      <w:ind w:left="720"/>
      <w:contextualSpacing/>
    </w:pPr>
  </w:style>
  <w:style w:type="paragraph" w:styleId="a7">
    <w:name w:val="Balloon Text"/>
    <w:basedOn w:val="a"/>
    <w:link w:val="a8"/>
    <w:uiPriority w:val="99"/>
    <w:semiHidden/>
    <w:unhideWhenUsed/>
    <w:rsid w:val="00FE2858"/>
    <w:pPr>
      <w:spacing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E28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68896">
      <w:bodyDiv w:val="1"/>
      <w:marLeft w:val="0"/>
      <w:marRight w:val="0"/>
      <w:marTop w:val="0"/>
      <w:marBottom w:val="0"/>
      <w:divBdr>
        <w:top w:val="none" w:sz="0" w:space="0" w:color="auto"/>
        <w:left w:val="none" w:sz="0" w:space="0" w:color="auto"/>
        <w:bottom w:val="none" w:sz="0" w:space="0" w:color="auto"/>
        <w:right w:val="none" w:sz="0" w:space="0" w:color="auto"/>
      </w:divBdr>
    </w:div>
    <w:div w:id="1104421200">
      <w:bodyDiv w:val="1"/>
      <w:marLeft w:val="0"/>
      <w:marRight w:val="0"/>
      <w:marTop w:val="0"/>
      <w:marBottom w:val="0"/>
      <w:divBdr>
        <w:top w:val="none" w:sz="0" w:space="0" w:color="auto"/>
        <w:left w:val="none" w:sz="0" w:space="0" w:color="auto"/>
        <w:bottom w:val="none" w:sz="0" w:space="0" w:color="auto"/>
        <w:right w:val="none" w:sz="0" w:space="0" w:color="auto"/>
      </w:divBdr>
    </w:div>
    <w:div w:id="1723214562">
      <w:bodyDiv w:val="1"/>
      <w:marLeft w:val="0"/>
      <w:marRight w:val="0"/>
      <w:marTop w:val="0"/>
      <w:marBottom w:val="0"/>
      <w:divBdr>
        <w:top w:val="none" w:sz="0" w:space="0" w:color="auto"/>
        <w:left w:val="none" w:sz="0" w:space="0" w:color="auto"/>
        <w:bottom w:val="none" w:sz="0" w:space="0" w:color="auto"/>
        <w:right w:val="none" w:sz="0" w:space="0" w:color="auto"/>
      </w:divBdr>
    </w:div>
    <w:div w:id="1757364125">
      <w:bodyDiv w:val="1"/>
      <w:marLeft w:val="0"/>
      <w:marRight w:val="0"/>
      <w:marTop w:val="0"/>
      <w:marBottom w:val="0"/>
      <w:divBdr>
        <w:top w:val="none" w:sz="0" w:space="0" w:color="auto"/>
        <w:left w:val="none" w:sz="0" w:space="0" w:color="auto"/>
        <w:bottom w:val="none" w:sz="0" w:space="0" w:color="auto"/>
        <w:right w:val="none" w:sz="0" w:space="0" w:color="auto"/>
      </w:divBdr>
    </w:div>
    <w:div w:id="185507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37624-A099-4C2E-9356-AD109C25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2121</Words>
  <Characters>12093</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Ильнара</dc:creator>
  <cp:keywords/>
  <dc:description/>
  <cp:lastModifiedBy>Ильнара</cp:lastModifiedBy>
  <cp:revision>4</cp:revision>
  <cp:lastPrinted>2022-12-07T15:28:00Z</cp:lastPrinted>
  <dcterms:created xsi:type="dcterms:W3CDTF">2022-12-06T13:41:00Z</dcterms:created>
  <dcterms:modified xsi:type="dcterms:W3CDTF">2022-12-07T16:47:00Z</dcterms:modified>
</cp:coreProperties>
</file>