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23" w:rsidRDefault="00F55D88" w:rsidP="000F2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A0C">
        <w:rPr>
          <w:rFonts w:ascii="Times New Roman" w:hAnsi="Times New Roman" w:cs="Times New Roman"/>
          <w:b/>
          <w:sz w:val="36"/>
          <w:szCs w:val="36"/>
        </w:rPr>
        <w:t>Музыкально-литературная постановка ко «Дню Победы»</w:t>
      </w:r>
    </w:p>
    <w:p w:rsidR="000F2A0C" w:rsidRPr="000F2A0C" w:rsidRDefault="000F2A0C" w:rsidP="000F2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«Никто не забыт и ничто не забыто»</w:t>
      </w:r>
      <w:bookmarkStart w:id="0" w:name="_GoBack"/>
      <w:bookmarkEnd w:id="0"/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Деревья, землянка, костёр, вечный огонь, мультьмедийная установка, проектор.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запись «Пение соловья», в зале приглушённый свет. В углу зала землянка, возле неё горит небольшой «костёр». В противоположном углу стоят деревья. </w:t>
      </w:r>
      <w:r w:rsidR="000F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Уж давно отгремели бои, залечила травой земля раны от разорвавшихся бомб, отстроены новые города и сёла, но память хранит отголоски тех далёких событий.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Солдат (ребенок) :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окончилась война,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подвиг не забыт ваш, партизаны,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сих пор не заживают раны,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преданы забвенью имена….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Солдат (ребенок)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тысячи и тысячи- героев-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вечным сном под сенью тополей..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отдали,чтоб мир наш был спокоен,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матери растили сыновей…</w:t>
      </w:r>
    </w:p>
    <w:p w:rsidR="00F55D88" w:rsidRDefault="00F55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кране слайд «Вечный огонь»)</w:t>
      </w:r>
    </w:p>
    <w:p w:rsidR="00F55D88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звуки потрескивания огня, шелест листьев. Пожектор направляет лучна кусты. Горит костёр,вокруг него сидят партизаны в телогрейках,в шапках-ушанках, с автоматами.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сижу я, значит, братцы,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покровом темноты.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Слышу: шорох, вижу, братцы,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конечным делом,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меж сосён.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и я весь в белом.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бандита…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он, ползёт по лесу,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вижу я братцы,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том фашисте весу,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бугай он….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Ну,а я по весу-муха,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полезешь нарожон?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, думаю поруха,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ним сладить?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партизан: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он?</w:t>
      </w: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C4109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он всё ближе,ближе,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вижу ,я братцы,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Брюхом он лежит а лыже,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глубокий…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Ну,а ты?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решил упрямо: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живым его должён,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 наставил прямо.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что будет…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он?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 совсем уж рядом,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Норовит нырнуть в кусты.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Водит, вижу, волчим взглядом.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Подползает….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ты?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я в бог одним прыжком,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 фрица, на верзилу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 маху сел верхом!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«Хальт», кричу, а то стреляю!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Ходу, чёртова душа!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затылку при ставляю,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заветный «пэ-пэ-ша».3-й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он?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!-й партизан: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 деваться?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Подчинился мне, подлец.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повёз меня он, братцы,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хороший жеребец.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ух утром было смеху!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лесочка под уклон,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поенном я и въехал,</w:t>
      </w:r>
    </w:p>
    <w:p w:rsidR="00F97E37" w:rsidRDefault="00F9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гвардейсский батальон!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мед. Сестра)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Мед. Сестра: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у тебя взялись силы?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партизан: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в победу, вера в завтрашний день и ещё, и в этом мне помогла простая человеческая любовь. И конечно же песня!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«Катюшу»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 войне сложили,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пели под тальянку,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народом полюбили.</w:t>
      </w:r>
    </w:p>
    <w:p w:rsidR="00BE7A7E" w:rsidRPr="000F2A0C" w:rsidRDefault="00BE7A7E">
      <w:pPr>
        <w:rPr>
          <w:rFonts w:ascii="Times New Roman" w:hAnsi="Times New Roman" w:cs="Times New Roman"/>
          <w:b/>
          <w:sz w:val="28"/>
          <w:szCs w:val="28"/>
        </w:rPr>
      </w:pPr>
      <w:r w:rsidRPr="000F2A0C">
        <w:rPr>
          <w:rFonts w:ascii="Times New Roman" w:hAnsi="Times New Roman" w:cs="Times New Roman"/>
          <w:b/>
          <w:sz w:val="28"/>
          <w:szCs w:val="28"/>
        </w:rPr>
        <w:t>Исполение песни «Катюша»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слайд «Орден Победы»)</w:t>
      </w: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Много подвигов совершили герои, и Родна наградила их орденами и медалями. У русских солдатна пилотках сияла красная звезда. И орден «Победа» тоже сделали в фотме звезды. Пять лучей Пять сил преградили путь фашистской арде. Это- солдат, моряк, лётчик, партизан и труженик тыла. Каждого Родина-мать позвола в трудый час.</w:t>
      </w:r>
    </w:p>
    <w:p w:rsidR="00BE7A7E" w:rsidRPr="000F2A0C" w:rsidRDefault="00BE7A7E">
      <w:pPr>
        <w:rPr>
          <w:rFonts w:ascii="Times New Roman" w:hAnsi="Times New Roman" w:cs="Times New Roman"/>
          <w:b/>
          <w:sz w:val="28"/>
          <w:szCs w:val="28"/>
        </w:rPr>
      </w:pPr>
      <w:r w:rsidRPr="000F2A0C">
        <w:rPr>
          <w:rFonts w:ascii="Times New Roman" w:hAnsi="Times New Roman" w:cs="Times New Roman"/>
          <w:b/>
          <w:sz w:val="28"/>
          <w:szCs w:val="28"/>
        </w:rPr>
        <w:t>Танец «Военное попурри»</w:t>
      </w:r>
    </w:p>
    <w:p w:rsidR="00BE7A7E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вокальной группы</w:t>
      </w: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Партизанами было уничтожено, ранено и захвачено в плен более миллиона фашистов и их пособников, было уничтожено более 4 тысяч танков и бронемашин, 1100 самолётов противника. В массовых операциях было разрушено и повреждено 1600 железнодорожных мостов, пущено под </w:t>
      </w:r>
      <w:r w:rsidR="000F2A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ткос более 20 тысяч железнодорожных эшелонов гитлеровских войск. Партизаны были везде и повсюду, отважные и гнеуловимые!</w:t>
      </w: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слайд «Звезда Героя Советского Союза»)</w:t>
      </w: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звучит музыка к песне. «За того парня» М. Фрадкина. Дети почерёдно выходят на середину зала, в ркуах у них фото героев партизанского движения. (называют их иена и фамилии).</w:t>
      </w: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8624A6" w:rsidRDefault="0041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сентября 1945года был подписан акт о безоговорочной капитуляции милмтаристической Японии, была поставлена последняя точка в разрушительной </w:t>
      </w:r>
      <w:r w:rsidR="00EA2002">
        <w:rPr>
          <w:rFonts w:ascii="Times New Roman" w:hAnsi="Times New Roman" w:cs="Times New Roman"/>
          <w:sz w:val="28"/>
          <w:szCs w:val="28"/>
        </w:rPr>
        <w:t>кровопролитной войне, которая началась 1 сентября 1939года нападением фашистской германии на Польшу и закончилась</w:t>
      </w:r>
      <w:r w:rsidR="008624A6">
        <w:rPr>
          <w:rFonts w:ascii="Times New Roman" w:hAnsi="Times New Roman" w:cs="Times New Roman"/>
          <w:sz w:val="28"/>
          <w:szCs w:val="28"/>
        </w:rPr>
        <w:t xml:space="preserve"> в сентябре 1945 года .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день, как в огне не погибший солдат,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как память отлитый из меди…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к нему трудно и больно стоят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Обелиски, что вехи к Победе!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Мужествы и стойкости, доблести и отвагисоветского содата….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Светлой памяти погибших в борьбе за великое дело- посвящается наша композиция «Никто не забыт и ничто не забыто»!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(чтение стихотвтрения «Спаибо Героям»)</w:t>
      </w:r>
    </w:p>
    <w:p w:rsidR="008624A6" w:rsidRDefault="008624A6">
      <w:pPr>
        <w:rPr>
          <w:rFonts w:ascii="Times New Roman" w:hAnsi="Times New Roman" w:cs="Times New Roman"/>
          <w:sz w:val="28"/>
          <w:szCs w:val="28"/>
        </w:rPr>
      </w:pPr>
    </w:p>
    <w:p w:rsidR="004109CC" w:rsidRDefault="004109CC">
      <w:pPr>
        <w:rPr>
          <w:rFonts w:ascii="Times New Roman" w:hAnsi="Times New Roman" w:cs="Times New Roman"/>
          <w:sz w:val="28"/>
          <w:szCs w:val="28"/>
        </w:rPr>
      </w:pPr>
    </w:p>
    <w:p w:rsidR="00BE7A7E" w:rsidRDefault="00BE7A7E">
      <w:pPr>
        <w:rPr>
          <w:rFonts w:ascii="Times New Roman" w:hAnsi="Times New Roman" w:cs="Times New Roman"/>
          <w:sz w:val="28"/>
          <w:szCs w:val="28"/>
        </w:rPr>
      </w:pPr>
    </w:p>
    <w:p w:rsidR="00FC4109" w:rsidRDefault="00FC4109">
      <w:pPr>
        <w:rPr>
          <w:rFonts w:ascii="Times New Roman" w:hAnsi="Times New Roman" w:cs="Times New Roman"/>
          <w:sz w:val="28"/>
          <w:szCs w:val="28"/>
        </w:rPr>
      </w:pPr>
    </w:p>
    <w:p w:rsidR="00F55D88" w:rsidRPr="00F55D88" w:rsidRDefault="00F55D88">
      <w:pPr>
        <w:rPr>
          <w:rFonts w:ascii="Times New Roman" w:hAnsi="Times New Roman" w:cs="Times New Roman"/>
          <w:sz w:val="28"/>
          <w:szCs w:val="28"/>
        </w:rPr>
      </w:pPr>
    </w:p>
    <w:sectPr w:rsidR="00F55D88" w:rsidRPr="00F5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88"/>
    <w:rsid w:val="000F2A0C"/>
    <w:rsid w:val="004109CC"/>
    <w:rsid w:val="004E3923"/>
    <w:rsid w:val="008624A6"/>
    <w:rsid w:val="00BE7A7E"/>
    <w:rsid w:val="00EA2002"/>
    <w:rsid w:val="00F55D88"/>
    <w:rsid w:val="00F97E37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2021-02-21T01:28:00Z</dcterms:created>
  <dcterms:modified xsi:type="dcterms:W3CDTF">2021-02-21T02:50:00Z</dcterms:modified>
</cp:coreProperties>
</file>