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F3" w:rsidRPr="00E956AF" w:rsidRDefault="007268F3" w:rsidP="00B70FE8">
      <w:pPr>
        <w:shd w:val="clear" w:color="auto" w:fill="FFFFFF"/>
        <w:spacing w:after="128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легкая задача,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куклы – неваляшки!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Познать хотят игрушку</w:t>
      </w:r>
      <w:bookmarkStart w:id="0" w:name="_GoBack"/>
      <w:bookmarkEnd w:id="0"/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названьем «чудо – шашки»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вскоре от победы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абегают мурашки,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восторге скажут детки: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Ох уж эти шашки!»</w:t>
      </w:r>
    </w:p>
    <w:p w:rsidR="007268F3" w:rsidRPr="007172F5" w:rsidRDefault="007268F3" w:rsidP="00E956AF">
      <w:pPr>
        <w:pStyle w:val="headline"/>
        <w:shd w:val="clear" w:color="auto" w:fill="FFFFFF"/>
        <w:spacing w:before="240" w:beforeAutospacing="0" w:after="240" w:afterAutospacing="0"/>
        <w:ind w:firstLine="360"/>
        <w:jc w:val="both"/>
        <w:rPr>
          <w:b/>
          <w:color w:val="111111"/>
          <w:sz w:val="28"/>
          <w:szCs w:val="28"/>
        </w:rPr>
      </w:pPr>
      <w:r w:rsidRPr="007172F5">
        <w:rPr>
          <w:b/>
          <w:color w:val="111111"/>
          <w:sz w:val="28"/>
          <w:szCs w:val="28"/>
        </w:rPr>
        <w:t>План</w:t>
      </w:r>
      <w:r w:rsidR="007E3140" w:rsidRPr="007172F5">
        <w:rPr>
          <w:b/>
          <w:color w:val="111111"/>
          <w:sz w:val="28"/>
          <w:szCs w:val="28"/>
        </w:rPr>
        <w:t xml:space="preserve"> по самообразованию «Развитие логического мышления у детей дошкольного возраста посредством игры в шашки</w:t>
      </w:r>
      <w:r w:rsidR="00E956AF" w:rsidRPr="007172F5">
        <w:rPr>
          <w:b/>
          <w:color w:val="111111"/>
          <w:sz w:val="28"/>
          <w:szCs w:val="28"/>
        </w:rPr>
        <w:t>».</w:t>
      </w:r>
    </w:p>
    <w:p w:rsidR="007172F5" w:rsidRPr="00E956AF" w:rsidRDefault="00D8369C" w:rsidP="007172F5">
      <w:pPr>
        <w:pStyle w:val="headline"/>
        <w:shd w:val="clear" w:color="auto" w:fill="FFFFFF"/>
        <w:spacing w:before="240" w:beforeAutospacing="0" w:after="24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2020 -2021</w:t>
      </w:r>
      <w:r w:rsidR="007172F5">
        <w:rPr>
          <w:color w:val="111111"/>
          <w:sz w:val="28"/>
          <w:szCs w:val="28"/>
        </w:rPr>
        <w:t xml:space="preserve"> год.</w:t>
      </w:r>
    </w:p>
    <w:p w:rsidR="007268F3" w:rsidRPr="00E956AF" w:rsidRDefault="007268F3" w:rsidP="00E956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56A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956AF">
        <w:rPr>
          <w:color w:val="111111"/>
          <w:sz w:val="28"/>
          <w:szCs w:val="28"/>
        </w:rPr>
        <w:t>: Формирование творческой, </w:t>
      </w:r>
      <w:r w:rsidRPr="00E956AF">
        <w:rPr>
          <w:rStyle w:val="a5"/>
          <w:color w:val="111111"/>
          <w:sz w:val="28"/>
          <w:szCs w:val="28"/>
          <w:bdr w:val="none" w:sz="0" w:space="0" w:color="auto" w:frame="1"/>
        </w:rPr>
        <w:t>интеллектуальной</w:t>
      </w:r>
      <w:r w:rsidRPr="00E956AF">
        <w:rPr>
          <w:color w:val="111111"/>
          <w:sz w:val="28"/>
          <w:szCs w:val="28"/>
        </w:rPr>
        <w:t> личности детей дошкольного возраста через </w:t>
      </w:r>
      <w:r w:rsidR="00E956AF">
        <w:rPr>
          <w:rStyle w:val="a5"/>
          <w:color w:val="111111"/>
          <w:sz w:val="28"/>
          <w:szCs w:val="28"/>
          <w:bdr w:val="none" w:sz="0" w:space="0" w:color="auto" w:frame="1"/>
        </w:rPr>
        <w:t>игру в шашки.</w:t>
      </w:r>
    </w:p>
    <w:p w:rsidR="007268F3" w:rsidRPr="00E956AF" w:rsidRDefault="007268F3" w:rsidP="00E956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56A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956AF">
        <w:rPr>
          <w:color w:val="111111"/>
          <w:sz w:val="28"/>
          <w:szCs w:val="28"/>
        </w:rPr>
        <w:t>:</w:t>
      </w:r>
    </w:p>
    <w:p w:rsidR="007268F3" w:rsidRPr="00E956AF" w:rsidRDefault="007268F3" w:rsidP="00E956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56AF">
        <w:rPr>
          <w:color w:val="111111"/>
          <w:sz w:val="28"/>
          <w:szCs w:val="28"/>
        </w:rPr>
        <w:t>1) </w:t>
      </w:r>
      <w:r w:rsidRPr="00E956AF">
        <w:rPr>
          <w:rStyle w:val="a5"/>
          <w:color w:val="111111"/>
          <w:sz w:val="28"/>
          <w:szCs w:val="28"/>
          <w:bdr w:val="none" w:sz="0" w:space="0" w:color="auto" w:frame="1"/>
        </w:rPr>
        <w:t>развивать</w:t>
      </w:r>
      <w:r w:rsidRPr="00E956AF">
        <w:rPr>
          <w:color w:val="111111"/>
          <w:sz w:val="28"/>
          <w:szCs w:val="28"/>
        </w:rPr>
        <w:t> у детей познавательный </w:t>
      </w:r>
      <w:r w:rsidRPr="00E956AF">
        <w:rPr>
          <w:rStyle w:val="a5"/>
          <w:color w:val="111111"/>
          <w:sz w:val="28"/>
          <w:szCs w:val="28"/>
          <w:bdr w:val="none" w:sz="0" w:space="0" w:color="auto" w:frame="1"/>
        </w:rPr>
        <w:t>интерес</w:t>
      </w:r>
      <w:r w:rsidRPr="00E956AF">
        <w:rPr>
          <w:color w:val="111111"/>
          <w:sz w:val="28"/>
          <w:szCs w:val="28"/>
        </w:rPr>
        <w:t>, желание и потребность узнать новое</w:t>
      </w:r>
    </w:p>
    <w:p w:rsidR="007268F3" w:rsidRPr="00E956AF" w:rsidRDefault="007268F3" w:rsidP="00E956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56AF">
        <w:rPr>
          <w:color w:val="111111"/>
          <w:sz w:val="28"/>
          <w:szCs w:val="28"/>
        </w:rPr>
        <w:t>2) </w:t>
      </w:r>
      <w:r w:rsidRPr="00E956AF">
        <w:rPr>
          <w:rStyle w:val="a5"/>
          <w:color w:val="111111"/>
          <w:sz w:val="28"/>
          <w:szCs w:val="28"/>
          <w:bdr w:val="none" w:sz="0" w:space="0" w:color="auto" w:frame="1"/>
        </w:rPr>
        <w:t>развивать память</w:t>
      </w:r>
      <w:r w:rsidRPr="00E956AF">
        <w:rPr>
          <w:color w:val="111111"/>
          <w:sz w:val="28"/>
          <w:szCs w:val="28"/>
        </w:rPr>
        <w:t xml:space="preserve">, воображение, внимание, </w:t>
      </w:r>
      <w:proofErr w:type="spellStart"/>
      <w:r w:rsidRPr="00E956AF">
        <w:rPr>
          <w:color w:val="111111"/>
          <w:sz w:val="28"/>
          <w:szCs w:val="28"/>
        </w:rPr>
        <w:t>креативность</w:t>
      </w:r>
      <w:proofErr w:type="spellEnd"/>
      <w:r w:rsidRPr="00E956AF">
        <w:rPr>
          <w:color w:val="111111"/>
          <w:sz w:val="28"/>
          <w:szCs w:val="28"/>
        </w:rPr>
        <w:t xml:space="preserve"> мышления, речь детей, обогащать</w:t>
      </w:r>
    </w:p>
    <w:p w:rsidR="007268F3" w:rsidRPr="00E956AF" w:rsidRDefault="007268F3" w:rsidP="00E956AF">
      <w:pPr>
        <w:pStyle w:val="a3"/>
        <w:shd w:val="clear" w:color="auto" w:fill="FFFFFF"/>
        <w:spacing w:before="24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E956AF">
        <w:rPr>
          <w:color w:val="111111"/>
          <w:sz w:val="28"/>
          <w:szCs w:val="28"/>
        </w:rPr>
        <w:t>их словарный запас</w:t>
      </w:r>
    </w:p>
    <w:p w:rsidR="007268F3" w:rsidRPr="00E956AF" w:rsidRDefault="007268F3" w:rsidP="00E956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956AF">
        <w:rPr>
          <w:color w:val="111111"/>
          <w:sz w:val="28"/>
          <w:szCs w:val="28"/>
        </w:rPr>
        <w:t>3) </w:t>
      </w:r>
      <w:r w:rsidRPr="00E956AF">
        <w:rPr>
          <w:rStyle w:val="a5"/>
          <w:color w:val="111111"/>
          <w:sz w:val="28"/>
          <w:szCs w:val="28"/>
          <w:bdr w:val="none" w:sz="0" w:space="0" w:color="auto" w:frame="1"/>
        </w:rPr>
        <w:t>развивать</w:t>
      </w:r>
      <w:r w:rsidRPr="00E956AF">
        <w:rPr>
          <w:color w:val="111111"/>
          <w:sz w:val="28"/>
          <w:szCs w:val="28"/>
        </w:rPr>
        <w:t> мелкую моторику при работе с материалом </w:t>
      </w:r>
      <w:r w:rsidRPr="00E956AF">
        <w:rPr>
          <w:rStyle w:val="a5"/>
          <w:color w:val="111111"/>
          <w:sz w:val="28"/>
          <w:szCs w:val="28"/>
          <w:bdr w:val="none" w:sz="0" w:space="0" w:color="auto" w:frame="1"/>
        </w:rPr>
        <w:t>развивающих игр</w:t>
      </w:r>
    </w:p>
    <w:p w:rsidR="007268F3" w:rsidRPr="00E956AF" w:rsidRDefault="00E956AF" w:rsidP="00E956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4) </w:t>
      </w:r>
      <w:r w:rsidR="007268F3" w:rsidRPr="00E956AF">
        <w:rPr>
          <w:rStyle w:val="a5"/>
          <w:color w:val="111111"/>
          <w:sz w:val="28"/>
          <w:szCs w:val="28"/>
          <w:bdr w:val="none" w:sz="0" w:space="0" w:color="auto" w:frame="1"/>
        </w:rPr>
        <w:t>развивать</w:t>
      </w:r>
      <w:r w:rsidR="007268F3" w:rsidRPr="00E956AF">
        <w:rPr>
          <w:color w:val="111111"/>
          <w:sz w:val="28"/>
          <w:szCs w:val="28"/>
        </w:rPr>
        <w:t> у детей чувство доброжелательности, взаимопомощи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педагогике одним из самых актуальных вопросов является планирование и проведение в детском саду досуг</w:t>
      </w:r>
      <w:r w:rsid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кружковой работы. 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разнообразия всех видов деятельности в свободное время в 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( творческая, игровая, чтение художественной литературы и прочее ), я отдаю предпочтение настольной игре в шашки, которую считаю одной из самых интересных и всесторонне развивающих игр для детей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начну именно с того, что расскажу, какую пользу в развитии дошкольников несет с собой эта игра.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Шашки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праву признана одной из самых интеллектуальных игр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прежде всего, она стимулирует </w:t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мыслительную деятельность детей, способствует их логическому мышлению, развивает пространственное воображение, память и внимание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очень важно для подготовки к школе. 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время, то эта волшебная игра ненавязчиво формирует у них такое качество, как усидчивость.</w:t>
      </w:r>
      <w:proofErr w:type="gramEnd"/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работа в кружке предусматривает совместную деятельность детей, что совершенствует навыки общения, воспитывает доброжелательное отношение детей друг к другу, тем самым создавая благоприятный эмоциональный фон в группе.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обучение детей игре в шашки я рекомендую в старшей группе детского сада 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лет ). Именно в этом возрасте внимание детей становится более устойчивым и произвольным, развивается </w:t>
      </w:r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прогностическая и наглядно – образная функции мышления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позволяют решать уже более сложные задачи. К пяти годам дети становятся больше усидчивы 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заниматься одним видом деятельности в течение 20 – 25 минут ) и способны играть по установленным правилам.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игре в шашки, прежде всего, важно знать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детей ни в коем случае нельзя заставлять, они должны сами этого захотеть. В группе всегда найдутся активные и любопытные дети, которые любят «что – то новенькое», сначала они включаются в работу, затем и другие дети, глядя на них, тоже начинают увлекаться игрой в шашки.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чтобы процесс обучения детей проходил ненавязчиво и интересно. Знакомить детей с новым для них материалом необходимо в простой и очень доступной для их понимания форме. Например, рассказывать детям о правилах игры в шашки можно в виде сказки или в стихотворном </w:t>
      </w:r>
      <w:proofErr w:type="spell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варианте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аучив</w:t>
      </w:r>
      <w:proofErr w:type="spell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который, дети быстро начнут в них ориентироваться и перестанут путаться ( самая распространенная ошибка – ход назад простой шашкой при отсутствии «безопасных» ходов вперед ).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шашки на первый взгляд кажутся несложными, но, как показывает мой опыт работы с детьми, для игры в шашки не достаточно просто знать правила, так как эта игра содержит в себе много разного рода трудностей, тонкостей и хитросплетений. Для того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хорошо научились играть в шашки, нужны систематические занятия, которые заключают в себе минимум теории и максимум практики.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и обучение детей игре в шашки происходит поэтапно, </w:t>
      </w:r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принципу</w:t>
      </w:r>
      <w:proofErr w:type="gramStart"/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 простого к сложному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детей нужно познакомить с историей возникновения этой игры, затем продемонстрировать им доску, фишки черного и белого цветов, после чего научить правильно расставлять шашки на игровом поле, объяснить, почему все шашки ставятся только на темные клеточки ( это необходимо для того, чтобы шашки соперников встретились в игре ) и так далее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того, как дети усвоили общие сведения о шашках, можно приступать к знакомству с основными правилами игры. Я предлагаю свой стихотворный вариант, который очень помогает детям быстро освоить правила этой умной игры.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Начинать бой можешь смело –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ход всегда за белой!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Шашки медленно, но метко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лишь по черным клеткам!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Наверно, шашкам не везет,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ходят шашки лишь ВПЕРЕД!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4) Знают все</w:t>
      </w:r>
      <w:proofErr w:type="gramStart"/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стар, и млад,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Шашкой бьем вперед – назад!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Шашка соперника сразу погибнет,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твоя ее перепрыгнет!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 Поля вдруг конец настанет,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Сразу шашка «дамкой» станет!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7) Чтоб твою «дамку» не поймали,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ее по всей диагонали!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8) Цель игры – побить «врагов»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6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чтоб им не было ходов!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правило, увлекаются также быстро, как и теряют потом интерес. Поэтому задача воспитателей не только как можно дольше удерживать этот интерес, но и с каждым занятием подпитывать его и все больше увеличивать. Для этого я рекомендую не затягивать занятия</w:t>
      </w:r>
      <w:r w:rsidRPr="00E95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 не должна превышать 25 минут )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 детей не было переутомления, результатом которого может стать снижение мозговой активности и внимания.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занятия по шашкам нужно проводить не более двух раз в неделю, чтобы дети ими не пресытились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это может повлечь за собой быстрое надоедание и потерю интереса. Планировать занятия нужно таким образом, чтобы чередовались несколько видов деятельности: </w:t>
      </w:r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материалом), </w:t>
      </w:r>
      <w:r w:rsidRPr="00E956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демонстрация простых, но показательных и увлекательных фрагментов игры в шашки и решение простых шашечных задач) и игровая (игры соревновательного характера ).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играть в шашки ребенку нужно не только с игроками сильнее, но также и слабее него 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победы в игре будут стимулировать его, подогревать интерес, а вот частый проигрыш может отрицательно повлиять на дальнейшее желание ребенка играть в шашки ). Важно каждого ребенка время от времени хвалить </w:t>
      </w:r>
      <w:proofErr w:type="gramStart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победу, даже за один верно сделанный им ход ), и никогда нельзя его критиковать за проигрыш — </w:t>
      </w: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отобьет у него желание вообще когда – либо в будущем заниматься не только шашками, но и, быть может, другими играми соревновательного характера.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шашки, ребенок учится логически и абстрактно мыслить, принимать важные решения, продумывать на несколько ходов вперед. Поэтому в ходе игры никогда нельзя его торопить, потому что правильные решения, которые влияют на итог игры, должны приниматься не спеша, ибо он сам несет за них ответственность. В случае поражения в игре, необходимо научить ребенка относиться к данной ситуации спокойно и выдержано, не огорчаться, а делать выводы, учить анализировать ошибки.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в игре, это тоже результат, пусть и со знаком минус, но он тоже является своего рода уроком, опытом. При поражении надо приободрить ребенка, сказав, что у него обязательно все получится, что вы в него верите. Воспитатель на протяжении всего времени занятий должен доносить и подчеркивать мысль о том, что для достижения успешных результатов в игре в шашки, нужно много тренироваться и относиться к этому делу серьезно и ответственно.</w:t>
      </w:r>
    </w:p>
    <w:p w:rsidR="007268F3" w:rsidRPr="00E956AF" w:rsidRDefault="007268F3" w:rsidP="00E956AF">
      <w:pPr>
        <w:shd w:val="clear" w:color="auto" w:fill="FFFFFF"/>
        <w:spacing w:after="128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всех занятий обучения детей игре в шашки дети должны уметь мысленно рассуждать в ходе игры при каждом очередном шаге, анализировать правильные и ошибочные ходы, предвидеть ходы соперника на несколько шагов вперед, строить хитроумные шашечные комбинации, а также из множества ходов выделять самый верный и целесообразный. Подвести итог всего курса обучения необходимо проведением итогового соревнования по шашкам между детьми, где им вручаются дипломы и подарки.</w:t>
      </w:r>
    </w:p>
    <w:p w:rsidR="00E93A34" w:rsidRDefault="00E93A34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Default="001E60BB" w:rsidP="00E9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BB" w:rsidRPr="001E60BB" w:rsidRDefault="001E60BB" w:rsidP="001E60B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1E60BB" w:rsidRPr="001E60BB" w:rsidSect="0076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A89"/>
    <w:multiLevelType w:val="multilevel"/>
    <w:tmpl w:val="DBB4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4C1A"/>
    <w:multiLevelType w:val="multilevel"/>
    <w:tmpl w:val="B120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F3026"/>
    <w:multiLevelType w:val="multilevel"/>
    <w:tmpl w:val="C0D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904D4"/>
    <w:multiLevelType w:val="multilevel"/>
    <w:tmpl w:val="EAB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3A34"/>
    <w:rsid w:val="001E60BB"/>
    <w:rsid w:val="005F586B"/>
    <w:rsid w:val="00647E1C"/>
    <w:rsid w:val="006577D8"/>
    <w:rsid w:val="006E0070"/>
    <w:rsid w:val="007172F5"/>
    <w:rsid w:val="007268F3"/>
    <w:rsid w:val="00761FFB"/>
    <w:rsid w:val="007E3140"/>
    <w:rsid w:val="00A70F92"/>
    <w:rsid w:val="00AC7BD3"/>
    <w:rsid w:val="00B70FE8"/>
    <w:rsid w:val="00D32D67"/>
    <w:rsid w:val="00D8369C"/>
    <w:rsid w:val="00E8544C"/>
    <w:rsid w:val="00E93A34"/>
    <w:rsid w:val="00E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68F3"/>
    <w:rPr>
      <w:i/>
      <w:iCs/>
    </w:rPr>
  </w:style>
  <w:style w:type="character" w:styleId="a5">
    <w:name w:val="Strong"/>
    <w:basedOn w:val="a0"/>
    <w:uiPriority w:val="22"/>
    <w:qFormat/>
    <w:rsid w:val="007268F3"/>
    <w:rPr>
      <w:b/>
      <w:bCs/>
    </w:rPr>
  </w:style>
  <w:style w:type="paragraph" w:customStyle="1" w:styleId="headline">
    <w:name w:val="headline"/>
    <w:basedOn w:val="a"/>
    <w:rsid w:val="0072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86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17372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920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53336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0756">
          <w:marLeft w:val="24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</dc:creator>
  <cp:keywords/>
  <dc:description/>
  <cp:lastModifiedBy>Ярцева</cp:lastModifiedBy>
  <cp:revision>17</cp:revision>
  <dcterms:created xsi:type="dcterms:W3CDTF">2018-09-10T03:14:00Z</dcterms:created>
  <dcterms:modified xsi:type="dcterms:W3CDTF">2024-04-02T05:37:00Z</dcterms:modified>
</cp:coreProperties>
</file>