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spacing w:after="240" w:before="240" w:line="252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Конспект урока русского языка в 3 классе по адаптированной программе «школа россии»для учащихся с зпр(</w:t>
      </w:r>
      <w:r>
        <w:rPr>
          <w:rFonts w:ascii="Times New Roman" w:hAnsi="Times New Roman"/>
          <w:b w:val="1"/>
          <w:caps w:val="1"/>
          <w:sz w:val="28"/>
        </w:rPr>
        <w:t>вар.</w:t>
      </w:r>
      <w:bookmarkStart w:id="1" w:name="_GoBack"/>
      <w:bookmarkEnd w:id="1"/>
      <w:r>
        <w:rPr>
          <w:rFonts w:ascii="Times New Roman" w:hAnsi="Times New Roman"/>
          <w:b w:val="1"/>
          <w:caps w:val="1"/>
          <w:sz w:val="28"/>
        </w:rPr>
        <w:t>7.2)</w:t>
      </w:r>
    </w:p>
    <w:p w14:paraId="02000000">
      <w:pPr>
        <w:pStyle w:val="Style_1"/>
        <w:keepNext w:val="1"/>
        <w:spacing w:after="240" w:before="240" w:line="252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ПРАВОПИСАНИЕ СЛОВ С БЕЗУДАРНЫМИ ГЛАСНЫМИ В КОРНЕ</w:t>
      </w:r>
    </w:p>
    <w:tbl>
      <w:tblPr>
        <w:tblStyle w:val="Style_2"/>
        <w:tblW w:type="auto" w:w="0"/>
        <w:jc w:val="center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2412"/>
        <w:gridCol w:w="11688"/>
      </w:tblGrid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3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Педагогические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цели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4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Способствовать развитию умений определять и писать слова с проверяемыми и непроверяемыми гласными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корне, подбирать проверочные слова для слов с одной и двумя проверяемыми безударными</w:t>
            </w:r>
            <w:r>
              <w:rPr>
                <w:rFonts w:ascii="Times New Roman" w:hAnsi="Times New Roman"/>
              </w:rPr>
              <w:t>, обосновывать правильность написанного; проверять умение обозначать буквой безударный гласный звук в корне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5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Тип урока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учебной задачи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7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Планируемые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результаты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(предметные)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8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Овладевают изучаемыми нормами русского языка, основами грамотного письма; подбирают однокоренные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слова и формы одного и того же слова с целью проверки написания слова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9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Личностные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результаты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Проявляют интерес к познанию русского языка; вырабатывают элементы коммуникативного, социального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учебно-познавательного мотивов изучения русского языка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B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Универсальные учебные действия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(метапредметные)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Познавательные:</w:t>
            </w:r>
            <w:r>
              <w:rPr>
                <w:rFonts w:ascii="Times New Roman" w:hAnsi="Times New Roman"/>
                <w:i w:val="1"/>
              </w:rPr>
              <w:t xml:space="preserve"> </w:t>
            </w:r>
            <w:r>
              <w:rPr>
                <w:rFonts w:ascii="Times New Roman" w:hAnsi="Times New Roman"/>
              </w:rPr>
              <w:t>анализируют изучаемые языковые объекты с выделением их существенных и несущественных признаков; составляют простейшие инструкции, определяющие последовательность действий при решении лингвистической задачи.</w:t>
            </w:r>
          </w:p>
          <w:p w14:paraId="0D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овладеют способами решения учебной задачи, выбирают один из них для решения учебной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задачи, учитывают правило (алгоритм) в планировании и контроле способа решения.</w:t>
            </w:r>
          </w:p>
          <w:p w14:paraId="0E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Коммуникативные:</w:t>
            </w:r>
            <w:r>
              <w:rPr>
                <w:rFonts w:ascii="Times New Roman" w:hAnsi="Times New Roman"/>
                <w:i w:val="1"/>
              </w:rPr>
              <w:t xml:space="preserve"> </w:t>
            </w:r>
            <w:r>
              <w:rPr>
                <w:rFonts w:ascii="Times New Roman" w:hAnsi="Times New Roman"/>
              </w:rPr>
              <w:t>выражают свои мысли и чувства, соблюдая нормы литературного языка; задают вопросы, необходимые для организации собственной деятельности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0F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Основное содержание темы, понятия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и термины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0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Корень слова; орфограмма-гласная, ударный и безударный звук; однокоренные слова, формы одного и того же слова; орфографический словарь; лексическое значение</w:t>
            </w:r>
          </w:p>
        </w:tc>
      </w:tr>
      <w:tr>
        <w:tc>
          <w:tcPr>
            <w:tcW w:type="dxa" w:w="2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1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Образовательные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ресурсы</w:t>
            </w:r>
          </w:p>
        </w:tc>
        <w:tc>
          <w:tcPr>
            <w:tcW w:type="dxa" w:w="11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2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Учебник, рабочая тетрадь. </w:t>
            </w:r>
          </w:p>
          <w:p w14:paraId="13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Презентация </w:t>
            </w:r>
            <w:r>
              <w:rPr>
                <w:rFonts w:ascii="Times New Roman" w:hAnsi="Times New Roman"/>
              </w:rPr>
              <w:t>«Безударные гласные в корне слова»</w:t>
            </w:r>
          </w:p>
        </w:tc>
      </w:tr>
    </w:tbl>
    <w:p w14:paraId="14000000">
      <w:pPr>
        <w:pStyle w:val="Style_1"/>
        <w:spacing w:line="252" w:lineRule="auto"/>
        <w:ind/>
        <w:jc w:val="center"/>
        <w:rPr>
          <w:rFonts w:ascii="Times New Roman" w:hAnsi="Times New Roman"/>
          <w:sz w:val="20"/>
        </w:rPr>
      </w:pPr>
    </w:p>
    <w:p w14:paraId="15000000">
      <w:pPr>
        <w:pStyle w:val="Style_1"/>
        <w:keepNext w:val="1"/>
        <w:spacing w:line="252" w:lineRule="auto"/>
        <w:ind/>
        <w:jc w:val="center"/>
        <w:rPr>
          <w:rFonts w:ascii="Times New Roman" w:hAnsi="Times New Roman"/>
          <w:b w:val="1"/>
          <w:caps w:val="1"/>
          <w:spacing w:val="45"/>
          <w:sz w:val="28"/>
        </w:rPr>
      </w:pPr>
    </w:p>
    <w:p w14:paraId="16000000">
      <w:pPr>
        <w:pStyle w:val="Style_1"/>
        <w:keepNext w:val="1"/>
        <w:spacing w:line="252" w:lineRule="auto"/>
        <w:ind/>
        <w:jc w:val="center"/>
        <w:rPr>
          <w:rFonts w:ascii="Times New Roman" w:hAnsi="Times New Roman"/>
          <w:b w:val="1"/>
          <w:caps w:val="1"/>
          <w:spacing w:val="45"/>
          <w:sz w:val="28"/>
        </w:rPr>
      </w:pPr>
    </w:p>
    <w:p w14:paraId="17000000">
      <w:pPr>
        <w:pStyle w:val="Style_1"/>
        <w:keepNext w:val="1"/>
        <w:spacing w:line="252" w:lineRule="auto"/>
        <w:ind/>
        <w:jc w:val="center"/>
        <w:rPr>
          <w:rFonts w:ascii="Times New Roman" w:hAnsi="Times New Roman"/>
          <w:b w:val="1"/>
          <w:spacing w:val="45"/>
          <w:sz w:val="28"/>
        </w:rPr>
      </w:pPr>
      <w:r>
        <w:rPr>
          <w:rFonts w:ascii="Times New Roman" w:hAnsi="Times New Roman"/>
          <w:b w:val="1"/>
          <w:caps w:val="1"/>
          <w:spacing w:val="45"/>
          <w:sz w:val="28"/>
        </w:rPr>
        <w:t>о</w:t>
      </w:r>
      <w:r>
        <w:rPr>
          <w:rFonts w:ascii="Times New Roman" w:hAnsi="Times New Roman"/>
          <w:b w:val="1"/>
          <w:spacing w:val="45"/>
          <w:sz w:val="28"/>
        </w:rPr>
        <w:t>рганизационная структура (сценарий) урока</w:t>
      </w:r>
    </w:p>
    <w:p w14:paraId="18000000">
      <w:pPr>
        <w:pStyle w:val="Style_1"/>
        <w:keepNext w:val="1"/>
        <w:spacing w:line="252" w:lineRule="auto"/>
        <w:ind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jc w:val="center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1410"/>
        <w:gridCol w:w="1134"/>
        <w:gridCol w:w="5670"/>
        <w:gridCol w:w="2268"/>
        <w:gridCol w:w="2206"/>
        <w:gridCol w:w="1412"/>
      </w:tblGrid>
      <w:tr>
        <w:tc>
          <w:tcPr>
            <w:tcW w:type="dxa" w:w="14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9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Этапы урока</w:t>
            </w:r>
          </w:p>
        </w:tc>
        <w:tc>
          <w:tcPr>
            <w:tcW w:type="dxa" w:w="113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A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Формы,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методы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методические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приемы</w:t>
            </w:r>
          </w:p>
        </w:tc>
        <w:tc>
          <w:tcPr>
            <w:tcW w:type="dxa" w:w="56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B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Деятельность учителя</w:t>
            </w:r>
          </w:p>
        </w:tc>
        <w:tc>
          <w:tcPr>
            <w:tcW w:type="dxa" w:w="447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C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Деятельность учащихся</w:t>
            </w:r>
          </w:p>
        </w:tc>
        <w:tc>
          <w:tcPr>
            <w:tcW w:type="dxa" w:w="141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D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>
        <w:tc>
          <w:tcPr>
            <w:tcW w:type="dxa" w:w="14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  <w:tc>
          <w:tcPr>
            <w:tcW w:type="dxa" w:w="56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E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осуществляемые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t>действия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 w14:paraId="1F000000">
            <w:pPr>
              <w:pStyle w:val="Style_1"/>
              <w:spacing w:line="252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формируемые умения</w:t>
            </w:r>
          </w:p>
        </w:tc>
        <w:tc>
          <w:tcPr>
            <w:tcW w:type="dxa" w:w="141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  <w:vAlign w:val="center"/>
          </w:tcPr>
          <w:p/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0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I. Мотивирование к учебной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деятельности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(организационный момент)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Фронтальный. Словесный. Слово учителя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2000000">
            <w:pPr>
              <w:pStyle w:val="Style_1"/>
              <w:spacing w:before="6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ПРЕЗЕНТАЦИЯ(1 слайд)</w:t>
            </w:r>
          </w:p>
          <w:p w14:paraId="23000000">
            <w:pPr>
              <w:pStyle w:val="Style_1"/>
              <w:spacing w:before="60"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Звучит музыка, демонстрация слайдов:</w:t>
            </w:r>
          </w:p>
          <w:p w14:paraId="24000000">
            <w:pPr>
              <w:pStyle w:val="Style_1"/>
              <w:spacing w:before="60" w:line="240" w:lineRule="atLeast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Ценней всего на свете Доброта,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Она сияет добрыми глазами,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Невидима,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но яркими лучами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Согреет и откликнется душа.</w:t>
            </w:r>
          </w:p>
          <w:p w14:paraId="25000000">
            <w:pPr>
              <w:pStyle w:val="Style_1"/>
              <w:spacing w:before="60" w:line="240" w:lineRule="atLeast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Добрым быть совсем, совсем не просто.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Не зависит доброта от роста,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Не зависит доброта от цвета,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Доброта — не пряник, не конфета.</w:t>
            </w:r>
          </w:p>
          <w:p w14:paraId="26000000">
            <w:pPr>
              <w:pStyle w:val="Style_1"/>
              <w:spacing w:before="60" w:line="240" w:lineRule="atLeast"/>
              <w:ind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Доброта с годами не стареет,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Доброта от холода согреет.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Если доброта, как солнце, светит,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Радуются взрослые и дети.</w:t>
            </w:r>
          </w:p>
          <w:p w14:paraId="27000000">
            <w:pPr>
              <w:pStyle w:val="Style_1"/>
              <w:spacing w:before="60"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-Ребята,</w:t>
            </w:r>
            <w:r>
              <w:rPr>
                <w:rFonts w:ascii="Times New Roman" w:hAnsi="Times New Roman"/>
              </w:rPr>
              <w:t>а какой у нас сейчас урок? Сегодня</w:t>
            </w:r>
            <w:r>
              <w:rPr>
                <w:rFonts w:ascii="Times New Roman" w:hAnsi="Times New Roman"/>
              </w:rPr>
              <w:t>, работая над темой урока, мы с вами поговорим 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 доброте </w:t>
            </w:r>
            <w:r>
              <w:rPr>
                <w:rFonts w:ascii="Times New Roman" w:hAnsi="Times New Roman"/>
                <w:b w:val="1"/>
              </w:rPr>
              <w:t>в том числе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Давайте потрем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ладошки и тепло, возникшее в руках, как душевное тепло, душевную доброту передайте друг другу.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8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Приветствуют учителя. Организуют свое рабочее место, проверяют наличие индивидуальных учебных принадлежностей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на столе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9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 – проявляют эмоциональную отзывчивость на слова учителя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B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II. Чистописание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Фронтальная, индивидуальная. Практический. Письмо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D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Ребята, давайте вспомним тему нашего предыдущего урока. Над чем мы работали?</w:t>
            </w:r>
          </w:p>
          <w:p w14:paraId="2E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ля чистописания возьмем из слова ДОБРОТА</w:t>
            </w:r>
            <w:r>
              <w:rPr>
                <w:rFonts w:ascii="Times New Roman" w:hAnsi="Times New Roman"/>
              </w:rPr>
              <w:t xml:space="preserve"> только</w:t>
            </w:r>
            <w:r>
              <w:rPr>
                <w:rFonts w:ascii="Times New Roman" w:hAnsi="Times New Roman"/>
              </w:rPr>
              <w:t xml:space="preserve"> гласные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F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Выполните письмо по образцу</w:t>
            </w:r>
            <w:r>
              <w:rPr>
                <w:rFonts w:ascii="Times New Roman" w:hAnsi="Times New Roman"/>
              </w:rPr>
              <w:t xml:space="preserve"> (слайд 2)</w:t>
            </w:r>
          </w:p>
          <w:p w14:paraId="30000000">
            <w:pPr>
              <w:pStyle w:val="Style_1"/>
              <w:spacing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346075</wp:posOffset>
                      </wp:positionV>
                      <wp:extent cx="276225" cy="20002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76225" cy="200025"/>
                              </a:xfrm>
                              <a:custGeom>
                                <a:avLst/>
                                <a:gdLst>
                                  <a:gd fmla="val 5037" name="ODFTextRectL"/>
                                  <a:gd fmla="val 2277" name="ODFTextRectT"/>
                                  <a:gd fmla="val 16557" name="ODFTextRectR"/>
                                  <a:gd fmla="val 13677" name="ODFTextRectB"/>
                                  <a:gd fmla="val 21600" name="ODFWidth"/>
                                  <a:gd fmla="*/ ODFTextRectL 1 ODFWidth" name="COTextRectL"/>
                                  <a:gd fmla="val 21600" name="ODFHeight"/>
                                  <a:gd fmla="*/ ODFTextRectT 1 ODFHeight" name="COTextRectT"/>
                                  <a:gd fmla="*/ ODFTextRectR 1 ODFWidth" name="COTextRectR"/>
                                  <a:gd fmla="*/ ODFTextRectB 1 ODFHeight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*/ COTextRectL w 1" name="OXMLTextRectL"/>
                                  <a:gd fmla="*/ COTextRectT h 1" name="OXMLTextRectT"/>
                                  <a:gd fmla="*/ COTextRectR w 1" name="OXMLTextRectR"/>
                                  <a:gd fmla="*/ COTextRectB h 1" name="OXMLTextRectB"/>
                                </a:gdLst>
                                <a:rect b="OXMLTextRectB" l="OXMLTextRectL" r="OXMLTextRectR" t="OXMLTextRectT"/>
                                <a:pathLst>
                                  <a:path fill="norm" h="21600" stroke="true" w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</w:rPr>
              <w:t xml:space="preserve">-Обменяйтесь тетрадями и оцените работу друг друга. Но сегодня наиболее удачный элемент в чистописании вы отметите 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1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  <w:p w14:paraId="32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  <w:p w14:paraId="33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  <w:p w14:paraId="34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  <w:p w14:paraId="35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Выполняют письмо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образцу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6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Пр.</w:t>
            </w:r>
            <w:r>
              <w:rPr>
                <w:rFonts w:ascii="Times New Roman" w:hAnsi="Times New Roman"/>
                <w:sz w:val="20"/>
              </w:rPr>
              <w:t xml:space="preserve"> – вырабатывают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каллиграфический почерк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7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напи</w:t>
            </w:r>
            <w:r>
              <w:rPr>
                <w:rFonts w:ascii="Times New Roman" w:hAnsi="Times New Roman"/>
              </w:rPr>
              <w:t>сание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38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IV. Актуализация знаний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и способов действий.</w:t>
            </w:r>
          </w:p>
          <w:p w14:paraId="39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A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B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C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D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E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3F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</w:p>
          <w:p w14:paraId="40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Постановка учебной задачи.</w:t>
            </w:r>
          </w:p>
          <w:p w14:paraId="41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Работа с мате</w:t>
            </w:r>
            <w:r>
              <w:rPr>
                <w:rFonts w:ascii="Times New Roman" w:hAnsi="Times New Roman"/>
              </w:rPr>
              <w:t>риалом для наблюдения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2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индивидуальная. Словесный, практи</w:t>
            </w:r>
            <w:r>
              <w:rPr>
                <w:rFonts w:ascii="Times New Roman" w:hAnsi="Times New Roman"/>
              </w:rPr>
              <w:t>ческий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3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165100</wp:posOffset>
                      </wp:positionV>
                      <wp:extent cx="276225" cy="200025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2762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Как вы думаете почему сегодня, говоря о доброте, мы элементы чистописания </w:t>
            </w:r>
            <w:r>
              <w:rPr>
                <w:rFonts w:ascii="Times New Roman" w:hAnsi="Times New Roman"/>
              </w:rPr>
              <w:t>обводили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4000000">
            <w:pPr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Как вы понимаете</w:t>
            </w:r>
            <w:r>
              <w:rPr>
                <w:rFonts w:ascii="Times New Roman" w:hAnsi="Times New Roman"/>
              </w:rPr>
              <w:t xml:space="preserve"> значение слова</w:t>
            </w:r>
            <w:r>
              <w:rPr>
                <w:rFonts w:ascii="Times New Roman" w:hAnsi="Times New Roman"/>
              </w:rPr>
              <w:t xml:space="preserve"> ДОБРОТА</w:t>
            </w:r>
            <w:r>
              <w:rPr>
                <w:rFonts w:ascii="Times New Roman" w:hAnsi="Times New Roman"/>
              </w:rPr>
              <w:t xml:space="preserve">? </w:t>
            </w:r>
          </w:p>
          <w:p w14:paraId="45000000">
            <w:pPr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где мы можем посмотреть лексическое значение слова?</w:t>
            </w:r>
          </w:p>
          <w:p w14:paraId="46000000">
            <w:pPr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-Давай</w:t>
            </w:r>
            <w:r>
              <w:rPr>
                <w:rFonts w:ascii="Times New Roman" w:hAnsi="Times New Roman"/>
              </w:rPr>
              <w:t>те заглянем в Толковый словарь</w:t>
            </w:r>
            <w:r>
              <w:rPr>
                <w:rFonts w:ascii="Times New Roman" w:hAnsi="Times New Roman"/>
              </w:rPr>
              <w:t xml:space="preserve"> Ожегова</w:t>
            </w:r>
            <w:r>
              <w:rPr>
                <w:rFonts w:ascii="Times New Roman" w:hAnsi="Times New Roman"/>
              </w:rPr>
              <w:t>.</w:t>
            </w:r>
          </w:p>
          <w:p w14:paraId="47000000">
            <w:pPr>
              <w:spacing w:line="240" w:lineRule="atLeast"/>
              <w:ind/>
              <w:contextualSpacing w:val="1"/>
              <w:rPr>
                <w:rFonts w:ascii="Verdana" w:hAnsi="Verdana"/>
                <w:color w:val="000000"/>
                <w:sz w:val="20"/>
                <w:highlight w:val="white"/>
              </w:rPr>
            </w:pPr>
            <w:r>
              <w:rPr>
                <w:rStyle w:val="Style_3_ch"/>
                <w:rFonts w:ascii="Tahoma" w:hAnsi="Tahoma"/>
                <w:color w:val="000000"/>
                <w:sz w:val="18"/>
                <w:highlight w:val="white"/>
              </w:rPr>
              <w:t>ДОБРОТА</w:t>
            </w:r>
            <w:r>
              <w:rPr>
                <w:rFonts w:ascii="Verdana" w:hAnsi="Verdana"/>
                <w:color w:val="000000"/>
                <w:sz w:val="20"/>
                <w:highlight w:val="white"/>
              </w:rPr>
              <w:t>,  Отзывчивость, душевное расположение к людям, стремление делать добро другим.</w:t>
            </w:r>
          </w:p>
          <w:p w14:paraId="48000000">
            <w:pPr>
              <w:spacing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Как много слов связано со словом ДОБРОТА. А какие вы слова связываете с понятием ДОБРОТА. </w:t>
            </w:r>
          </w:p>
          <w:p w14:paraId="49000000">
            <w:pPr>
              <w:spacing w:line="240" w:lineRule="atLeast"/>
              <w:ind/>
              <w:contextualSpacing w:val="1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Запись в тетрадь: Доброта, ласка, дружба, мама.</w:t>
            </w:r>
          </w:p>
          <w:p w14:paraId="4A000000">
            <w:pPr>
              <w:spacing w:line="240" w:lineRule="atLeast"/>
              <w:ind/>
              <w:contextualSpacing w:val="1"/>
              <w:rPr>
                <w:rStyle w:val="Style_4_ch"/>
                <w:rFonts w:ascii="Times New Roman" w:hAnsi="Times New Roman"/>
                <w:i w:val="1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Обратите внимание на орфограммы и исключите лишнее слово.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rFonts w:ascii="Times New Roman" w:hAnsi="Times New Roman"/>
                <w:i w:val="1"/>
                <w:color w:val="000000"/>
                <w:highlight w:val="white"/>
              </w:rPr>
              <w:t>(Лишнее слово-доброта,безударная гласная, проверяемая ударением)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Какая без.гласная проверяемая или непроверяемая?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Где находится, в какой части слова?</w:t>
            </w:r>
          </w:p>
          <w:p w14:paraId="4B000000">
            <w:pPr>
              <w:spacing w:line="240" w:lineRule="atLeast"/>
              <w:ind/>
              <w:contextualSpacing w:val="1"/>
              <w:rPr>
                <w:rStyle w:val="Style_4_ch"/>
                <w:rFonts w:ascii="Times New Roman" w:hAnsi="Times New Roman"/>
                <w:i w:val="1"/>
                <w:color w:val="000000"/>
                <w:sz w:val="24"/>
                <w:highlight w:val="white"/>
              </w:rPr>
            </w:pPr>
            <w:r>
              <w:rPr>
                <w:rStyle w:val="Style_4_ch"/>
                <w:rFonts w:ascii="Times New Roman" w:hAnsi="Times New Roman"/>
                <w:i w:val="1"/>
                <w:color w:val="000000"/>
                <w:sz w:val="24"/>
                <w:highlight w:val="white"/>
              </w:rPr>
              <w:t>-</w:t>
            </w:r>
            <w:r>
              <w:rPr>
                <w:rStyle w:val="Style_4_ch"/>
                <w:rFonts w:ascii="Times New Roman" w:hAnsi="Times New Roman"/>
                <w:i w:val="1"/>
                <w:color w:val="000000"/>
                <w:sz w:val="24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В связи с этим</w:t>
            </w:r>
            <w:r>
              <w:rPr>
                <w:rStyle w:val="Style_4_ch"/>
                <w:rFonts w:ascii="Times New Roman" w:hAnsi="Times New Roman"/>
                <w:i w:val="1"/>
                <w:color w:val="000000"/>
                <w:sz w:val="24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о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пределите тему урока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(</w:t>
            </w:r>
            <w:r>
              <w:rPr>
                <w:rStyle w:val="Style_4_ch"/>
                <w:rFonts w:ascii="Times New Roman" w:hAnsi="Times New Roman"/>
                <w:i w:val="1"/>
                <w:color w:val="000000"/>
                <w:highlight w:val="white"/>
              </w:rPr>
              <w:t>Правописание безударных гласных в корне слова)</w:t>
            </w:r>
          </w:p>
          <w:p w14:paraId="4C000000">
            <w:pPr>
              <w:spacing w:line="240" w:lineRule="atLeast"/>
              <w:ind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  <w:highlight w:val="white"/>
              </w:rPr>
              <w:t>-Определите задачи урока.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D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Слушают учителя, формулируют алгоритм действий в заданной учебной </w:t>
            </w:r>
            <w:r>
              <w:rPr>
                <w:rFonts w:ascii="Times New Roman" w:hAnsi="Times New Roman"/>
                <w:sz w:val="20"/>
              </w:rPr>
              <w:t>ситуации.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4E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 – понимают важность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теоретических знаний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для решения практической задачи; применяют терми</w:t>
            </w:r>
            <w:r>
              <w:rPr>
                <w:rFonts w:ascii="Times New Roman" w:hAnsi="Times New Roman"/>
                <w:sz w:val="20"/>
              </w:rPr>
              <w:t xml:space="preserve">ны при формулировке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ответа.</w:t>
            </w:r>
          </w:p>
          <w:p w14:paraId="4F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– следят за правильностью речевого оформления.</w:t>
            </w:r>
          </w:p>
          <w:p w14:paraId="50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 – проявляют эмоциональную отзывчивость на слова учителя 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Коллективный (чте</w:t>
            </w:r>
            <w:r>
              <w:rPr>
                <w:rFonts w:ascii="Times New Roman" w:hAnsi="Times New Roman"/>
              </w:rPr>
              <w:t>ние, устные ответы)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2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 Воспроизве-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дение пор</w:t>
            </w:r>
            <w:r>
              <w:rPr>
                <w:rFonts w:ascii="Times New Roman" w:hAnsi="Times New Roman"/>
              </w:rPr>
              <w:t>ядка действий при проверке напи</w:t>
            </w:r>
            <w:r>
              <w:rPr>
                <w:rFonts w:ascii="Times New Roman" w:hAnsi="Times New Roman"/>
              </w:rPr>
              <w:t xml:space="preserve">сания безударной гласной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корне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3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Чтение, беседа, письмо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4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Для чего нужно проверять безударные гласные в корне слова?</w:t>
            </w:r>
          </w:p>
          <w:p w14:paraId="55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Поэтому предлагаю вспомнить</w:t>
            </w:r>
            <w:r>
              <w:rPr>
                <w:rFonts w:ascii="Times New Roman" w:hAnsi="Times New Roman"/>
              </w:rPr>
              <w:t xml:space="preserve"> алгоритм действий при встрече </w:t>
            </w:r>
            <w:r>
              <w:rPr>
                <w:rFonts w:ascii="Times New Roman" w:hAnsi="Times New Roman"/>
              </w:rPr>
              <w:t>с ними:</w:t>
            </w:r>
          </w:p>
          <w:p w14:paraId="5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Прочитать слово, понять его значение.</w:t>
            </w:r>
          </w:p>
          <w:p w14:paraId="57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Определить в какой части слова находится безударная гласная</w:t>
            </w:r>
          </w:p>
          <w:p w14:paraId="58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) Найти способ проверки гласной (изменить слово или подобрать однокоренное).</w:t>
            </w:r>
          </w:p>
          <w:p w14:paraId="59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 Написать в корне проверяемого слова ту гласную, которая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слышится под ударением в про</w:t>
            </w:r>
            <w:r>
              <w:rPr>
                <w:rFonts w:ascii="Times New Roman" w:hAnsi="Times New Roman"/>
              </w:rPr>
              <w:t>верочном</w:t>
            </w:r>
            <w:r>
              <w:rPr>
                <w:rFonts w:ascii="Times New Roman" w:hAnsi="Times New Roman"/>
              </w:rPr>
              <w:t>.</w:t>
            </w:r>
          </w:p>
          <w:p w14:paraId="5A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0"/>
              </w:rPr>
              <w:t>-</w:t>
            </w:r>
            <w:r>
              <w:rPr>
                <w:rFonts w:ascii="Times New Roman" w:hAnsi="Times New Roman"/>
              </w:rPr>
              <w:t>Ребята, а в каких произведениях добро всегда побеждает зло</w:t>
            </w:r>
            <w:r>
              <w:rPr>
                <w:rFonts w:ascii="Times New Roman" w:hAnsi="Times New Roman"/>
                <w:i w:val="1"/>
              </w:rPr>
              <w:t>?( в сказках)</w:t>
            </w:r>
            <w:r>
              <w:rPr>
                <w:rFonts w:ascii="Times New Roman" w:hAnsi="Times New Roman"/>
              </w:rPr>
              <w:t xml:space="preserve">Вот и мы сегодня на уроке будем встречаться с добрыми сказочным Волшебником Ударение. Он принес вам задание, которое находится у вас в конверте №1 и предлагает поработать в паре. </w:t>
            </w:r>
          </w:p>
          <w:p w14:paraId="5B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Работа в паре.</w:t>
            </w:r>
            <w:r>
              <w:rPr>
                <w:rFonts w:ascii="Times New Roman" w:hAnsi="Times New Roman"/>
              </w:rPr>
              <w:t>Найти в словах орфограмму, написать проверочное слово</w:t>
            </w:r>
            <w:r>
              <w:rPr>
                <w:rFonts w:ascii="Times New Roman" w:hAnsi="Times New Roman"/>
              </w:rPr>
              <w:t>: сова, мосты, лимон.</w:t>
            </w:r>
          </w:p>
          <w:p w14:paraId="5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-Какие затруднения встретили</w:t>
            </w:r>
            <w:r>
              <w:rPr>
                <w:rFonts w:ascii="Times New Roman" w:hAnsi="Times New Roman"/>
                <w:i w:val="1"/>
              </w:rPr>
              <w:t>?(лимон – непроверяемая орфограмма, проверочное слово не подобрать)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D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5E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ны при формулировке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ответа.</w:t>
            </w:r>
          </w:p>
          <w:p w14:paraId="5F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– следят за правильностью речевого оформления.</w:t>
            </w:r>
          </w:p>
          <w:p w14:paraId="60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 – проявляют эмоциональную отзывчивость на слова учителя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6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2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3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4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5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7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8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9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B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D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E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6F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70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  <w:p w14:paraId="7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2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Словарная работа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3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4000000">
            <w:pPr>
              <w:pStyle w:val="Style_1"/>
              <w:spacing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-Скажите, как называются слова с непроверяемой орфограммой в корне слова?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 w:val="1"/>
              </w:rPr>
              <w:t>словарные слова)</w:t>
            </w:r>
          </w:p>
          <w:p w14:paraId="75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>-</w:t>
            </w:r>
            <w:r>
              <w:rPr>
                <w:rFonts w:ascii="Times New Roman" w:hAnsi="Times New Roman"/>
              </w:rPr>
              <w:t>Давайте</w:t>
            </w:r>
            <w:r>
              <w:rPr>
                <w:rFonts w:ascii="Times New Roman" w:hAnsi="Times New Roman"/>
              </w:rPr>
              <w:t xml:space="preserve"> запишем словарные слова(электронное приложение к учебнику)</w:t>
            </w:r>
          </w:p>
          <w:p w14:paraId="7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ВЗАИМОПРОВЕРКА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7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Слушают словарные слова </w:t>
            </w:r>
            <w:r>
              <w:rPr>
                <w:rFonts w:ascii="Times New Roman" w:hAnsi="Times New Roman"/>
                <w:sz w:val="20"/>
              </w:rPr>
              <w:t xml:space="preserve"> и записывают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8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9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Упражнение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правописании слов с двумя безударными гласными в корне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B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Коллективная. Практический. Письмо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7C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pacing w:val="30"/>
              </w:rPr>
              <w:t>-</w:t>
            </w:r>
            <w:r>
              <w:rPr>
                <w:rFonts w:ascii="Times New Roman" w:hAnsi="Times New Roman"/>
              </w:rPr>
              <w:t>А вот и наш добрый сказочный  Волшебник</w:t>
            </w:r>
            <w:r>
              <w:rPr>
                <w:rFonts w:ascii="Times New Roman" w:hAnsi="Times New Roman"/>
              </w:rPr>
              <w:t xml:space="preserve"> Ударение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Он приглашает нас в свой сказочный лес Безударных гласных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Здесь за каждой ёлочкой спряталось слово. Сформулируйте задание: что нужно выполнить</w:t>
            </w:r>
            <w:r>
              <w:rPr>
                <w:rFonts w:ascii="Times New Roman" w:hAnsi="Times New Roman"/>
                <w:i w:val="1"/>
              </w:rPr>
              <w:t>?(</w:t>
            </w:r>
            <w:r>
              <w:rPr>
                <w:rFonts w:ascii="Times New Roman" w:hAnsi="Times New Roman"/>
                <w:i w:val="1"/>
              </w:rPr>
              <w:t xml:space="preserve">Вставить безударную гласную, подобрать проверочное слово </w:t>
            </w:r>
          </w:p>
          <w:p w14:paraId="7D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К.рмить(безударная гласная О в корне слова,проверочное слово КОРМ)</w:t>
            </w:r>
          </w:p>
          <w:p w14:paraId="7E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Х.л.да(безударные гласные О)</w:t>
            </w:r>
          </w:p>
          <w:p w14:paraId="7F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-Можем ли мы проверить одним проверочным словом? Сколько проверочных слов нужно подобрать?</w:t>
            </w:r>
          </w:p>
          <w:p w14:paraId="80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-Сколько безударных гласных в первом слове? Сколько проверочных слов? Сколько безударных гласных во втором слове? Сколько проверочных слов подобрали? Сделайте ВЫВОД.</w:t>
            </w:r>
          </w:p>
          <w:p w14:paraId="81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(вывод прикрепить на доску)</w:t>
            </w:r>
          </w:p>
          <w:p w14:paraId="82000000">
            <w:pPr>
              <w:pStyle w:val="Style_1"/>
              <w:spacing w:line="240" w:lineRule="atLeast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Остальные слова самостоятельно с проверкой по слайду.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3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Выполняют запись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в тетрадях </w:t>
            </w:r>
            <w:r>
              <w:rPr>
                <w:rFonts w:ascii="Times New Roman" w:hAnsi="Times New Roman"/>
                <w:sz w:val="20"/>
              </w:rPr>
              <w:t>по алгоритму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4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Пр.</w:t>
            </w:r>
            <w:r>
              <w:rPr>
                <w:rFonts w:ascii="Times New Roman" w:hAnsi="Times New Roman"/>
                <w:sz w:val="20"/>
              </w:rPr>
              <w:t xml:space="preserve"> – владеют орфографической зоркостью, исполь-зуют широкий словарный запас для решения учебных задач.</w:t>
            </w:r>
          </w:p>
          <w:p w14:paraId="85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 – анализируют языковой материал с целью решения проблемной ситуации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Фронтальный. Комментированное письмо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7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  <w:spacing w:val="45"/>
              </w:rPr>
            </w:pPr>
            <w:r>
              <w:rPr>
                <w:rFonts w:ascii="Times New Roman" w:hAnsi="Times New Roman"/>
                <w:b w:val="1"/>
                <w:spacing w:val="45"/>
              </w:rPr>
              <w:t>Физкультминутка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8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Коллективная. Практический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9000000">
            <w:pPr>
              <w:pStyle w:val="Style_1"/>
              <w:spacing w:line="252" w:lineRule="auto"/>
              <w:ind w:firstLine="0" w:left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ПРЕЗЕНТАЦИЯ(электронная физминутка)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A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Выполняют движения по тексту под руководством учителя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B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Л</w:t>
            </w:r>
            <w:r>
              <w:rPr>
                <w:rFonts w:ascii="Times New Roman" w:hAnsi="Times New Roman"/>
                <w:sz w:val="20"/>
              </w:rPr>
              <w:t xml:space="preserve"> – осуществляют профилактику утомления, ориентируются на здоровый образ жизни, придерживаются здорового режима дня, активно участвуют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 физкультминутке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выполнение движений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D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Усвоение знаний и способов действий.</w:t>
            </w:r>
          </w:p>
          <w:p w14:paraId="8E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Развитие орфографической зоркости (какография)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8F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Фронтальная. Словесный. </w:t>
            </w:r>
          </w:p>
          <w:p w14:paraId="90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Сообщение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учителя, беседа, чтение. Письмо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-Мы с Волшебником приближаемся к речке, но что случилось, что нам нужно выполнить . сформулируйте задание. (</w:t>
            </w:r>
            <w:r>
              <w:rPr>
                <w:rFonts w:ascii="Times New Roman" w:hAnsi="Times New Roman"/>
                <w:i w:val="1"/>
              </w:rPr>
              <w:t>Мостик разрушился, нужно найти ошибки , исправить</w:t>
            </w:r>
            <w:r>
              <w:rPr>
                <w:rFonts w:ascii="Times New Roman" w:hAnsi="Times New Roman"/>
              </w:rPr>
              <w:t>)</w:t>
            </w:r>
          </w:p>
          <w:p w14:paraId="92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 мы можем исправить ошибки</w:t>
            </w:r>
            <w:r>
              <w:rPr>
                <w:rFonts w:ascii="Times New Roman" w:hAnsi="Times New Roman"/>
                <w:i w:val="1"/>
              </w:rPr>
              <w:t>?(Подобрав проверочные слова)</w:t>
            </w:r>
          </w:p>
          <w:p w14:paraId="93000000">
            <w:r>
              <w:t>Выполняют устно.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-Посмотрите какой замечательный мостик вы выстроили!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5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Слушают учителя, отвечают на вопросы, подбирают про-верочные слова,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решают проблемные задачи, опираясь на имеющиеся знания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6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 xml:space="preserve"> – принимают учебную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задачу, сформулированную вместе с учителем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7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Фронтальный, ответы на во-просы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8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Упражнение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 распознавании трудных случаев обозначения безударных гласных в корне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9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Фронтальная. Словесный. Наблюдение над правописанием и подбор однокоренных слов для проверки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9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А тем временем Волшебник Ударение приготовил для вас ещё одно задание и предлагает вам поработать в группе.</w:t>
            </w:r>
          </w:p>
          <w:p w14:paraId="9B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-Откройте конверт с заданием №2.</w:t>
            </w:r>
          </w:p>
          <w:p w14:paraId="9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-Что необходимо сделать?</w:t>
            </w:r>
          </w:p>
          <w:p w14:paraId="9D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Работа в группе.</w:t>
            </w:r>
            <w:r>
              <w:rPr>
                <w:rFonts w:ascii="Times New Roman" w:hAnsi="Times New Roman"/>
              </w:rPr>
              <w:t>(зап.вать, сл.зать, прим.рять)</w:t>
            </w:r>
          </w:p>
          <w:p w14:paraId="9E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-Какие безударные гласные в корне слова вставили?</w:t>
            </w:r>
          </w:p>
          <w:p w14:paraId="9F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-Какую ещё можно вставить? Отчего это зависит? </w:t>
            </w:r>
            <w:r>
              <w:rPr>
                <w:rFonts w:ascii="Times New Roman" w:hAnsi="Times New Roman"/>
                <w:i w:val="1"/>
              </w:rPr>
              <w:t>(от лексического значения слова)</w:t>
            </w:r>
            <w:r>
              <w:rPr>
                <w:rFonts w:ascii="Times New Roman" w:hAnsi="Times New Roman"/>
                <w:b w:val="1"/>
                <w:i w:val="1"/>
              </w:rPr>
              <w:t>ДОПОЛНЕНИЕ к алгоритму</w:t>
            </w:r>
          </w:p>
          <w:p w14:paraId="A0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-Составьте словосочетания с разным лексическим значением</w:t>
            </w:r>
            <w:r>
              <w:rPr>
                <w:rFonts w:ascii="Times New Roman" w:hAnsi="Times New Roman"/>
              </w:rPr>
              <w:t>.(запись у доски)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1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2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Пр.</w:t>
            </w:r>
            <w:r>
              <w:rPr>
                <w:rFonts w:ascii="Times New Roman" w:hAnsi="Times New Roman"/>
                <w:sz w:val="20"/>
              </w:rPr>
              <w:t xml:space="preserve"> – используют расши-ренный словарный запас для решения учебных задач, знают и соблюдают орфографические нормы.</w:t>
            </w:r>
          </w:p>
          <w:p w14:paraId="A3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 xml:space="preserve"> – принимают учебную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задачу, осуществляют поиск средств ее достижения, владеют навыками позна-вательной и личностной рефлексии.</w:t>
            </w:r>
          </w:p>
          <w:p w14:paraId="A4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К </w:t>
            </w:r>
            <w:r>
              <w:rPr>
                <w:rFonts w:ascii="Times New Roman" w:hAnsi="Times New Roman"/>
                <w:sz w:val="20"/>
              </w:rPr>
              <w:t xml:space="preserve">– активно используют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речевые средства для решения учебных задач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5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Фронтальный, ответы на вопросы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6000000">
            <w:pPr>
              <w:pStyle w:val="Style_1"/>
              <w:spacing w:line="252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VIII. Рефлексия учебной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деятельности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на уроке (итог)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7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Фронтальная. Словесный. </w:t>
            </w:r>
          </w:p>
          <w:p w14:paraId="A8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A9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Закончите предложения: </w:t>
            </w:r>
          </w:p>
          <w:p w14:paraId="A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 Я сегодня повторил…</w:t>
            </w:r>
          </w:p>
          <w:p w14:paraId="AB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 Я научился…</w:t>
            </w:r>
          </w:p>
          <w:p w14:paraId="AC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 Мне было интересно…</w:t>
            </w:r>
          </w:p>
          <w:p w14:paraId="AD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-Проанализируйте свою работу на уроке:</w:t>
            </w:r>
          </w:p>
          <w:p w14:paraId="AE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!-мне все понятно</w:t>
            </w:r>
          </w:p>
          <w:p w14:paraId="AF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!?- я сомневаюсь</w:t>
            </w:r>
          </w:p>
          <w:p w14:paraId="B0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?- мне непонятно(нужна помощь учителя)</w:t>
            </w:r>
          </w:p>
          <w:p w14:paraId="B1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Мне хотелось бы узнать понравился ли вам урок: прикрепите свои магниты.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2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Заканчивают предложения в зависимости от своего состояния, впечатления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 урока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3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 xml:space="preserve"> – открыто осмысливают и оценивают свою деятельность на уроке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4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 вопросам. Само-регуляция</w:t>
            </w:r>
          </w:p>
        </w:tc>
      </w:tr>
      <w:tr>
        <w:tc>
          <w:tcPr>
            <w:tcW w:type="dxa" w:w="1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5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 xml:space="preserve">Домашнее 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 xml:space="preserve">задание </w:t>
            </w:r>
            <w:r>
              <w:rPr>
                <w:rFonts w:ascii="Times New Roman" w:hAnsi="Times New Roman"/>
              </w:rPr>
              <w:t xml:space="preserve">(рабочая тетрадь,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упр. 136)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6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Фронтальная. Словесный. Объяснение учителя</w:t>
            </w:r>
          </w:p>
        </w:tc>
        <w:tc>
          <w:tcPr>
            <w:tcW w:type="dxa" w:w="56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7000000">
            <w:pPr>
              <w:pStyle w:val="Style_1"/>
              <w:spacing w:line="252" w:lineRule="auto"/>
              <w:ind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Объясняет содержание и способы выполнения домашнего задания. Проверяет соответствующие записи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8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Слушают объяснение учителя. Делают соответствующие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записи</w:t>
            </w:r>
          </w:p>
        </w:tc>
        <w:tc>
          <w:tcPr>
            <w:tcW w:type="dxa" w:w="22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9000000">
            <w:pPr>
              <w:pStyle w:val="Style_1"/>
              <w:spacing w:line="252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 xml:space="preserve"> – принимают учебное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задание в соответствии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 уровнем своего развития</w:t>
            </w:r>
          </w:p>
        </w:tc>
        <w:tc>
          <w:tcPr>
            <w:tcW w:type="dxa" w:w="14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BA000000">
            <w:pPr>
              <w:pStyle w:val="Style_1"/>
              <w:spacing w:line="252" w:lineRule="auto"/>
              <w:ind/>
              <w:rPr>
                <w:rFonts w:ascii="Times New Roman" w:hAnsi="Times New Roman"/>
              </w:rPr>
            </w:pPr>
          </w:p>
        </w:tc>
      </w:tr>
    </w:tbl>
    <w:p w14:paraId="BB000000">
      <w:pPr>
        <w:pStyle w:val="Style_1"/>
        <w:spacing w:line="252" w:lineRule="auto"/>
        <w:ind/>
        <w:jc w:val="center"/>
        <w:rPr>
          <w:rFonts w:ascii="Times New Roman" w:hAnsi="Times New Roman"/>
          <w:i w:val="1"/>
          <w:sz w:val="22"/>
        </w:rPr>
      </w:pPr>
    </w:p>
    <w:p w14:paraId="BC000000"/>
    <w:p w14:paraId="BD000000"/>
    <w:p w14:paraId="BE000000">
      <w:pPr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>Самоанализ  урока русского языка в 3 классе по адаптированной программе «Школа России» для уч-ся с ЗПР(вар.7.2)</w:t>
      </w:r>
    </w:p>
    <w:p w14:paraId="BF000000">
      <w:pPr>
        <w:ind/>
        <w:jc w:val="center"/>
        <w:rPr>
          <w:rFonts w:ascii="Times New Roman" w:hAnsi="Times New Roman"/>
          <w:b w:val="1"/>
          <w:sz w:val="32"/>
          <w:u w:val="single"/>
        </w:rPr>
      </w:pPr>
      <w:r>
        <w:rPr>
          <w:rFonts w:ascii="Times New Roman" w:hAnsi="Times New Roman"/>
          <w:b w:val="1"/>
          <w:sz w:val="32"/>
          <w:u w:val="single"/>
        </w:rPr>
        <w:t xml:space="preserve"> по теме «Правописание безударных гласных в корне слова»</w:t>
      </w:r>
    </w:p>
    <w:p w14:paraId="C0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Этот урок был задуман мною как дань нравственной ценности – доброте. Именно эта грань человеческих качеств красной нитью прошла через весь учебный материал урока.</w:t>
      </w:r>
    </w:p>
    <w:p w14:paraId="C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Раздел, к которому относится данный урок – это «Правописание частей слова», он является предпоследним уроком по теме «Правописание слов с безударными гласными в корне слова», что позволяло детям при работе на уроке опираться на уже имеющиеся  знания по данной теме. </w:t>
      </w:r>
    </w:p>
    <w:p w14:paraId="C2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Цель деятельности учителя: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Способствовать развитию умений определять и писать слова с проверяемыми и непроверяемыми гласными  в корне, подбирать проверочные слова для слов с одной и двумя проверяемыми безударными, обосновывать правильность написанного</w:t>
      </w:r>
    </w:p>
    <w:p w14:paraId="C3000000">
      <w:pPr>
        <w:pStyle w:val="Style_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результаты:</w:t>
      </w:r>
    </w:p>
    <w:p w14:paraId="C4000000">
      <w:pPr>
        <w:pStyle w:val="Style_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Предметные:</w:t>
      </w:r>
    </w:p>
    <w:p w14:paraId="C5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Умеют находить в словах буквы, обозначающие безударные гласные звуки;</w:t>
      </w:r>
    </w:p>
    <w:p w14:paraId="C6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Умеют находить проверочные слова с помощью подбора слов-родственников или изменения формы слова;</w:t>
      </w:r>
    </w:p>
    <w:p w14:paraId="C7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Имеют представление о единообразном написании слова;</w:t>
      </w:r>
    </w:p>
    <w:p w14:paraId="C8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Понимают значение верного написания слов для различения их по лексическому значению.</w:t>
      </w:r>
    </w:p>
    <w:p w14:paraId="C9000000">
      <w:pPr>
        <w:pStyle w:val="Style_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Метапредметные(УУД):</w:t>
      </w:r>
    </w:p>
    <w:p w14:paraId="CA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Познавательные УУД: </w:t>
      </w:r>
      <w:r>
        <w:rPr>
          <w:rFonts w:ascii="Times New Roman" w:hAnsi="Times New Roman"/>
          <w:sz w:val="28"/>
        </w:rPr>
        <w:t>анализируют изучаемые языковые объекты с выделением их существенных и несущественных признаков; составляют простейшие инструкции, определяющие последовательность действий при решении лингвистической задачи.</w:t>
      </w:r>
    </w:p>
    <w:p w14:paraId="C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Регулятивные УУД: </w:t>
      </w:r>
      <w:r>
        <w:rPr>
          <w:rFonts w:ascii="Times New Roman" w:hAnsi="Times New Roman"/>
          <w:sz w:val="28"/>
        </w:rPr>
        <w:t>овладеют способами решения учебной задачи, выбирают один из них для решения учебной задачи, учитывают правило (алгоритм) в планировании и контроле способа решения.</w:t>
      </w: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Коммуникативные УУД: </w:t>
      </w:r>
      <w:r>
        <w:rPr>
          <w:rFonts w:ascii="Times New Roman" w:hAnsi="Times New Roman"/>
          <w:sz w:val="28"/>
        </w:rPr>
        <w:t>воспитывать  умение обеспечивать социальную компетентность и учёт позиции одноклассников</w:t>
      </w:r>
    </w:p>
    <w:p w14:paraId="CD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 умение слушать и вступать в диалог</w:t>
      </w:r>
    </w:p>
    <w:p w14:paraId="CE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 умение  участвовать в коллективном обсуждении проблем</w:t>
      </w:r>
    </w:p>
    <w:p w14:paraId="CF000000">
      <w:pPr>
        <w:pStyle w:val="Style_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 умение  интегрироваться в группу сверстников и строить продуктивное взаимодействие и сотрудничество</w:t>
      </w:r>
    </w:p>
    <w:p w14:paraId="D0000000">
      <w:pPr>
        <w:pStyle w:val="Style_5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Личностные:</w:t>
      </w:r>
    </w:p>
    <w:p w14:paraId="D1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 умение выделять нравственный аспект поведения</w:t>
      </w:r>
    </w:p>
    <w:p w14:paraId="D2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  учебно-познавательный интерес к учебному материалу</w:t>
      </w:r>
    </w:p>
    <w:p w14:paraId="D3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способность к самооценке;</w:t>
      </w:r>
    </w:p>
    <w:p w14:paraId="D4000000">
      <w:pPr>
        <w:numPr>
          <w:ilvl w:val="0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363636"/>
          <w:sz w:val="28"/>
        </w:rPr>
        <w:t>способствовать воспитанию активности, самостоятельности, продолжить формирование коммуникативных навыков.</w:t>
      </w:r>
    </w:p>
    <w:p w14:paraId="D5000000">
      <w:pPr>
        <w:spacing w:line="240" w:lineRule="auto"/>
        <w:ind/>
        <w:rPr>
          <w:rFonts w:ascii="Times New Roman" w:hAnsi="Times New Roman"/>
          <w:sz w:val="28"/>
        </w:rPr>
      </w:pPr>
    </w:p>
    <w:p w14:paraId="D6000000">
      <w:pPr>
        <w:spacing w:line="240" w:lineRule="auto"/>
        <w:ind w:firstLine="0" w:left="90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Тип урока</w:t>
      </w:r>
      <w:r>
        <w:rPr>
          <w:rFonts w:ascii="Times New Roman" w:hAnsi="Times New Roman"/>
          <w:sz w:val="28"/>
        </w:rPr>
        <w:t xml:space="preserve"> – урок общеметодологической направленности (систематизации и обобщения знаний).</w:t>
      </w:r>
    </w:p>
    <w:p w14:paraId="D7000000">
      <w:pPr>
        <w:spacing w:line="240" w:lineRule="auto"/>
        <w:ind w:firstLine="0" w:left="90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Вид  урока</w:t>
      </w:r>
      <w:r>
        <w:rPr>
          <w:rFonts w:ascii="Times New Roman" w:hAnsi="Times New Roman"/>
          <w:sz w:val="28"/>
        </w:rPr>
        <w:t>: урок – сказка</w:t>
      </w:r>
    </w:p>
    <w:p w14:paraId="D8000000">
      <w:pPr>
        <w:spacing w:line="240" w:lineRule="auto"/>
        <w:ind w:firstLine="0" w:left="90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Формы работы учащихся</w:t>
      </w:r>
      <w:r>
        <w:rPr>
          <w:rFonts w:ascii="Times New Roman" w:hAnsi="Times New Roman"/>
          <w:sz w:val="28"/>
        </w:rPr>
        <w:t>: работа в парах, фронтальная, индивидуальная работа, групповая.</w:t>
      </w:r>
    </w:p>
    <w:p w14:paraId="D9000000">
      <w:pPr>
        <w:spacing w:line="240" w:lineRule="auto"/>
        <w:ind w:firstLine="0" w:left="90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Необходимое техническое оборудование: компьютер.</w:t>
      </w:r>
    </w:p>
    <w:p w14:paraId="DA000000">
      <w:pPr>
        <w:spacing w:line="240" w:lineRule="auto"/>
        <w:ind/>
        <w:rPr>
          <w:rFonts w:ascii="Times New Roman" w:hAnsi="Times New Roman"/>
          <w:sz w:val="28"/>
          <w:u w:val="single"/>
        </w:rPr>
      </w:pPr>
    </w:p>
    <w:p w14:paraId="DB000000">
      <w:pPr>
        <w:spacing w:line="240" w:lineRule="auto"/>
        <w:ind w:firstLine="0" w:left="36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Для достижения поставленных целей я использовала следующие </w:t>
      </w:r>
      <w:r>
        <w:rPr>
          <w:rFonts w:ascii="Times New Roman" w:hAnsi="Times New Roman"/>
          <w:sz w:val="28"/>
          <w:u w:val="single"/>
        </w:rPr>
        <w:t>приёмы и методы:</w:t>
      </w:r>
    </w:p>
    <w:p w14:paraId="DC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словесные (рассказ учителя);</w:t>
      </w:r>
    </w:p>
    <w:p w14:paraId="DD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наглядные (ИКТ, мультимед.презентация);</w:t>
      </w:r>
    </w:p>
    <w:p w14:paraId="DE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проблемно-поисковый(поиск решения поставленных перед учащимися проблем);</w:t>
      </w:r>
    </w:p>
    <w:p w14:paraId="DF000000">
      <w:pPr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 взаимоконтроля и самоконтроля.</w:t>
      </w:r>
    </w:p>
    <w:p w14:paraId="E0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ходе урока были использованы различные </w:t>
      </w:r>
      <w:r>
        <w:rPr>
          <w:rFonts w:ascii="Times New Roman" w:hAnsi="Times New Roman"/>
          <w:sz w:val="28"/>
          <w:u w:val="single"/>
        </w:rPr>
        <w:t xml:space="preserve">формы работы </w:t>
      </w:r>
      <w:r>
        <w:rPr>
          <w:rFonts w:ascii="Times New Roman" w:hAnsi="Times New Roman"/>
          <w:sz w:val="28"/>
        </w:rPr>
        <w:t xml:space="preserve">учащихся: </w:t>
      </w:r>
    </w:p>
    <w:p w14:paraId="E1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групповая;</w:t>
      </w:r>
    </w:p>
    <w:p w14:paraId="E2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работа в парах;</w:t>
      </w:r>
    </w:p>
    <w:p w14:paraId="E3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- индивидуальная. </w:t>
      </w:r>
    </w:p>
    <w:p w14:paraId="E400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стандартами ФГОС учебная деятельность должна быть построена таким образом, чтобы это была деятельностью самого ученика по открытию знаний и умений, которые он должен осознавать. Я пыталась организовать такую деятельность, используя системно-деятельностный подход.</w:t>
      </w:r>
    </w:p>
    <w:p w14:paraId="E5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Этапы урока:</w:t>
      </w:r>
    </w:p>
    <w:p w14:paraId="E6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активизации внимания и разнообразия форм работы </w:t>
      </w:r>
      <w:r>
        <w:rPr>
          <w:rFonts w:ascii="Times New Roman" w:hAnsi="Times New Roman"/>
          <w:sz w:val="28"/>
        </w:rPr>
        <w:t xml:space="preserve">в основе каждого этапа </w:t>
      </w:r>
      <w:r>
        <w:rPr>
          <w:rFonts w:ascii="Times New Roman" w:hAnsi="Times New Roman"/>
          <w:color w:val="000000"/>
          <w:sz w:val="28"/>
        </w:rPr>
        <w:t>использовались игровые моменты</w:t>
      </w:r>
      <w:r>
        <w:rPr>
          <w:rFonts w:ascii="Times New Roman" w:hAnsi="Times New Roman"/>
          <w:sz w:val="28"/>
        </w:rPr>
        <w:t xml:space="preserve">. Все этапы логично связаны. </w:t>
      </w:r>
    </w:p>
    <w:p w14:paraId="E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 этап: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Организационный момент. Мотивация деятельности учащихся</w:t>
      </w:r>
      <w:r>
        <w:rPr>
          <w:rFonts w:ascii="Times New Roman" w:hAnsi="Times New Roman"/>
          <w:sz w:val="28"/>
        </w:rPr>
        <w:t xml:space="preserve">. </w:t>
      </w:r>
    </w:p>
    <w:p w14:paraId="E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Его цель - </w:t>
      </w:r>
      <w:r>
        <w:rPr>
          <w:rFonts w:ascii="Times New Roman" w:hAnsi="Times New Roman"/>
          <w:sz w:val="28"/>
        </w:rPr>
        <w:t xml:space="preserve">создание психологического микроклимата, эмоциональный настрой, пробуждение активности учащихся. </w:t>
      </w:r>
    </w:p>
    <w:p w14:paraId="E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 этап: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Актуализация знаний.</w:t>
      </w:r>
      <w:r>
        <w:rPr>
          <w:rFonts w:ascii="Times New Roman" w:hAnsi="Times New Roman"/>
          <w:sz w:val="28"/>
        </w:rPr>
        <w:t xml:space="preserve"> </w:t>
      </w:r>
    </w:p>
    <w:p w14:paraId="E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этого этапа – через постановку учебной задачи определение и самостоятельное формулирование темы, цели и задач урока. Составление плана действия. Формулирование алгоритма действий.</w:t>
      </w:r>
    </w:p>
    <w:p w14:paraId="E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 этап: Словарная работа.</w:t>
      </w:r>
      <w:r>
        <w:rPr>
          <w:rFonts w:ascii="Times New Roman" w:hAnsi="Times New Roman"/>
          <w:sz w:val="28"/>
        </w:rPr>
        <w:t xml:space="preserve"> </w:t>
      </w:r>
    </w:p>
    <w:p w14:paraId="E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усвоение правописания слов с непроверяемыми орфограммами; создание проблемной ситуации, развитие коммуникативных навыков(работа в группе), взаимоконтроль</w:t>
      </w:r>
      <w:r>
        <w:rPr>
          <w:rFonts w:ascii="Times New Roman" w:hAnsi="Times New Roman"/>
          <w:sz w:val="28"/>
        </w:rPr>
        <w:t>.</w:t>
      </w:r>
    </w:p>
    <w:p w14:paraId="E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 этап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 xml:space="preserve">Пробное учебное действие.  </w:t>
      </w:r>
    </w:p>
    <w:p w14:paraId="E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применение  знаний на практике - при помощи учителя, отработка алгоритма проверки безударных гласных в корне слова, также анализ языкового материала с целью решения проблемной ситуации(проверка слов с двумя безударными гласными)</w:t>
      </w:r>
    </w:p>
    <w:p w14:paraId="F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b w:val="1"/>
          <w:sz w:val="28"/>
        </w:rPr>
        <w:t>5 этапе</w:t>
      </w:r>
      <w:r>
        <w:rPr>
          <w:rFonts w:ascii="Times New Roman" w:hAnsi="Times New Roman"/>
          <w:sz w:val="28"/>
        </w:rPr>
        <w:t xml:space="preserve"> применяла здоровьесберегающие технологии. Во время физкультминутки дети выполняли танцевальные движения под песню о доброте.</w:t>
      </w:r>
    </w:p>
    <w:p w14:paraId="F1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 этап: Усвоение знаний и способов действий. Развитие орфографической зоркости(какография). </w:t>
      </w:r>
    </w:p>
    <w:p w14:paraId="F2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целью развития орфографической зоркости, решение учебной задачи( аргументируя свои действия), отработки навыка подбора проверочных слов. </w:t>
      </w:r>
    </w:p>
    <w:p w14:paraId="F3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Перед самостоятельной работой, было проведено обобщение знаний о безударных окончаниях имён прилагательных женского и среднего рода в именительном падеже. 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F4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7 этап: Упражнение в распознавании безударной гласной в корне слова в зависимости от лексического значения слова. </w:t>
      </w:r>
    </w:p>
    <w:p w14:paraId="F5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Цель этого задания – развитие коммуникативных ууд(работа в группе), решение проблемной ситуации, нахождение способов выхода из неё,  развитие речи</w:t>
      </w:r>
      <w:r>
        <w:rPr>
          <w:rFonts w:ascii="Times New Roman" w:hAnsi="Times New Roman"/>
          <w:color w:val="000000"/>
          <w:sz w:val="28"/>
        </w:rPr>
        <w:t xml:space="preserve"> и обогащения словарного запаса учащихся. </w:t>
      </w:r>
    </w:p>
    <w:p w14:paraId="F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 этап: Тестирование.</w:t>
      </w:r>
      <w:r>
        <w:rPr>
          <w:rFonts w:ascii="Times New Roman" w:hAnsi="Times New Roman"/>
          <w:sz w:val="28"/>
        </w:rPr>
        <w:t xml:space="preserve"> </w:t>
      </w:r>
    </w:p>
    <w:p w14:paraId="F700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Цель: проверка уровня сформированности знаний полученных за урок.</w:t>
      </w:r>
    </w:p>
    <w:p w14:paraId="F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 этап: </w:t>
      </w:r>
      <w:r>
        <w:rPr>
          <w:rFonts w:ascii="Times New Roman" w:hAnsi="Times New Roman"/>
          <w:sz w:val="28"/>
        </w:rPr>
        <w:t>дано домашнее задание.</w:t>
      </w:r>
    </w:p>
    <w:p w14:paraId="F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 этап. Рефлексия.</w:t>
      </w:r>
      <w:r>
        <w:rPr>
          <w:rFonts w:ascii="Times New Roman" w:hAnsi="Times New Roman"/>
          <w:sz w:val="28"/>
        </w:rPr>
        <w:t xml:space="preserve"> </w:t>
      </w:r>
    </w:p>
    <w:p w14:paraId="F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этапа – подведение итогов работы. Формулирование оценочных выводов и обобщений.</w:t>
      </w:r>
    </w:p>
    <w:p w14:paraId="FB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C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Выбранная мною структура урока и его содержание рациональны для решения поставленных задач и изучения заявленной темы. На протяжении всего урока учащиеся были настроены на ситуацию успеха. Рационально распределено время на этапы урока, «связки» между ними логичны.</w:t>
      </w:r>
    </w:p>
    <w:p w14:paraId="FD00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Отобранное содержание урока, оборудование урока, организация активной мыслительной деятельности учащихся на всех этапах урока способствовали достижению образовательных целей урока, стимулировали познавательные интересы учащихся.</w:t>
      </w:r>
    </w:p>
    <w:p w14:paraId="FE000000">
      <w:pPr>
        <w:spacing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А чтобы познавательный интерес стал мотивом познавательной деятельности учащихся, я ставила перед учениками посильные познавательные проблемы, для решения которых необходимо выполнять определенные </w:t>
      </w:r>
      <w:r>
        <w:rPr>
          <w:rFonts w:ascii="Times New Roman" w:hAnsi="Times New Roman"/>
          <w:sz w:val="28"/>
        </w:rPr>
        <w:t>действия, провести анализ, сравнение, обобщение. На всех этапах урока использовала путешествие в сказку через яркую, красочную компьютерную презентацию, что позволило не только эффективно и полезно использовать время на уроке, но и прививать интерес к предмету, развивать их воображение, внимание, память.</w:t>
      </w:r>
    </w:p>
    <w:p w14:paraId="FF00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Учащиеся на уроке были достаточно активны и мотивированны. </w:t>
      </w:r>
      <w:r>
        <w:rPr>
          <w:rFonts w:ascii="Times New Roman" w:hAnsi="Times New Roman"/>
          <w:sz w:val="28"/>
        </w:rPr>
        <w:t xml:space="preserve">Темп и ритм урока был оптимальным. Действия учителя и учеников были завершёнными.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</w:p>
    <w:p w14:paraId="0001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Работоспособность учащихся в течение всего урока была высокой. Этому способствовали активные методы обучения, нестандартная форма урока, хорошее владение учащимися теоретическими знаниями.</w:t>
      </w:r>
    </w:p>
    <w:p w14:paraId="01010000">
      <w:pPr>
        <w:spacing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Психологическая атмосфера на уроке была благоприятной. Создана ситуация успеха для каждого учащегося.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Учащиеся чувствовали себя комфортно.  </w:t>
      </w:r>
      <w:r>
        <w:rPr>
          <w:rFonts w:ascii="Times New Roman" w:hAnsi="Times New Roman"/>
          <w:sz w:val="28"/>
        </w:rPr>
        <w:t>Эмоциональное состояние учащихся соответствовало эмоциональному состоянию учителя.</w:t>
      </w:r>
      <w:r>
        <w:rPr>
          <w:rFonts w:ascii="Times New Roman" w:hAnsi="Times New Roman"/>
          <w:sz w:val="28"/>
        </w:rPr>
        <w:t xml:space="preserve"> Учащиеся на уроке были активны, внимательны, работоспособны. </w:t>
      </w:r>
    </w:p>
    <w:p w14:paraId="0201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в течение урока были достигнуты.</w:t>
      </w:r>
    </w:p>
    <w:p w14:paraId="0301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Урок имел форму познавательной и обобщающей фронтальной деятельности. При выполнении заданий ученики показывают и закрепляют свои знания по изученной теме, а также развивают новые знания.</w:t>
      </w:r>
    </w:p>
    <w:p w14:paraId="04010000">
      <w:pPr>
        <w:pStyle w:val="Style_6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Рефлексия учащихся дает осмысление своих действий и самооценку. Я считаю, что уроки такой формы удачны, так как учащиеся с интересом применяют, используют свои знания.</w:t>
      </w:r>
    </w:p>
    <w:p w14:paraId="05010000">
      <w:pPr>
        <w:pStyle w:val="Style_7"/>
        <w:spacing w:after="0"/>
        <w:ind w:firstLine="709" w:left="0"/>
        <w:jc w:val="both"/>
        <w:rPr>
          <w:sz w:val="28"/>
        </w:rPr>
      </w:pPr>
      <w:r>
        <w:rPr>
          <w:sz w:val="28"/>
        </w:rPr>
        <w:t>Труд детей был оценён, были выставлены  положительные отметки.</w:t>
      </w:r>
    </w:p>
    <w:p w14:paraId="06010000">
      <w:pPr>
        <w:spacing w:line="240" w:lineRule="auto"/>
        <w:ind w:firstLine="0" w:left="36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Для достижения цели урока использовала следующие </w:t>
      </w:r>
      <w:r>
        <w:rPr>
          <w:rFonts w:ascii="Times New Roman" w:hAnsi="Times New Roman"/>
          <w:sz w:val="28"/>
          <w:u w:val="single"/>
        </w:rPr>
        <w:t>современные образовательные технологии:</w:t>
      </w:r>
    </w:p>
    <w:p w14:paraId="0701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информационно-коммуникативные</w:t>
      </w:r>
      <w:r>
        <w:rPr>
          <w:rFonts w:ascii="Times New Roman" w:hAnsi="Times New Roman"/>
          <w:sz w:val="28"/>
        </w:rPr>
        <w:t>;</w:t>
      </w:r>
    </w:p>
    <w:p w14:paraId="0801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 w:val="1"/>
          <w:sz w:val="28"/>
        </w:rPr>
        <w:t>здоровьесберегающая технология</w:t>
      </w:r>
      <w:r>
        <w:rPr>
          <w:rFonts w:ascii="Times New Roman" w:hAnsi="Times New Roman"/>
          <w:sz w:val="28"/>
        </w:rPr>
        <w:t xml:space="preserve"> (организация урока велась с учётом временного восприятия и усвоения учебного материала). Для проведения физкультминутки подобраны упражнения на улучшение кровообращения головного мозга, формирование осанки и общеукрепляющие упражнения;</w:t>
      </w:r>
    </w:p>
    <w:p w14:paraId="0901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 обучение и воспитание в сотрудничестве</w:t>
      </w:r>
      <w:r>
        <w:rPr>
          <w:rFonts w:ascii="Times New Roman" w:hAnsi="Times New Roman"/>
          <w:sz w:val="28"/>
        </w:rPr>
        <w:t xml:space="preserve"> (парная и групповая). Работа в парах и группах дала возможность детям проявить свои способности, почувствовать себя в роли учителя и объясняющего, и проверяющего, что всегда повышает мотивацию обучения;</w:t>
      </w:r>
    </w:p>
    <w:p w14:paraId="0A01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развивающее обучение </w:t>
      </w:r>
      <w:r>
        <w:rPr>
          <w:rFonts w:ascii="Times New Roman" w:hAnsi="Times New Roman"/>
          <w:sz w:val="28"/>
        </w:rPr>
        <w:t>(старалась использовать почти на всех этапах урока). Вывод: обучающиеся умеют сравнивать, обобщать, анализировать, исследовать;</w:t>
      </w:r>
    </w:p>
    <w:p w14:paraId="0B010000">
      <w:pPr>
        <w:spacing w:line="240" w:lineRule="auto"/>
        <w:ind w:firstLine="0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проблемное обучение </w:t>
      </w:r>
      <w:r>
        <w:rPr>
          <w:rFonts w:ascii="Times New Roman" w:hAnsi="Times New Roman"/>
          <w:sz w:val="28"/>
        </w:rPr>
        <w:t>повышает мотивацию к познавательной деятельности, способствующей глубокому пониманию учебного материала</w:t>
      </w:r>
    </w:p>
    <w:p w14:paraId="0C010000">
      <w:pPr>
        <w:spacing w:line="240" w:lineRule="auto"/>
        <w:ind/>
        <w:rPr>
          <w:rFonts w:ascii="Times New Roman" w:hAnsi="Times New Roman"/>
          <w:sz w:val="28"/>
          <w:u w:val="single"/>
        </w:rPr>
      </w:pPr>
    </w:p>
    <w:p w14:paraId="0D010000"/>
    <w:sectPr>
      <w:pgSz w:h="12240" w:orient="landscape" w:w="15840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1080" w:val="left"/>
        </w:tabs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800" w:val="left"/>
        </w:tabs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240" w:val="left"/>
        </w:tabs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960" w:val="left"/>
        </w:tabs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680" w:val="left"/>
        </w:tabs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400" w:val="left"/>
        </w:tabs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120" w:val="left"/>
        </w:tabs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840" w:val="left"/>
        </w:tabs>
        <w:ind w:hanging="360" w:left="684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Strong"/>
    <w:basedOn w:val="Style_13"/>
    <w:link w:val="Style_3_ch"/>
    <w:rPr>
      <w:b w:val="1"/>
    </w:rPr>
  </w:style>
  <w:style w:styleId="Style_3_ch" w:type="character">
    <w:name w:val="Strong"/>
    <w:basedOn w:val="Style_13_ch"/>
    <w:link w:val="Style_3"/>
    <w:rPr>
      <w:b w:val="1"/>
    </w:rPr>
  </w:style>
  <w:style w:styleId="Style_14" w:type="paragraph">
    <w:name w:val="Normal text"/>
    <w:link w:val="Style_14_ch"/>
    <w:rPr>
      <w:color w:val="000000"/>
      <w:sz w:val="20"/>
    </w:rPr>
  </w:style>
  <w:style w:styleId="Style_14_ch" w:type="character">
    <w:name w:val="Normal text"/>
    <w:link w:val="Style_14"/>
    <w:rPr>
      <w:color w:val="000000"/>
      <w:sz w:val="20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5" w:type="paragraph">
    <w:name w:val="No Spacing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No Spacing"/>
    <w:link w:val="Style_5"/>
    <w:rPr>
      <w:rFonts w:ascii="Calibri" w:hAnsi="Calibri"/>
    </w:rPr>
  </w:style>
  <w:style w:styleId="Style_17" w:type="paragraph">
    <w:name w:val="Subheading"/>
    <w:link w:val="Style_17_ch"/>
    <w:rPr>
      <w:b w:val="1"/>
      <w:color w:val="000080"/>
      <w:sz w:val="20"/>
    </w:rPr>
  </w:style>
  <w:style w:styleId="Style_17_ch" w:type="character">
    <w:name w:val="Subheading"/>
    <w:link w:val="Style_17"/>
    <w:rPr>
      <w:b w:val="1"/>
      <w:color w:val="000080"/>
      <w:sz w:val="20"/>
    </w:rPr>
  </w:style>
  <w:style w:styleId="Style_18" w:type="paragraph">
    <w:name w:val="Jump 2"/>
    <w:link w:val="Style_18_ch"/>
    <w:rPr>
      <w:color w:val="008000"/>
      <w:sz w:val="20"/>
      <w:u w:val="single"/>
    </w:rPr>
  </w:style>
  <w:style w:styleId="Style_18_ch" w:type="character">
    <w:name w:val="Jump 2"/>
    <w:link w:val="Style_18"/>
    <w:rPr>
      <w:color w:val="008000"/>
      <w:sz w:val="20"/>
      <w:u w:val="single"/>
    </w:rPr>
  </w:style>
  <w:style w:styleId="Style_1" w:type="paragraph">
    <w:name w:val="Paragraph Style"/>
    <w:link w:val="Style_1_ch"/>
    <w:pPr>
      <w:spacing w:after="0" w:line="240" w:lineRule="auto"/>
      <w:ind/>
    </w:pPr>
    <w:rPr>
      <w:rFonts w:ascii="Arial" w:hAnsi="Arial"/>
      <w:sz w:val="24"/>
    </w:rPr>
  </w:style>
  <w:style w:styleId="Style_1_ch" w:type="character">
    <w:name w:val="Paragraph Style"/>
    <w:link w:val="Style_1"/>
    <w:rPr>
      <w:rFonts w:ascii="Arial" w:hAnsi="Arial"/>
      <w:sz w:val="24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Centered"/>
    <w:link w:val="Style_20_ch"/>
    <w:pPr>
      <w:spacing w:after="0" w:line="240" w:lineRule="auto"/>
      <w:ind/>
      <w:jc w:val="center"/>
    </w:pPr>
    <w:rPr>
      <w:rFonts w:ascii="Arial" w:hAnsi="Arial"/>
      <w:sz w:val="24"/>
    </w:rPr>
  </w:style>
  <w:style w:styleId="Style_20_ch" w:type="character">
    <w:name w:val="Centered"/>
    <w:link w:val="Style_20"/>
    <w:rPr>
      <w:rFonts w:ascii="Arial" w:hAnsi="Arial"/>
      <w:sz w:val="24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8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8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Heading"/>
    <w:link w:val="Style_27_ch"/>
    <w:rPr>
      <w:b w:val="1"/>
      <w:color w:val="0000FF"/>
      <w:sz w:val="20"/>
    </w:rPr>
  </w:style>
  <w:style w:styleId="Style_27_ch" w:type="character">
    <w:name w:val="Heading"/>
    <w:link w:val="Style_27"/>
    <w:rPr>
      <w:b w:val="1"/>
      <w:color w:val="0000FF"/>
      <w:sz w:val="20"/>
    </w:rPr>
  </w:style>
  <w:style w:styleId="Style_28" w:type="paragraph">
    <w:name w:val="toc 9"/>
    <w:next w:val="Style_8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8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8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4" w:type="paragraph">
    <w:name w:val="apple-converted-space"/>
    <w:basedOn w:val="Style_13"/>
    <w:link w:val="Style_4_ch"/>
  </w:style>
  <w:style w:styleId="Style_4_ch" w:type="character">
    <w:name w:val="apple-converted-space"/>
    <w:basedOn w:val="Style_13_ch"/>
    <w:link w:val="Style_4"/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Keywords"/>
    <w:link w:val="Style_35_ch"/>
    <w:rPr>
      <w:i w:val="1"/>
      <w:color w:val="800000"/>
      <w:sz w:val="20"/>
    </w:rPr>
  </w:style>
  <w:style w:styleId="Style_35_ch" w:type="character">
    <w:name w:val="Keywords"/>
    <w:link w:val="Style_35"/>
    <w:rPr>
      <w:i w:val="1"/>
      <w:color w:val="800000"/>
      <w:sz w:val="20"/>
    </w:rPr>
  </w:style>
  <w:style w:styleId="Style_7" w:type="paragraph">
    <w:name w:val="Body Text"/>
    <w:basedOn w:val="Style_8"/>
    <w:link w:val="Style_7_ch"/>
    <w:pPr>
      <w:widowControl w:val="0"/>
      <w:spacing w:after="120" w:line="240" w:lineRule="auto"/>
      <w:ind/>
    </w:pPr>
    <w:rPr>
      <w:rFonts w:ascii="Times New Roman" w:hAnsi="Times New Roman"/>
      <w:sz w:val="24"/>
    </w:rPr>
  </w:style>
  <w:style w:styleId="Style_7_ch" w:type="character">
    <w:name w:val="Body Text"/>
    <w:basedOn w:val="Style_8_ch"/>
    <w:link w:val="Style_7"/>
    <w:rPr>
      <w:rFonts w:ascii="Times New Roman" w:hAnsi="Times New Roman"/>
      <w:sz w:val="24"/>
    </w:rPr>
  </w:style>
  <w:style w:styleId="Style_36" w:type="paragraph">
    <w:name w:val="Jump 1"/>
    <w:link w:val="Style_36_ch"/>
    <w:rPr>
      <w:color w:val="008000"/>
      <w:sz w:val="20"/>
      <w:u w:val="single"/>
    </w:rPr>
  </w:style>
  <w:style w:styleId="Style_36_ch" w:type="character">
    <w:name w:val="Jump 1"/>
    <w:link w:val="Style_36"/>
    <w:rPr>
      <w:color w:val="008000"/>
      <w:sz w:val="20"/>
      <w:u w:val="single"/>
    </w:rPr>
  </w:style>
  <w:style w:styleId="Style_6" w:type="paragraph">
    <w:name w:val="Normal (Web)"/>
    <w:basedOn w:val="Style_8"/>
    <w:link w:val="Style_6_ch"/>
    <w:pPr>
      <w:spacing w:afterAutospacing="on" w:beforeAutospacing="on" w:line="240" w:lineRule="auto"/>
      <w:ind/>
    </w:pPr>
    <w:rPr>
      <w:rFonts w:ascii="Times" w:hAnsi="Times"/>
      <w:sz w:val="20"/>
    </w:rPr>
  </w:style>
  <w:style w:styleId="Style_6_ch" w:type="character">
    <w:name w:val="Normal (Web)"/>
    <w:basedOn w:val="Style_8_ch"/>
    <w:link w:val="Style_6"/>
    <w:rPr>
      <w:rFonts w:ascii="Times" w:hAnsi="Times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2024-04-30T11:37:05Z</dcterms:modified>
</cp:coreProperties>
</file>