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DD736" w14:textId="6C7FD881" w:rsidR="00D10B55" w:rsidRDefault="00D10B55" w:rsidP="00D10B55">
      <w:pPr>
        <w:shd w:val="clear" w:color="auto" w:fill="FFFFFF"/>
        <w:spacing w:after="0" w:line="240" w:lineRule="auto"/>
        <w:jc w:val="center"/>
        <w:rPr>
          <w:rFonts w:ascii="Times New Roman" w:eastAsia="Times New Roman" w:hAnsi="Times New Roman" w:cs="Times New Roman"/>
          <w:b/>
          <w:bCs/>
          <w:kern w:val="0"/>
          <w:sz w:val="28"/>
          <w:szCs w:val="28"/>
          <w:lang w:eastAsia="ru-RU"/>
          <w14:ligatures w14:val="none"/>
        </w:rPr>
      </w:pPr>
      <w:r w:rsidRPr="00D10B55">
        <w:rPr>
          <w:rFonts w:ascii="Times New Roman" w:eastAsia="Times New Roman" w:hAnsi="Times New Roman" w:cs="Times New Roman"/>
          <w:b/>
          <w:bCs/>
          <w:kern w:val="0"/>
          <w:sz w:val="28"/>
          <w:szCs w:val="28"/>
          <w:lang w:eastAsia="ru-RU"/>
          <w14:ligatures w14:val="none"/>
        </w:rPr>
        <w:t>Роль семьи в профессиональном становлении детей</w:t>
      </w:r>
      <w:r w:rsidR="0059300B">
        <w:rPr>
          <w:rFonts w:ascii="Times New Roman" w:eastAsia="Times New Roman" w:hAnsi="Times New Roman" w:cs="Times New Roman"/>
          <w:b/>
          <w:bCs/>
          <w:kern w:val="0"/>
          <w:sz w:val="28"/>
          <w:szCs w:val="28"/>
          <w:lang w:eastAsia="ru-RU"/>
          <w14:ligatures w14:val="none"/>
        </w:rPr>
        <w:t>.</w:t>
      </w:r>
    </w:p>
    <w:p w14:paraId="18710DFA" w14:textId="77777777" w:rsidR="0059300B" w:rsidRPr="00D10B55" w:rsidRDefault="0059300B" w:rsidP="00D10B55">
      <w:pPr>
        <w:shd w:val="clear" w:color="auto" w:fill="FFFFFF"/>
        <w:spacing w:after="0" w:line="240" w:lineRule="auto"/>
        <w:jc w:val="center"/>
        <w:rPr>
          <w:rFonts w:ascii="Times New Roman" w:eastAsia="Times New Roman" w:hAnsi="Times New Roman" w:cs="Times New Roman"/>
          <w:kern w:val="0"/>
          <w:sz w:val="28"/>
          <w:szCs w:val="28"/>
          <w:lang w:eastAsia="ru-RU"/>
          <w14:ligatures w14:val="none"/>
        </w:rPr>
      </w:pPr>
    </w:p>
    <w:p w14:paraId="5135F8F9"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Удачный выбор профессии… Можно ли его осуществить, от кого это зависит и как заранее определить, что выбор сделан правильно? Парадокс состоит в том, что гораздо легче выявить, когда выбор делается ошибочно, нежели понять, что этот выбор сделан верно. В выборе профессии пересекаются три линии: способности человека, его намерения, желания и спрос на профессию. Отсюда и формула удачного выбора: способности и желания совпадают с потребностями рынка труда. Однако простота этой формулы – всего лишь внешний эффект. Человек меняется, обновляется рынок труда и образования – как успеть за всеми этими изменениями? Фактор времени становится главным противником профориентационной работы. Задача взрослеющего человека сделать время своим союзником в выборе жизненного пути.           Современный ритм жизни несколько стремителен, а возможностей не явилось так много, что сегодня важно задаваться не только вопросом: “Как выбирать профессию?” но и “Когда выбирать профессию?”                                                                                                                Разумеется, задуматься над выбором пути в жизни никогда не поздно, но лучше это сделать вовремя. Возможности, появившиеся в отечественном образовании в последнее время, станут вашими возможностями, если вы и ребенок начнете планировать карьеру и реализовывать план с 8-9 класса.                                                                                                                                                Чем могут помочь родители, чтобы их ребенок не разочаровался в выборе профессии, уже на начальном этапе обучения в училище, техникуме или ВУЗе, мы попытаемся разобраться.</w:t>
      </w:r>
    </w:p>
    <w:p w14:paraId="1E9D57CE"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 xml:space="preserve">Влияние родителей на выбор профессии их детьми безусловно. Советы родителей относительно выбора профессии и учебного заведения имеют большое значение, чем рекомендации школы, учителей.                                                                                                                      Нет родителей, которые бы не желали детям добра. Они волнуются за будущее детей, искренне желают им счастья и хотят помочь в выборе </w:t>
      </w:r>
      <w:proofErr w:type="spellStart"/>
      <w:proofErr w:type="gramStart"/>
      <w:r w:rsidRPr="00D10B55">
        <w:rPr>
          <w:rFonts w:ascii="Times New Roman" w:eastAsia="Times New Roman" w:hAnsi="Times New Roman" w:cs="Times New Roman"/>
          <w:kern w:val="0"/>
          <w:sz w:val="28"/>
          <w:szCs w:val="28"/>
          <w:lang w:eastAsia="ru-RU"/>
          <w14:ligatures w14:val="none"/>
        </w:rPr>
        <w:t>профессии.Но</w:t>
      </w:r>
      <w:proofErr w:type="spellEnd"/>
      <w:proofErr w:type="gramEnd"/>
      <w:r w:rsidRPr="00D10B55">
        <w:rPr>
          <w:rFonts w:ascii="Times New Roman" w:eastAsia="Times New Roman" w:hAnsi="Times New Roman" w:cs="Times New Roman"/>
          <w:kern w:val="0"/>
          <w:sz w:val="28"/>
          <w:szCs w:val="28"/>
          <w:lang w:eastAsia="ru-RU"/>
          <w14:ligatures w14:val="none"/>
        </w:rPr>
        <w:t xml:space="preserve"> родители могут ошибаться. И эти ошибки порой весьма неприятно сказываются на судьбе детей.                                     Есть очевидные ошибки – например, неумеренная переоценка способностей своих сыновей и дочерей. Казалось бы, именно родители имеют наиболее полное представление о склонностях и способностях детей, могут сопоставлять желания детей с их реальными возможностями. А в действительности иногда бывает, что родители не сумели найти свое место в жизни, свою работу, полюбить ее. И вот стараются осуществить собственную мечту в своих детях, навязывая им дело, которым не пришлось заниматься самим.                                                                                      Некоторые родители, проявляя бурную заботу о “выгодном”, “удобном”, “беспроигрышном” устройстве своих сыновей и дочерей в их взрослой жизни, настаивают, чтобы они выбрали престижную, по их мнению, профессию; это, а не другое место учебы. Они уверены, что они, родители, как никто, знают, что нужно их ребенку, </w:t>
      </w:r>
      <w:r w:rsidRPr="00D10B55">
        <w:rPr>
          <w:rFonts w:ascii="Times New Roman" w:eastAsia="Times New Roman" w:hAnsi="Times New Roman" w:cs="Times New Roman"/>
          <w:kern w:val="0"/>
          <w:sz w:val="28"/>
          <w:szCs w:val="28"/>
          <w:lang w:eastAsia="ru-RU"/>
          <w14:ligatures w14:val="none"/>
        </w:rPr>
        <w:lastRenderedPageBreak/>
        <w:t>что для него лучше. И часто ошибаются, действуют вопреки его подлинным интересам, любой ценой пытаясь достичь заветной цели, они порой заставляют ребенка отказываться от “своего” выбора. И если смогут уговорить, то чаще всего результат получается точно такой же, как у них не сложилось, не удалось.                 Влиять на формирование интересов, помогать развитию способностей нужно, но навязывать свою волю, не следует даже в том случае, если это вызвано самыми добрыми намерениями. Нельзя решать за детей, нельзя допускать, чтобы забота о детях превращалась в думанье за них. Подростки чрезвычайно нуждаются в помощи, совете, но в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вопреки своим интересам и склонностям, либо в форме полнейшего смирения с судьбой, глубокой апатией.                        Нужно найти “золотую середину” между инициативой ребенка и вашим активным участием. Крайняя позиция: “Пусть все решает сам” и “Что он без меня решит” - в конечном счете приведут к отчуждению между вами.</w:t>
      </w:r>
    </w:p>
    <w:p w14:paraId="153E2A2B"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Среди условий успешного взаимодействия родителей с ребенком можно выделить следующее:</w:t>
      </w:r>
    </w:p>
    <w:p w14:paraId="0CE46D2B" w14:textId="77777777" w:rsidR="00D10B55" w:rsidRPr="00D10B55" w:rsidRDefault="00D10B55" w:rsidP="00D10B55">
      <w:pPr>
        <w:numPr>
          <w:ilvl w:val="0"/>
          <w:numId w:val="1"/>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Знания родителями интересов и потребностей ребенка;</w:t>
      </w:r>
    </w:p>
    <w:p w14:paraId="323CD148" w14:textId="77777777" w:rsidR="00D10B55" w:rsidRPr="00D10B55" w:rsidRDefault="00D10B55" w:rsidP="00D10B55">
      <w:pPr>
        <w:numPr>
          <w:ilvl w:val="0"/>
          <w:numId w:val="1"/>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Умение упрочить сотрудничество в достижении общей цели;</w:t>
      </w:r>
    </w:p>
    <w:p w14:paraId="623575A5" w14:textId="77777777" w:rsidR="00D10B55" w:rsidRPr="00D10B55" w:rsidRDefault="00D10B55" w:rsidP="00D10B55">
      <w:pPr>
        <w:numPr>
          <w:ilvl w:val="0"/>
          <w:numId w:val="1"/>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Общаться с детьми нестандартно, естественно;</w:t>
      </w:r>
    </w:p>
    <w:p w14:paraId="37EF2783" w14:textId="77777777" w:rsidR="00D10B55" w:rsidRPr="00D10B55" w:rsidRDefault="00D10B55" w:rsidP="00D10B55">
      <w:pPr>
        <w:numPr>
          <w:ilvl w:val="0"/>
          <w:numId w:val="1"/>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Глубоко “по-настоящему” чувствовать ребенка, быть готовыми и способными к сопереживанию, становиться на позицию ребенка, видеть в нем личность;</w:t>
      </w:r>
    </w:p>
    <w:p w14:paraId="6CCBADFF" w14:textId="77777777" w:rsidR="00D10B55" w:rsidRPr="00D10B55" w:rsidRDefault="00D10B55" w:rsidP="00D10B55">
      <w:pPr>
        <w:numPr>
          <w:ilvl w:val="0"/>
          <w:numId w:val="1"/>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Умение управлять собой, своим поведением, чувствами, исключить во взаимоотношениях с детьми грубость, авторитарность, назидательность, панибратство;</w:t>
      </w:r>
    </w:p>
    <w:p w14:paraId="5CDEEE92" w14:textId="77777777" w:rsidR="00D10B55" w:rsidRPr="00D10B55" w:rsidRDefault="00D10B55" w:rsidP="00D10B55">
      <w:pPr>
        <w:numPr>
          <w:ilvl w:val="0"/>
          <w:numId w:val="1"/>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Умение требовать, поощрять и наказывать.</w:t>
      </w:r>
    </w:p>
    <w:p w14:paraId="6F733645"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Что же можно посоветовать детям, решающим вопрос “Кем быть?”, как предостеречь их от ошибок в выборе профессии?”.</w:t>
      </w:r>
    </w:p>
    <w:p w14:paraId="31F5F01A"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 </w:t>
      </w:r>
    </w:p>
    <w:p w14:paraId="4308D2D0"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Говорят, на ошибках учатся. Еще говорят, лучше учиться на чужих ошибках, чем на своих. Остановимся подробнее на наиболее часто встречающихся причинах, приводящих к неправильному выбору профессии. Их можно условно разделить на три группы:</w:t>
      </w:r>
    </w:p>
    <w:p w14:paraId="448C4656"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1 - недостаточная информированность о профессиях.</w:t>
      </w:r>
    </w:p>
    <w:p w14:paraId="547323BD"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Ориентация школьников в мире профессий довольно однобокая диапазон специальностей, на которые нацеливаются учащиеся зачастую очень узок: учащиеся называют в своих ответах всего около 20 профессий в то время, как их рассчитывается около 40 тысяч.</w:t>
      </w:r>
    </w:p>
    <w:p w14:paraId="602EE2F9"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Школьники почти не обладают информацией о содержании профессии. Хотят быть бухгалтерами, но дальше фразы “бухгалтер начисляет зарплату” их представления об этой профессии не идут. Выбирают профессию юриста и не могут сказать, чем он занимается.</w:t>
      </w:r>
    </w:p>
    <w:p w14:paraId="01C65815"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lastRenderedPageBreak/>
        <w:t>Многие родители, к сожалению, не могут дать совет детям в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w:t>
      </w:r>
    </w:p>
    <w:p w14:paraId="312DC724"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 xml:space="preserve">Найдите и прочитайте вместе с сыном или дочерью специальную литературу о заинтересовавшей профессии, ознакомьтесь с </w:t>
      </w:r>
      <w:proofErr w:type="spellStart"/>
      <w:r w:rsidRPr="00D10B55">
        <w:rPr>
          <w:rFonts w:ascii="Times New Roman" w:eastAsia="Times New Roman" w:hAnsi="Times New Roman" w:cs="Times New Roman"/>
          <w:kern w:val="0"/>
          <w:sz w:val="28"/>
          <w:szCs w:val="28"/>
          <w:lang w:eastAsia="ru-RU"/>
          <w14:ligatures w14:val="none"/>
        </w:rPr>
        <w:t>профессиограммой</w:t>
      </w:r>
      <w:proofErr w:type="spellEnd"/>
      <w:r w:rsidRPr="00D10B55">
        <w:rPr>
          <w:rFonts w:ascii="Times New Roman" w:eastAsia="Times New Roman" w:hAnsi="Times New Roman" w:cs="Times New Roman"/>
          <w:kern w:val="0"/>
          <w:sz w:val="28"/>
          <w:szCs w:val="28"/>
          <w:lang w:eastAsia="ru-RU"/>
          <w14:ligatures w14:val="none"/>
        </w:rPr>
        <w:t>, поговорите с человеком этой профессией, посетите вместе учебное заведение, где готовят этих специалистов, узнайте о перспективах трудоустройства и профессионального роста</w:t>
      </w:r>
    </w:p>
    <w:p w14:paraId="443D7BAF"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Помогите ребенку соотнести профессиональные намерения с минусами профессий. В ходе такого сопоставления ваш ребенок станет думать о своем выборе гораздо реалистичнее. Не так часто встречаются старшеклассники, которые понимают, что любая профессия имеет объективные минусы. Вот лишь краткий перечень таких трудностей:</w:t>
      </w:r>
    </w:p>
    <w:p w14:paraId="05BEBD9F" w14:textId="77777777" w:rsidR="00D10B55" w:rsidRPr="00D10B55" w:rsidRDefault="00D10B55" w:rsidP="00D10B55">
      <w:pPr>
        <w:numPr>
          <w:ilvl w:val="0"/>
          <w:numId w:val="2"/>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Сложности с трудоустройством;</w:t>
      </w:r>
    </w:p>
    <w:p w14:paraId="017D3676" w14:textId="77777777" w:rsidR="00D10B55" w:rsidRPr="00D10B55" w:rsidRDefault="00D10B55" w:rsidP="00D10B55">
      <w:pPr>
        <w:numPr>
          <w:ilvl w:val="0"/>
          <w:numId w:val="2"/>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Длительное время профессиональной подготовки;</w:t>
      </w:r>
    </w:p>
    <w:p w14:paraId="3B9EFB19" w14:textId="77777777" w:rsidR="00D10B55" w:rsidRPr="00D10B55" w:rsidRDefault="00D10B55" w:rsidP="00D10B55">
      <w:pPr>
        <w:numPr>
          <w:ilvl w:val="0"/>
          <w:numId w:val="2"/>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Трудности в согласовании профессиональных и личных планов;</w:t>
      </w:r>
    </w:p>
    <w:p w14:paraId="5D13CAB1" w14:textId="77777777" w:rsidR="00D10B55" w:rsidRPr="00D10B55" w:rsidRDefault="00D10B55" w:rsidP="00D10B55">
      <w:pPr>
        <w:numPr>
          <w:ilvl w:val="0"/>
          <w:numId w:val="2"/>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Сложности в оценке результатов труда (важно ли для вашего ребенка сделать что-либо и полюбоваться результатами своего труда или он может работать на будущее);</w:t>
      </w:r>
    </w:p>
    <w:p w14:paraId="5B53E115" w14:textId="77777777" w:rsidR="00D10B55" w:rsidRPr="00D10B55" w:rsidRDefault="00D10B55" w:rsidP="00D10B55">
      <w:pPr>
        <w:numPr>
          <w:ilvl w:val="0"/>
          <w:numId w:val="2"/>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Профессиональные риски для здоровья, как физического, так и психологического.</w:t>
      </w:r>
    </w:p>
    <w:p w14:paraId="3BEEDB57"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Вторая группа ошибок связана с незнанием себя, своего здоровья, способностей, с неумением соотнести их с требованиями профессий. Для правильного выбора профессий необходимо в них разбираться в себе, правильно оценивать свои слабые и сильные стороны, реально оценить способности. Во многих случаях школьники неадекватно оценивают свои способности. К нежелательным последствиям приводит как их переоценка, так и недооценка. В первом случае это может привести к негативным результатам на вступительных экзаменах или во время учебы в ВУЗе. Во втором, вместо желаемой специальности, получение которой связано с прохождением большого конкурса, нередко выбирают другую, более надежную с точки зрения попадания в ВУЗ.</w:t>
      </w:r>
    </w:p>
    <w:p w14:paraId="556163FB"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Разобраться в себе, свои личностных особенностях, реально оценить способности – для подростков это бывает трудной задачей, им необходим совет знающего их человека, и, прежде всего, родителей. Любая профессия предъявляет определенные и порой достаточно жесткие требования к личности и организму работающего, поэтому при выборе профессии нужно учитывать состояние здоровья. Учащиеся часто склонны переоценивать свое здоровье, не замечать незначительные с их точки зрения “болячки”. Никто лучше родителей не знает отклонения в состоянии здоровья детей, поэтому в вопросе профессиональной пригодности подростков вмешательство родителей будет вполне уместно и даже необходимо, но опять же при условии, что сами родители знают медицинские противопоказания по профессиям, интересующим их детей.</w:t>
      </w:r>
    </w:p>
    <w:p w14:paraId="14458A0C"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lastRenderedPageBreak/>
        <w:t> </w:t>
      </w:r>
    </w:p>
    <w:p w14:paraId="4ACDBD7C"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3 группа ошибок: Незнание самих правил выбора профессий</w:t>
      </w:r>
    </w:p>
    <w:p w14:paraId="51EB10B1"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Выбирать по душе надо не только профессию, но и связанный с нею образ жизни и подходящий вид деятельности. Для одних профессий необходимо усидчивость, для других характерен постоянный риск. Один человек не терпит монотонности, другой не выносит суеты. Все это надо учитывать. Нельзя относиться к профессии, как к чему-то вечному, неизменному.</w:t>
      </w:r>
    </w:p>
    <w:p w14:paraId="41EC3D8D"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Не надо поддаваться рекламным стереотипам, необходимо узнать не только о радужной стороне профессий, но и о теневой.</w:t>
      </w:r>
    </w:p>
    <w:p w14:paraId="1F022F9A"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Не может быть надежным и мотивированным выбор профессии или место работы за компанию с друзьями, одноклассниками. Многие подростки после девятого класса идут в десятый из-за неосознанной боязни расстаться с привычным окружением, многие не могут ясно определить свое будущее и тянуться к тем, кто увереннее и смелее делает выбор. Получается, что выбирают не свою профессию, а профессию друга.</w:t>
      </w:r>
    </w:p>
    <w:p w14:paraId="31E8F792"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Распространенная ошибка, как школьника, так и их родителей – автоматически перенос интереса к школьному предмету на будущую профессию, когда уверенную пятерку по какому-то из школьных предметов считают единственным и достаточным условием успешного выбора профессии. Одно дело любить книги, и совсем другое – быть учителем без педагогических способностей. Надо оценивать при выборе профессии и свои возможности.</w:t>
      </w:r>
    </w:p>
    <w:p w14:paraId="516E6099"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w:t>
      </w:r>
    </w:p>
    <w:p w14:paraId="127CAF24"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Это некоторые распространенные ошибки при выборе профессии, знания их убережет от многих случайностей.</w:t>
      </w:r>
    </w:p>
    <w:p w14:paraId="5457BE96"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Очень важно помочь ребенку сделать свой профессиональный выбор более конкретным, пусть он вместе с вами попробует построить план своей карьеры. Возможно, этот план не будет реальным проектом, важно, что ребенок продумал сделанный им выбор вовремя.</w:t>
      </w:r>
    </w:p>
    <w:p w14:paraId="45375769" w14:textId="77777777" w:rsidR="00D10B55"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Родители, помните, что какой бы жестокой не становилась жизнь, нельзя относиться к выбору профессии, как к работе сапера, лишая ребенка права на ошибку. Конечно, этот совет особенно хорош, если ваше чадо начинает задумываться об этом задолго до необходимости принимать решения. Но задача взрослых научить ребенка принимать решения в этой сфере, ведь современная жизнь так стремительна, что выбирать профессию и образование придется не раз!</w:t>
      </w:r>
    </w:p>
    <w:p w14:paraId="2D28D859" w14:textId="6189B915" w:rsidR="00001854" w:rsidRPr="00D10B55" w:rsidRDefault="00D10B55" w:rsidP="00D10B5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D10B55">
        <w:rPr>
          <w:rFonts w:ascii="Times New Roman" w:eastAsia="Times New Roman" w:hAnsi="Times New Roman" w:cs="Times New Roman"/>
          <w:kern w:val="0"/>
          <w:sz w:val="28"/>
          <w:szCs w:val="28"/>
          <w:lang w:eastAsia="ru-RU"/>
          <w14:ligatures w14:val="none"/>
        </w:rPr>
        <w:t xml:space="preserve">Задача взрослого –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 И </w:t>
      </w:r>
      <w:proofErr w:type="gramStart"/>
      <w:r w:rsidRPr="00D10B55">
        <w:rPr>
          <w:rFonts w:ascii="Times New Roman" w:eastAsia="Times New Roman" w:hAnsi="Times New Roman" w:cs="Times New Roman"/>
          <w:kern w:val="0"/>
          <w:sz w:val="28"/>
          <w:szCs w:val="28"/>
          <w:lang w:eastAsia="ru-RU"/>
          <w14:ligatures w14:val="none"/>
        </w:rPr>
        <w:t>взрослым</w:t>
      </w:r>
      <w:proofErr w:type="gramEnd"/>
      <w:r w:rsidRPr="00D10B55">
        <w:rPr>
          <w:rFonts w:ascii="Times New Roman" w:eastAsia="Times New Roman" w:hAnsi="Times New Roman" w:cs="Times New Roman"/>
          <w:kern w:val="0"/>
          <w:sz w:val="28"/>
          <w:szCs w:val="28"/>
          <w:lang w:eastAsia="ru-RU"/>
          <w14:ligatures w14:val="none"/>
        </w:rPr>
        <w:t xml:space="preserve"> и детям нужно всегда помнить, что человек “состоит” из души, тела и дела, которое его кормит, одевает, согревает. Выбирает он не профессию в чистом виде, а нечто большее – приемлемые условия и безопасность труда, его доход, среду и “климат” общения, то есть уровень и образ жизни.</w:t>
      </w:r>
    </w:p>
    <w:sectPr w:rsidR="00001854" w:rsidRPr="00D10B55" w:rsidSect="00EF12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82729"/>
    <w:multiLevelType w:val="multilevel"/>
    <w:tmpl w:val="008C4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F02F7"/>
    <w:multiLevelType w:val="multilevel"/>
    <w:tmpl w:val="F896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240144">
    <w:abstractNumId w:val="1"/>
  </w:num>
  <w:num w:numId="2" w16cid:durableId="632171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54"/>
    <w:rsid w:val="00001854"/>
    <w:rsid w:val="0059300B"/>
    <w:rsid w:val="00D10B55"/>
    <w:rsid w:val="00EF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5710"/>
  <w15:chartTrackingRefBased/>
  <w15:docId w15:val="{29E5AE91-3221-4FF1-9043-C105F1FB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B5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D10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15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1738</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Кретова</dc:creator>
  <cp:keywords/>
  <dc:description/>
  <cp:lastModifiedBy>Ирина Кретова</cp:lastModifiedBy>
  <cp:revision>2</cp:revision>
  <dcterms:created xsi:type="dcterms:W3CDTF">2024-04-14T13:48:00Z</dcterms:created>
  <dcterms:modified xsi:type="dcterms:W3CDTF">2024-04-14T14:10:00Z</dcterms:modified>
</cp:coreProperties>
</file>