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94" w:rsidRDefault="00546194" w:rsidP="00546194">
      <w:pPr>
        <w:contextualSpacing/>
      </w:pPr>
      <w:r>
        <w:t>Государственное образовательное учреждение Воронежской области "Горожанский казачий кадетский корпус"</w:t>
      </w:r>
    </w:p>
    <w:p w:rsidR="00546194" w:rsidRDefault="00546194" w:rsidP="00546194">
      <w:pPr>
        <w:contextualSpacing/>
      </w:pPr>
    </w:p>
    <w:p w:rsidR="00546194" w:rsidRDefault="00546194" w:rsidP="00546194">
      <w:pPr>
        <w:contextualSpacing/>
      </w:pPr>
      <w:r>
        <w:t>"</w:t>
      </w:r>
      <w:bookmarkStart w:id="0" w:name="_GoBack"/>
      <w:r>
        <w:t>Реализация казачьего компонента в гражданско-патриотическом воспитании кадет</w:t>
      </w:r>
      <w:bookmarkEnd w:id="0"/>
      <w:r>
        <w:t>"</w:t>
      </w:r>
    </w:p>
    <w:p w:rsidR="00546194" w:rsidRDefault="00546194" w:rsidP="00546194">
      <w:pPr>
        <w:contextualSpacing/>
      </w:pPr>
    </w:p>
    <w:p w:rsidR="00546194" w:rsidRDefault="00546194" w:rsidP="00546194">
      <w:pPr>
        <w:contextualSpacing/>
      </w:pPr>
      <w:r>
        <w:t xml:space="preserve">Автор: </w:t>
      </w:r>
      <w:proofErr w:type="spellStart"/>
      <w:r>
        <w:t>Е.В.Двойникова</w:t>
      </w:r>
      <w:proofErr w:type="spellEnd"/>
      <w:r>
        <w:t>, методист КОУ ВО "Горожанский казачий кадетский корпус"</w:t>
      </w:r>
    </w:p>
    <w:p w:rsidR="00546194" w:rsidRDefault="00546194" w:rsidP="00546194">
      <w:pPr>
        <w:contextualSpacing/>
      </w:pPr>
    </w:p>
    <w:p w:rsidR="00546194" w:rsidRDefault="00546194" w:rsidP="00546194">
      <w:pPr>
        <w:contextualSpacing/>
      </w:pPr>
      <w:r>
        <w:t>2024 год</w:t>
      </w:r>
    </w:p>
    <w:p w:rsidR="00546194" w:rsidRDefault="00546194" w:rsidP="00546194">
      <w:pPr>
        <w:contextualSpacing/>
      </w:pPr>
    </w:p>
    <w:p w:rsidR="00546194" w:rsidRDefault="00546194" w:rsidP="00546194">
      <w:pPr>
        <w:contextualSpacing/>
      </w:pPr>
      <w:r>
        <w:t>Мы должны строить свое будущее на прочном фундаменте. И такой фундамент есть – это патриотизм. В.В. Путин</w:t>
      </w:r>
    </w:p>
    <w:p w:rsidR="00546194" w:rsidRDefault="00546194" w:rsidP="00546194">
      <w:pPr>
        <w:contextualSpacing/>
      </w:pPr>
    </w:p>
    <w:p w:rsidR="00546194" w:rsidRDefault="00546194" w:rsidP="00546194">
      <w:pPr>
        <w:contextualSpacing/>
      </w:pPr>
      <w:r>
        <w:t>1. Обоснование актуальности программы развития "Реализация казачьего компонента в гражданско-патриотическом воспитании кадет".</w:t>
      </w:r>
    </w:p>
    <w:p w:rsidR="00546194" w:rsidRDefault="00546194" w:rsidP="00546194">
      <w:pPr>
        <w:contextualSpacing/>
      </w:pPr>
    </w:p>
    <w:p w:rsidR="00546194" w:rsidRDefault="00546194" w:rsidP="00546194">
      <w:pPr>
        <w:ind w:firstLine="708"/>
        <w:contextualSpacing/>
        <w:jc w:val="both"/>
      </w:pPr>
      <w:r>
        <w:t>Гражданско-патриотическое воспитание детей и молодежи является ключевым фактором развития современной России, обеспечения духовного единства народа и объединяющих его моральных ценностей, политической и экономической стабильности. Невозможно создать современную инновационную экономику, минуя человека, его состояния и качества внутренней жизни. Духовное, нравственное и гражданско-патриотическое совершенствование каждого отдельного человека – непременная составляющая и важнейшее условие человеческого прогресса. Эта идея особенно актуальна сейчас, так как она направлена на формирование и развитие личности, обладающей качествами граждан</w:t>
      </w:r>
      <w:r w:rsidR="00284F7F">
        <w:t>ина-</w:t>
      </w:r>
      <w:r>
        <w:t>патриота, способного успешно выполнять гражданские обязанности в мирное и военное время. При решении этой проблемы необходимо учитывать влияние социальной среды, в которой растет и формируется нынешняя молодежь. Очевидно, что на современном этапе в обществе возникает необходимость в возрождении казачества с целью сохранения и под</w:t>
      </w:r>
      <w:r>
        <w:t>держания традиционной культуры.</w:t>
      </w:r>
    </w:p>
    <w:p w:rsidR="00F46826" w:rsidRDefault="00284F7F" w:rsidP="00546194">
      <w:pPr>
        <w:ind w:firstLine="708"/>
        <w:contextualSpacing/>
        <w:jc w:val="both"/>
      </w:pPr>
      <w:r>
        <w:t>К</w:t>
      </w:r>
      <w:r w:rsidR="00546194">
        <w:t xml:space="preserve">азачество </w:t>
      </w:r>
      <w:r>
        <w:t xml:space="preserve">во все времена </w:t>
      </w:r>
      <w:r w:rsidR="00546194">
        <w:t xml:space="preserve">было одним из основных сословий русского народа при защите государства от внешних и внутренних угроз. </w:t>
      </w:r>
      <w:r>
        <w:t>З</w:t>
      </w:r>
      <w:r w:rsidR="00546194">
        <w:t>а в</w:t>
      </w:r>
      <w:r>
        <w:t>сю</w:t>
      </w:r>
      <w:r w:rsidR="00546194">
        <w:t xml:space="preserve"> истори</w:t>
      </w:r>
      <w:r>
        <w:t>ю</w:t>
      </w:r>
      <w:r w:rsidR="00F75EA6">
        <w:t xml:space="preserve"> </w:t>
      </w:r>
      <w:proofErr w:type="gramStart"/>
      <w:r w:rsidR="00F75EA6">
        <w:t xml:space="preserve">у </w:t>
      </w:r>
      <w:r w:rsidR="00546194">
        <w:t xml:space="preserve"> казачеств</w:t>
      </w:r>
      <w:r w:rsidR="00F75EA6">
        <w:t>а</w:t>
      </w:r>
      <w:proofErr w:type="gramEnd"/>
      <w:r w:rsidR="00546194">
        <w:t xml:space="preserve"> </w:t>
      </w:r>
      <w:r w:rsidR="00F75EA6">
        <w:t xml:space="preserve">сложилось </w:t>
      </w:r>
      <w:r w:rsidR="00546194">
        <w:t xml:space="preserve"> свое мировоззрение, </w:t>
      </w:r>
      <w:r w:rsidR="00F75EA6">
        <w:t xml:space="preserve">свой, особый жизненный уклад, </w:t>
      </w:r>
      <w:r w:rsidR="00546194">
        <w:t xml:space="preserve"> сво</w:t>
      </w:r>
      <w:r w:rsidR="00F75EA6">
        <w:t>я</w:t>
      </w:r>
      <w:r w:rsidR="00546194">
        <w:t xml:space="preserve"> культурн</w:t>
      </w:r>
      <w:r w:rsidR="00F75EA6">
        <w:t>ая</w:t>
      </w:r>
      <w:r w:rsidR="00546194">
        <w:t xml:space="preserve"> самобытность. </w:t>
      </w:r>
      <w:r w:rsidR="00783629">
        <w:t>Г</w:t>
      </w:r>
      <w:r w:rsidR="00546194">
        <w:t>осударственная политика Российской Федерации в отношении российского казачества</w:t>
      </w:r>
      <w:r w:rsidR="00783629" w:rsidRPr="00783629">
        <w:t xml:space="preserve"> </w:t>
      </w:r>
      <w:r w:rsidR="00783629">
        <w:t>в</w:t>
      </w:r>
      <w:r w:rsidR="00783629">
        <w:t xml:space="preserve"> последние годы существенно изменилась</w:t>
      </w:r>
      <w:r w:rsidR="00546194">
        <w:t xml:space="preserve">. </w:t>
      </w:r>
      <w:r w:rsidR="00783629">
        <w:t>Представители к</w:t>
      </w:r>
      <w:r w:rsidR="00546194">
        <w:t xml:space="preserve">азаки активно содействуют решению вопросов </w:t>
      </w:r>
      <w:r w:rsidR="00783629">
        <w:t xml:space="preserve">на местном уровне. Они всегда </w:t>
      </w:r>
      <w:proofErr w:type="gramStart"/>
      <w:r w:rsidR="00783629">
        <w:t xml:space="preserve">учитывают </w:t>
      </w:r>
      <w:r w:rsidR="00546194">
        <w:t xml:space="preserve"> интерес</w:t>
      </w:r>
      <w:r w:rsidR="00783629">
        <w:t>ы</w:t>
      </w:r>
      <w:proofErr w:type="gramEnd"/>
      <w:r w:rsidR="00546194">
        <w:t xml:space="preserve"> населения</w:t>
      </w:r>
      <w:r w:rsidR="00D72F98">
        <w:t xml:space="preserve">, </w:t>
      </w:r>
      <w:r w:rsidR="00546194">
        <w:t xml:space="preserve">исторические </w:t>
      </w:r>
      <w:r w:rsidR="00D72F98">
        <w:t xml:space="preserve">казачьи </w:t>
      </w:r>
      <w:r w:rsidR="00546194">
        <w:t xml:space="preserve">традиции. </w:t>
      </w:r>
    </w:p>
    <w:p w:rsidR="00E603E3" w:rsidRDefault="00546194" w:rsidP="00546194">
      <w:pPr>
        <w:ind w:firstLine="708"/>
        <w:contextualSpacing/>
        <w:jc w:val="both"/>
      </w:pPr>
      <w:r>
        <w:t xml:space="preserve">08 декабря 2020 на заседании Совета при Президенте Российской Федерации по делам казачества обсуждалась </w:t>
      </w:r>
      <w:r w:rsidR="00F46826">
        <w:t>«</w:t>
      </w:r>
      <w:r>
        <w:t>Стратегия государственной политики Российской Федерации в отношении российского казачества</w:t>
      </w:r>
      <w:r w:rsidR="00F46826">
        <w:t>»</w:t>
      </w:r>
      <w:r>
        <w:t>.</w:t>
      </w:r>
      <w:r w:rsidR="00F46826">
        <w:t xml:space="preserve"> </w:t>
      </w:r>
      <w:r>
        <w:t xml:space="preserve">Также были представлены основные направления деятельности и задачи Всероссийского казачества общества, среди которых развитие внутренней организационной структуры российского казачества и его диалога с органами государственной власти, дальнейшее развитие и консолидация движения, воспитание молодежи и формирование кадрового резерва атаманов, призванного обеспечить преемственность поколений. </w:t>
      </w:r>
      <w:r w:rsidR="00BD0A4E">
        <w:t>Поэтому</w:t>
      </w:r>
      <w:r>
        <w:t xml:space="preserve"> </w:t>
      </w:r>
      <w:r w:rsidR="00BD0A4E">
        <w:rPr>
          <w:lang w:val="en-US"/>
        </w:rPr>
        <w:t>o</w:t>
      </w:r>
      <w:proofErr w:type="spellStart"/>
      <w:r>
        <w:t>пыт</w:t>
      </w:r>
      <w:proofErr w:type="spellEnd"/>
      <w:r>
        <w:t xml:space="preserve"> российского казачества по организации военно-патриотического во</w:t>
      </w:r>
      <w:r w:rsidR="00BD0A4E">
        <w:rPr>
          <w:lang w:val="en-US"/>
        </w:rPr>
        <w:t>c</w:t>
      </w:r>
      <w:r>
        <w:t>питания м</w:t>
      </w:r>
      <w:r w:rsidR="00BD0A4E">
        <w:rPr>
          <w:lang w:val="en-US"/>
        </w:rPr>
        <w:t>o</w:t>
      </w:r>
      <w:r>
        <w:t xml:space="preserve">лодежи, </w:t>
      </w:r>
      <w:proofErr w:type="spellStart"/>
      <w:r>
        <w:t>возр</w:t>
      </w:r>
      <w:proofErr w:type="spellEnd"/>
      <w:r w:rsidR="00BD0A4E">
        <w:rPr>
          <w:lang w:val="en-US"/>
        </w:rPr>
        <w:t>o</w:t>
      </w:r>
      <w:proofErr w:type="spellStart"/>
      <w:r>
        <w:t>ждению</w:t>
      </w:r>
      <w:proofErr w:type="spellEnd"/>
      <w:r>
        <w:t xml:space="preserve"> </w:t>
      </w:r>
      <w:proofErr w:type="spellStart"/>
      <w:r>
        <w:t>ег</w:t>
      </w:r>
      <w:proofErr w:type="spellEnd"/>
      <w:r w:rsidR="00BD0A4E">
        <w:rPr>
          <w:lang w:val="en-US"/>
        </w:rPr>
        <w:t>o</w:t>
      </w:r>
      <w:r>
        <w:t xml:space="preserve"> дух</w:t>
      </w:r>
      <w:r w:rsidR="00BD0A4E">
        <w:rPr>
          <w:lang w:val="en-US"/>
        </w:rPr>
        <w:t>o</w:t>
      </w:r>
      <w:proofErr w:type="spellStart"/>
      <w:r>
        <w:t>вных</w:t>
      </w:r>
      <w:proofErr w:type="spellEnd"/>
      <w:r>
        <w:t xml:space="preserve"> и культурны</w:t>
      </w:r>
      <w:r w:rsidR="00BD0A4E">
        <w:rPr>
          <w:lang w:val="en-US"/>
        </w:rPr>
        <w:t>x</w:t>
      </w:r>
      <w:r>
        <w:t xml:space="preserve"> традиций во</w:t>
      </w:r>
      <w:r w:rsidR="00BD0A4E">
        <w:rPr>
          <w:lang w:val="en-US"/>
        </w:rPr>
        <w:t>c</w:t>
      </w:r>
      <w:r>
        <w:t xml:space="preserve">требован </w:t>
      </w:r>
      <w:r w:rsidR="00BD0A4E">
        <w:rPr>
          <w:lang w:val="en-US"/>
        </w:rPr>
        <w:t>o</w:t>
      </w:r>
      <w:r>
        <w:t xml:space="preserve">рганами государственной власти и органами местного самоуправления. В обществе возникает необходимость в создании опорных структур для создания общей культурной идеи, патриотического воспитания подрастающего поколения. Именно такой структурой и выступает казачество, которое способствует формированию активной гражданской позиции, социализации и личностному развитию учащихся на основе духовно-нравственных, патриотических и культурно-исторических, этнографических ценностей ориентации на восстановление исторической и культурной преемственности. </w:t>
      </w:r>
    </w:p>
    <w:p w:rsidR="0020195F" w:rsidRDefault="00546194" w:rsidP="0020195F">
      <w:pPr>
        <w:ind w:firstLine="708"/>
        <w:contextualSpacing/>
        <w:jc w:val="both"/>
      </w:pPr>
      <w:r>
        <w:lastRenderedPageBreak/>
        <w:t xml:space="preserve">На </w:t>
      </w:r>
      <w:r w:rsidR="00E603E3">
        <w:t>мой</w:t>
      </w:r>
      <w:r>
        <w:t xml:space="preserve"> взг</w:t>
      </w:r>
      <w:r w:rsidR="00E603E3">
        <w:t>ляд, именно реализация кадетско-</w:t>
      </w:r>
      <w:r>
        <w:t xml:space="preserve">казачьего компонента обеспечит воспитание личности кадета как гражданина России, просвещенного патриота, культурного, зрелого в суждениях и поступках человека с лидерской позицией, способного к духовному совершенствованию, жизнетворчеству и созиданию, готового и способного к службе отчеству и его защите на базе приверженности историческим ценностям России. </w:t>
      </w:r>
    </w:p>
    <w:p w:rsidR="0020195F" w:rsidRDefault="00546194" w:rsidP="0020195F">
      <w:pPr>
        <w:ind w:firstLine="708"/>
        <w:contextualSpacing/>
        <w:jc w:val="both"/>
      </w:pPr>
      <w:r>
        <w:t>Поэтому патриотическое воспитание через реализа</w:t>
      </w:r>
      <w:r w:rsidR="00F74F8B">
        <w:t xml:space="preserve">цию кадетско-казачьего движения – </w:t>
      </w:r>
      <w:r>
        <w:t>приоритетн</w:t>
      </w:r>
      <w:r w:rsidR="00F74F8B">
        <w:t>ое</w:t>
      </w:r>
      <w:r>
        <w:t xml:space="preserve"> направление в </w:t>
      </w:r>
      <w:r w:rsidR="00F74F8B">
        <w:t>КОУ ВО «Горожанский казачий кадетский корпус»</w:t>
      </w:r>
      <w:r>
        <w:t xml:space="preserve">. </w:t>
      </w:r>
    </w:p>
    <w:p w:rsidR="00400547" w:rsidRDefault="0020195F" w:rsidP="00400547">
      <w:pPr>
        <w:ind w:firstLine="708"/>
        <w:contextualSpacing/>
        <w:jc w:val="both"/>
      </w:pPr>
      <w:proofErr w:type="gramStart"/>
      <w:r>
        <w:t xml:space="preserve">Наш </w:t>
      </w:r>
      <w:r w:rsidR="000353DB" w:rsidRPr="000353DB">
        <w:t xml:space="preserve"> корпус</w:t>
      </w:r>
      <w:proofErr w:type="gramEnd"/>
      <w:r w:rsidR="000353DB" w:rsidRPr="000353DB">
        <w:t xml:space="preserve"> является самым молодым из ныне существующих в </w:t>
      </w:r>
      <w:r>
        <w:t xml:space="preserve">Воронежской </w:t>
      </w:r>
      <w:r w:rsidR="000353DB" w:rsidRPr="000353DB">
        <w:t xml:space="preserve"> области. Он был образован приказом Департамента образования, науки и молодежной политики Воронежской области в 2012 году на базе существовавшей в селе Горожанка Рамонского района школы-интерната. Корпус возглавил полковник ФСБ в отставке Сергей Иванович Ивлев. За этот период кадеты и педагогический состав достигли значительных успехов в учебной деятельности, военно-патриотическом, духовно-нравственном и физическом воспитании будущих защитников Отечества. В настоящее время корпус возглавляет полковник полиции в отставке </w:t>
      </w:r>
      <w:r w:rsidR="00400547">
        <w:t>Клушин Алексей Геннадьевич.</w:t>
      </w:r>
    </w:p>
    <w:p w:rsidR="00400547" w:rsidRDefault="000353DB" w:rsidP="00400547">
      <w:pPr>
        <w:ind w:firstLine="708"/>
        <w:contextualSpacing/>
        <w:jc w:val="both"/>
      </w:pPr>
      <w:r w:rsidRPr="000353DB">
        <w:t>Основным показателем результатов учебной деятельности образовательного учреждения являются его выпускники. Более половины выпускников Горожанского казачьего кадетского корпуса поступили в высшие учебные заведения Министерства обороны и других силовых структур России. В копилке кадет корпуса многочисленные дипломы и грамоты за участие и победы в научно-исследовательских конкурсах и Олимпиадах на региональном, Всероссийском и Международном уровнях.</w:t>
      </w:r>
    </w:p>
    <w:p w:rsidR="00400547" w:rsidRDefault="000353DB" w:rsidP="00400547">
      <w:pPr>
        <w:ind w:firstLine="708"/>
        <w:contextualSpacing/>
        <w:jc w:val="both"/>
      </w:pPr>
      <w:r w:rsidRPr="000353DB">
        <w:t>В системе дополнительного образования КОУ ВО «Горожанский казачий кадетский корпус» работают 24 кружка, студии и секции с использованием культурно-исторических и военно-прикладных традиций казачества, в которых занимаются 100% обучающихся. Уровень педагогов дополнительного образования достаточно высок: среди спортивных тренеров два мастера спорта международного класса, четыре мастера спорта, пять кандидатов в мастера спорта СССР и России. Творческими студиями руководят педагоги, имеющие специальное образование в области культуры и искусс</w:t>
      </w:r>
      <w:r w:rsidR="00400547">
        <w:t>тва.</w:t>
      </w:r>
    </w:p>
    <w:p w:rsidR="00400547" w:rsidRDefault="000353DB" w:rsidP="00400547">
      <w:pPr>
        <w:ind w:firstLine="708"/>
        <w:contextualSpacing/>
        <w:jc w:val="both"/>
      </w:pPr>
      <w:r w:rsidRPr="000353DB">
        <w:t> Особенностью Горожанского казачьего кадетского корпуса является большая территория с выходом к реке Дон, что позволяет проводить занятия по конной выездке, гребле, казачьим единоборствам, владению казачьим оружием, преодолению казачьей полосы препятствий с рубкой лозы и метанием ножа. В корпусе есть спортивный зал для игровых видов спорта, малый гимнастический зал, зал для гиревого спорта и тяжелой атлетики, футбольное поле, хоккейный корт, современная многофункциональная спортивная площадка, имеется территория для проведения военно-полевых сборов.</w:t>
      </w:r>
    </w:p>
    <w:p w:rsidR="00400547" w:rsidRDefault="000353DB" w:rsidP="00400547">
      <w:pPr>
        <w:ind w:firstLine="708"/>
        <w:contextualSpacing/>
        <w:jc w:val="both"/>
      </w:pPr>
      <w:r w:rsidRPr="000353DB">
        <w:t>Кадеты КОУ ВО «Горожанский казачий кадетский корпус» достигли больших успехов в таких редких казачьих видах спорта как борьба на поясах и упражнения с гирями. Кадеты и сотрудники образовательного учреждения становятся победителями и призерами спортивных соревнований на региональном и всероссийском уровне.</w:t>
      </w:r>
    </w:p>
    <w:p w:rsidR="00400547" w:rsidRDefault="000353DB" w:rsidP="00400547">
      <w:pPr>
        <w:ind w:firstLine="708"/>
        <w:contextualSpacing/>
        <w:jc w:val="both"/>
      </w:pPr>
      <w:r w:rsidRPr="000353DB">
        <w:t>Большое внимание в корпусе уделяется военно-патриотическому и нравственно-эстетическому воспитанию кадет. В образовательной организации работают информационно-библиотечный центр, культурно-досуговый центр на 220 посадочных мест для проведения занятий танцевальной студии, хоровой студии и ВИА «Казачий разъезд», а также культурно-массовых мероприятий, семинаров, конференций и круглых столов.</w:t>
      </w:r>
    </w:p>
    <w:p w:rsidR="00400547" w:rsidRDefault="000353DB" w:rsidP="00400547">
      <w:pPr>
        <w:ind w:firstLine="708"/>
        <w:contextualSpacing/>
        <w:jc w:val="both"/>
      </w:pPr>
      <w:r w:rsidRPr="000353DB">
        <w:t xml:space="preserve"> На территории оборудован Православный домовый Храм, в котором окормляющий кадетский корпус иерей Сергий (Мансуров) проводит занятия по основам православной культуры и молебны для кадет и сотрудников образовательной организации. В 2017 году в корпусе начал свою работу музей, экспозиция которого посвящена истории села Горожанка и усадьбы поэтов Веневитиновых, на территории которой расположен кадетский корпус, истории казачьего оружия казачества верхнего Дона и истории казачьего быта. В </w:t>
      </w:r>
      <w:r w:rsidRPr="000353DB">
        <w:lastRenderedPageBreak/>
        <w:t>экспозиции музея, наряду с фотоматериалами представлены подлинны</w:t>
      </w:r>
      <w:r w:rsidR="00907E6C">
        <w:t>е предметы быта казаков XVIII-</w:t>
      </w:r>
      <w:r w:rsidRPr="000353DB">
        <w:t>XX веков.</w:t>
      </w:r>
    </w:p>
    <w:p w:rsidR="00400547" w:rsidRDefault="000353DB" w:rsidP="00400547">
      <w:pPr>
        <w:ind w:firstLine="708"/>
        <w:contextualSpacing/>
        <w:jc w:val="both"/>
      </w:pPr>
      <w:r w:rsidRPr="000353DB">
        <w:t>Главной своей задачей коллектив Горожанского казачьего кадетского корпуса видит постоянное совершенствование, движение вперед. Одной из инициатив стало сотрудничество образовательного учреждения с обществом памяти Лейб-гвардии Его Императорского Величества казачьего полка (Франция, Париж).</w:t>
      </w:r>
    </w:p>
    <w:p w:rsidR="000353DB" w:rsidRPr="000353DB" w:rsidRDefault="000353DB" w:rsidP="00400547">
      <w:pPr>
        <w:ind w:firstLine="708"/>
        <w:contextualSpacing/>
        <w:jc w:val="both"/>
      </w:pPr>
      <w:r w:rsidRPr="000353DB">
        <w:t xml:space="preserve">Динамику развития корпуса по достоинству оценило жюри Всероссийского смотра-конкурса «Лучший казачий кадетский корпус» </w:t>
      </w:r>
      <w:r w:rsidR="00907E6C" w:rsidRPr="000353DB">
        <w:t>–</w:t>
      </w:r>
      <w:r w:rsidRPr="000353DB">
        <w:t xml:space="preserve"> с 2013 года образовательное учреждение входит в десятку лучших казачьих кадетских корпусов России. В 2015 и 2017 годах Корпус дважды занимал третье </w:t>
      </w:r>
      <w:proofErr w:type="gramStart"/>
      <w:r w:rsidRPr="000353DB">
        <w:t>место,  в</w:t>
      </w:r>
      <w:proofErr w:type="gramEnd"/>
      <w:r w:rsidRPr="000353DB">
        <w:t xml:space="preserve"> 2020 году второе место, в 2022 году третье место этого престижного Всероссийского конкурса.</w:t>
      </w:r>
    </w:p>
    <w:p w:rsidR="00F0127A" w:rsidRDefault="00400547" w:rsidP="00546194">
      <w:pPr>
        <w:ind w:firstLine="708"/>
        <w:contextualSpacing/>
        <w:jc w:val="both"/>
      </w:pPr>
      <w:r>
        <w:t>В</w:t>
      </w:r>
      <w:r w:rsidR="00546194">
        <w:t xml:space="preserve"> </w:t>
      </w:r>
      <w:r w:rsidR="00907E6C">
        <w:t>корпусе</w:t>
      </w:r>
      <w:r w:rsidR="00546194">
        <w:t xml:space="preserve"> были разработаны и успешно реализованы программы развития, направленные на реализацию кадетского </w:t>
      </w:r>
      <w:proofErr w:type="gramStart"/>
      <w:r w:rsidR="00546194">
        <w:t>движения</w:t>
      </w:r>
      <w:r w:rsidR="00664CAC">
        <w:t xml:space="preserve"> </w:t>
      </w:r>
      <w:r w:rsidR="00546194">
        <w:t xml:space="preserve"> с</w:t>
      </w:r>
      <w:proofErr w:type="gramEnd"/>
      <w:r w:rsidR="00546194">
        <w:t xml:space="preserve"> учетом казачьего компонента. Опыт работы по патриотическому воспитанию транслируется педагогической общественности </w:t>
      </w:r>
      <w:r w:rsidR="00664CAC">
        <w:t xml:space="preserve">Воронежской </w:t>
      </w:r>
      <w:proofErr w:type="gramStart"/>
      <w:r w:rsidR="00664CAC">
        <w:t xml:space="preserve">области </w:t>
      </w:r>
      <w:r w:rsidR="00546194">
        <w:t xml:space="preserve"> через</w:t>
      </w:r>
      <w:proofErr w:type="gramEnd"/>
      <w:r w:rsidR="00546194">
        <w:t xml:space="preserve"> участие в семинарах, конференциях, педагогических чтениях, через публикации методического характера и участие в профессиональных конкурсах. Реализация кадетско-казачьего </w:t>
      </w:r>
      <w:r w:rsidR="00D26E3B">
        <w:t>компонента</w:t>
      </w:r>
      <w:r w:rsidR="00546194">
        <w:t xml:space="preserve"> позволяет формировать особую духовно-нравственную кадетскую воспитательную среду, насыщенную историческими национальными, военно-патриотическими ценностями, нормами морали, заповедями и традициями. Ежегодно увеличивается число социальных партнеров школы в области патриотического воспитания, социализации и самоопределения учащихся. Увеличивается количество участников мероприятий, победителей и призеров конкурсов.</w:t>
      </w:r>
    </w:p>
    <w:sectPr w:rsidR="00F0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94"/>
    <w:rsid w:val="000353DB"/>
    <w:rsid w:val="001005C1"/>
    <w:rsid w:val="0020195F"/>
    <w:rsid w:val="00284F7F"/>
    <w:rsid w:val="00355883"/>
    <w:rsid w:val="00400547"/>
    <w:rsid w:val="004D7000"/>
    <w:rsid w:val="00546194"/>
    <w:rsid w:val="00664CAC"/>
    <w:rsid w:val="006D0B75"/>
    <w:rsid w:val="00726641"/>
    <w:rsid w:val="00783629"/>
    <w:rsid w:val="00907E6C"/>
    <w:rsid w:val="00B75F80"/>
    <w:rsid w:val="00BD0A4E"/>
    <w:rsid w:val="00D26E3B"/>
    <w:rsid w:val="00D72F98"/>
    <w:rsid w:val="00E603E3"/>
    <w:rsid w:val="00F46826"/>
    <w:rsid w:val="00F74F8B"/>
    <w:rsid w:val="00F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D1487-6DE7-49AC-B25A-B2C992B2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3DB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отдел</dc:creator>
  <cp:keywords/>
  <dc:description/>
  <cp:lastModifiedBy>Учебный отдел</cp:lastModifiedBy>
  <cp:revision>2</cp:revision>
  <dcterms:created xsi:type="dcterms:W3CDTF">2024-04-19T06:37:00Z</dcterms:created>
  <dcterms:modified xsi:type="dcterms:W3CDTF">2024-04-19T06:37:00Z</dcterms:modified>
</cp:coreProperties>
</file>