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32"/>
          <w:shd w:fill="FFFFFF" w:val="clear"/>
        </w:rPr>
      </w:pPr>
      <w:r>
        <w:rPr>
          <w:rFonts w:ascii="Times New Roman" w:hAnsi="Times New Roman" w:cs="Times New Roman" w:eastAsia="Times New Roman"/>
          <w:b/>
          <w:color w:val="000000"/>
          <w:spacing w:val="0"/>
          <w:position w:val="0"/>
          <w:sz w:val="32"/>
          <w:shd w:fill="FFFFFF" w:val="clear"/>
        </w:rPr>
        <w:t xml:space="preserve"> Мелкая моторика рук и   развитие речи детей младшего дошкольного возраста.</w:t>
      </w:r>
    </w:p>
    <w:p>
      <w:pPr>
        <w:spacing w:before="0" w:after="0" w:line="240"/>
        <w:ind w:right="0" w:left="0" w:firstLine="0"/>
        <w:jc w:val="both"/>
        <w:rPr>
          <w:rFonts w:ascii="Times New Roman" w:hAnsi="Times New Roman" w:cs="Times New Roman" w:eastAsia="Times New Roman"/>
          <w:color w:val="000000"/>
          <w:spacing w:val="0"/>
          <w:position w:val="0"/>
          <w:sz w:val="32"/>
          <w:shd w:fill="FFFFFF" w:val="clear"/>
        </w:rPr>
      </w:pPr>
    </w:p>
    <w:p>
      <w:pPr>
        <w:spacing w:before="0" w:after="0" w:line="240"/>
        <w:ind w:right="0" w:left="0" w:firstLine="0"/>
        <w:jc w:val="both"/>
        <w:rPr>
          <w:rFonts w:ascii="Times New Roman" w:hAnsi="Times New Roman" w:cs="Times New Roman" w:eastAsia="Times New Roman"/>
          <w:b/>
          <w:i/>
          <w:color w:val="000000"/>
          <w:spacing w:val="0"/>
          <w:position w:val="0"/>
          <w:sz w:val="32"/>
          <w:shd w:fill="FFFFFF" w:val="clear"/>
        </w:rPr>
      </w:pPr>
    </w:p>
    <w:p>
      <w:pPr>
        <w:spacing w:before="0" w:after="0" w:line="240"/>
        <w:ind w:right="0" w:left="0" w:firstLine="0"/>
        <w:jc w:val="right"/>
        <w:rPr>
          <w:rFonts w:ascii="Times New Roman" w:hAnsi="Times New Roman" w:cs="Times New Roman" w:eastAsia="Times New Roman"/>
          <w:b/>
          <w:i/>
          <w:color w:val="000000"/>
          <w:spacing w:val="0"/>
          <w:position w:val="0"/>
          <w:sz w:val="28"/>
          <w:shd w:fill="FFFFFF" w:val="clear"/>
        </w:rPr>
      </w:pPr>
      <w:r>
        <w:rPr>
          <w:rFonts w:ascii="Times New Roman" w:hAnsi="Times New Roman" w:cs="Times New Roman" w:eastAsia="Times New Roman"/>
          <w:b/>
          <w:i/>
          <w:color w:val="000000"/>
          <w:spacing w:val="0"/>
          <w:position w:val="0"/>
          <w:sz w:val="28"/>
          <w:shd w:fill="FFFFFF" w:val="clear"/>
        </w:rPr>
        <w:t xml:space="preserve">«</w:t>
      </w:r>
      <w:r>
        <w:rPr>
          <w:rFonts w:ascii="Times New Roman" w:hAnsi="Times New Roman" w:cs="Times New Roman" w:eastAsia="Times New Roman"/>
          <w:b/>
          <w:i/>
          <w:color w:val="000000"/>
          <w:spacing w:val="0"/>
          <w:position w:val="0"/>
          <w:sz w:val="28"/>
          <w:shd w:fill="FFFFFF" w:val="clear"/>
        </w:rPr>
        <w:t xml:space="preserve">Чем больше мастерства в детской руке, </w:t>
      </w:r>
    </w:p>
    <w:p>
      <w:pPr>
        <w:spacing w:before="0" w:after="0" w:line="240"/>
        <w:ind w:right="0" w:left="0" w:firstLine="0"/>
        <w:jc w:val="right"/>
        <w:rPr>
          <w:rFonts w:ascii="Times New Roman" w:hAnsi="Times New Roman" w:cs="Times New Roman" w:eastAsia="Times New Roman"/>
          <w:b/>
          <w:i/>
          <w:color w:val="000000"/>
          <w:spacing w:val="0"/>
          <w:position w:val="0"/>
          <w:sz w:val="28"/>
          <w:shd w:fill="FFFFFF" w:val="clear"/>
        </w:rPr>
      </w:pPr>
      <w:r>
        <w:rPr>
          <w:rFonts w:ascii="Times New Roman" w:hAnsi="Times New Roman" w:cs="Times New Roman" w:eastAsia="Times New Roman"/>
          <w:b/>
          <w:i/>
          <w:color w:val="000000"/>
          <w:spacing w:val="0"/>
          <w:position w:val="0"/>
          <w:sz w:val="28"/>
          <w:shd w:fill="FFFFFF" w:val="clear"/>
        </w:rPr>
        <w:t xml:space="preserve">тем лучше речь у ребенка</w:t>
      </w:r>
      <w:r>
        <w:rPr>
          <w:rFonts w:ascii="Times New Roman" w:hAnsi="Times New Roman" w:cs="Times New Roman" w:eastAsia="Times New Roman"/>
          <w:b/>
          <w:i/>
          <w:color w:val="000000"/>
          <w:spacing w:val="0"/>
          <w:position w:val="0"/>
          <w:sz w:val="28"/>
          <w:shd w:fill="FFFFFF" w:val="clear"/>
        </w:rPr>
        <w:t xml:space="preserve">» </w:t>
      </w:r>
    </w:p>
    <w:p>
      <w:pPr>
        <w:spacing w:before="0" w:after="0" w:line="240"/>
        <w:ind w:right="0" w:left="0" w:firstLine="0"/>
        <w:jc w:val="right"/>
        <w:rPr>
          <w:rFonts w:ascii="Times New Roman" w:hAnsi="Times New Roman" w:cs="Times New Roman" w:eastAsia="Times New Roman"/>
          <w:b/>
          <w:i/>
          <w:color w:val="000000"/>
          <w:spacing w:val="0"/>
          <w:position w:val="0"/>
          <w:sz w:val="28"/>
          <w:shd w:fill="FFFFFF" w:val="clear"/>
        </w:rPr>
      </w:pPr>
      <w:r>
        <w:rPr>
          <w:rFonts w:ascii="Times New Roman" w:hAnsi="Times New Roman" w:cs="Times New Roman" w:eastAsia="Times New Roman"/>
          <w:b/>
          <w:i/>
          <w:color w:val="000000"/>
          <w:spacing w:val="0"/>
          <w:position w:val="0"/>
          <w:sz w:val="28"/>
          <w:shd w:fill="FFFFFF" w:val="clear"/>
        </w:rPr>
        <w:t xml:space="preserve">В.А.Сухомлинский</w:t>
      </w:r>
    </w:p>
    <w:p>
      <w:pPr>
        <w:spacing w:before="0" w:after="0" w:line="240"/>
        <w:ind w:right="0" w:left="0" w:firstLine="0"/>
        <w:jc w:val="right"/>
        <w:rPr>
          <w:rFonts w:ascii="Times New Roman" w:hAnsi="Times New Roman" w:cs="Times New Roman" w:eastAsia="Times New Roman"/>
          <w:color w:val="000000"/>
          <w:spacing w:val="0"/>
          <w:position w:val="0"/>
          <w:sz w:val="32"/>
          <w:shd w:fill="FFFFFF" w:val="clear"/>
        </w:rPr>
      </w:pPr>
    </w:p>
    <w:p>
      <w:pPr>
        <w:spacing w:before="0" w:after="0" w:line="240"/>
        <w:ind w:right="0" w:left="0" w:firstLine="709"/>
        <w:jc w:val="right"/>
        <w:rPr>
          <w:rFonts w:ascii="Times New Roman" w:hAnsi="Times New Roman" w:cs="Times New Roman" w:eastAsia="Times New Roman"/>
          <w:color w:val="000000"/>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Вся история развития человечества доказывает, что движения руки тесно связаны с речью. Первой формой общения первобытных людей были жесты. Особенно велика была роль руки. Указывающее, очерчивающее, оборонительное и другие движения руки лежали в основе того первичного языка, с помощью которого люди изъяснялись. Прошли тысячелетия, пока развилась словесная речь.</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Движения пальцев рук все совершенствовались. Из поколения в поколения люди выполняли все более тонкую сложную работу. Развитие функции руки и речи у людей шло параллельно. Примерно такой же ход развития речи и у ребенка. Сначала развиваются движения пальцев рук, когда же они достигают достаточной точности, начинается развитие речи.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Считалось, что главное, от чего зависит развитие речи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это  степень общения детей с окружающими взрослыми людьми. Конечно, это важно, но проведенные исследования и наблюдения показали, что степень развития движения пальцев совпадает со степенью развития речи детей.</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Развитие речи - это самое актуальное, очень важное место в работе с детьми. Ведь развивая речь, мы учим ребенка, осмысленно говорить,обогащаем его речь, прививаем любовь к чтению, книге, даем первоначальное понятие о языке, литературе.</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Большое стимулирующее влияние функции руки отмечают все специалисты, изучающие деятельность мозга, психику детей.</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Выдающийся русский просветитель Н.И.Новиков еще в 1782 году утверждал,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натуральное побуждение к действию над вещами у детей есть основное средство не только для получения знаний об этих вещах, но и для всего умственного развития</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Такие ученые, как Э.Г.Пилюгина, Н.П.Павлова, М.М.Кольцова считают, что на развитие речи влияет развитие моторики руки. Вот почему я считаю выбранную мной тему актуальной.</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чем же заключается связь движений пальцев и речи? </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развитии ребенка существуют периоды, когда его организм особенно чувствителен  к определенного рода воздействиям окружающей среды, когда малыш особенно восприимчив к усвоению какой-либо информации. Для развития речи этот период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возраст  от 1,5 до 3 лет. О чудесных свойствах мелкой моторики знали еще наши мудрые предки. Наследие которых не потеряло свою актуальность и в наши дни.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Поэтому, чтобы научить малыша говорить, необходимо не только тренировать его артикуляционный аппарат, но и развивать движения пальцев рук.</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Цель моей работы: развитие активной речи у детей раннего возраста через пальчиковые игры и упражнения.</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32"/>
          <w:shd w:fill="FFFFFF" w:val="clear"/>
        </w:rPr>
        <w:t xml:space="preserve">Пальчиковые игры на развитие мелкой моторики рук</w:t>
      </w: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Чтобы добиться нужного результата, пальчиковые игры нужно использовать комплексно, во всех видах деятельности. Организовать их можно в любом месте, как с применением различного материала, так и без него. Одной из главных задач для меня при организации этих игр является пробуждение интереса детей к предстоящей деятельности и познавательной мотивации. Разнообразие форм в сочетании с позитивным настроем пробуждает в ребенке желание предстоящей деятельности.</w:t>
      </w:r>
    </w:p>
    <w:p>
      <w:pPr>
        <w:spacing w:before="0" w:after="0" w:line="240"/>
        <w:ind w:right="0" w:left="0" w:firstLine="709"/>
        <w:jc w:val="both"/>
        <w:rPr>
          <w:rFonts w:ascii="Times New Roman" w:hAnsi="Times New Roman" w:cs="Times New Roman" w:eastAsia="Times New Roman"/>
          <w:b/>
          <w:i/>
          <w:color w:val="000000"/>
          <w:spacing w:val="0"/>
          <w:position w:val="0"/>
          <w:sz w:val="28"/>
          <w:shd w:fill="FFFFFF" w:val="clear"/>
        </w:rPr>
      </w:pPr>
      <w:r>
        <w:rPr>
          <w:rFonts w:ascii="Times New Roman" w:hAnsi="Times New Roman" w:cs="Times New Roman" w:eastAsia="Times New Roman"/>
          <w:b/>
          <w:i/>
          <w:color w:val="000000"/>
          <w:spacing w:val="0"/>
          <w:position w:val="0"/>
          <w:sz w:val="28"/>
          <w:shd w:fill="FFFFFF" w:val="clear"/>
        </w:rPr>
        <w:t xml:space="preserve">Занимательные прищепки.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Свою работу я выстраиваю по принципу от простого к сложному.Первоначально мы проводили пальчиковые игры без речевого сопровождения. Потому что, порой самые легкие действия руками, которые необходимо выполнить по ходу повседневной деятельности, у детей раннего возраста вызывают затруднения. Иногда необходимо помочь ребенку, увлечь его, чтобы не пропал интерес к нелегкой деятельности, чтобы достичь нужного результата. В нашей группе  есть целый ряд игр с прищепками: </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Развесь белье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Чего не хватает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Какого цвета?</w:t>
      </w:r>
      <w:r>
        <w:rPr>
          <w:rFonts w:ascii="Times New Roman" w:hAnsi="Times New Roman" w:cs="Times New Roman" w:eastAsia="Times New Roman"/>
          <w:color w:val="000000"/>
          <w:spacing w:val="0"/>
          <w:position w:val="0"/>
          <w:sz w:val="28"/>
          <w:shd w:fill="FFFFFF" w:val="clear"/>
        </w:rPr>
        <w:t xml:space="preserve">», « </w:t>
      </w:r>
      <w:r>
        <w:rPr>
          <w:rFonts w:ascii="Times New Roman" w:hAnsi="Times New Roman" w:cs="Times New Roman" w:eastAsia="Times New Roman"/>
          <w:color w:val="000000"/>
          <w:spacing w:val="0"/>
          <w:position w:val="0"/>
          <w:sz w:val="28"/>
          <w:shd w:fill="FFFFFF" w:val="clear"/>
        </w:rPr>
        <w:t xml:space="preserve">Подбери цвет к предмету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Разноцветные крышки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др. Мотивационный аспект игр помогает справиться с непослушными прищепками и доставить детям радость.</w:t>
      </w:r>
    </w:p>
    <w:p>
      <w:pPr>
        <w:spacing w:before="0" w:after="0" w:line="240"/>
        <w:ind w:right="0" w:left="0" w:firstLine="709"/>
        <w:jc w:val="both"/>
        <w:rPr>
          <w:rFonts w:ascii="Times New Roman" w:hAnsi="Times New Roman" w:cs="Times New Roman" w:eastAsia="Times New Roman"/>
          <w:b/>
          <w:i/>
          <w:color w:val="000000"/>
          <w:spacing w:val="0"/>
          <w:position w:val="0"/>
          <w:sz w:val="28"/>
          <w:shd w:fill="FFFFFF" w:val="clear"/>
        </w:rPr>
      </w:pPr>
      <w:r>
        <w:rPr>
          <w:rFonts w:ascii="Times New Roman" w:hAnsi="Times New Roman" w:cs="Times New Roman" w:eastAsia="Times New Roman"/>
          <w:b/>
          <w:i/>
          <w:color w:val="000000"/>
          <w:spacing w:val="0"/>
          <w:position w:val="0"/>
          <w:sz w:val="28"/>
          <w:shd w:fill="FFFFFF" w:val="clear"/>
        </w:rPr>
        <w:t xml:space="preserve">Игры со шнурочками и пуговками.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Как часто дети встречаются со шнурочками,  пуговицами, замочками на своей одежде, обуви, и сколько сложностей они вызывают! В игровой форме можно с интересом, не торопясь упражнять пальчики, закреплять свои навыки и умения. Это в будущем поможет стать самостоятельным и опрятным ребенком.</w:t>
      </w:r>
    </w:p>
    <w:p>
      <w:pPr>
        <w:spacing w:before="0" w:after="0" w:line="240"/>
        <w:ind w:right="0" w:left="0" w:firstLine="709"/>
        <w:jc w:val="both"/>
        <w:rPr>
          <w:rFonts w:ascii="Times New Roman" w:hAnsi="Times New Roman" w:cs="Times New Roman" w:eastAsia="Times New Roman"/>
          <w:b/>
          <w:i/>
          <w:color w:val="000000"/>
          <w:spacing w:val="0"/>
          <w:position w:val="0"/>
          <w:sz w:val="28"/>
          <w:shd w:fill="FFFFFF" w:val="clear"/>
        </w:rPr>
      </w:pPr>
      <w:r>
        <w:rPr>
          <w:rFonts w:ascii="Times New Roman" w:hAnsi="Times New Roman" w:cs="Times New Roman" w:eastAsia="Times New Roman"/>
          <w:b/>
          <w:i/>
          <w:color w:val="000000"/>
          <w:spacing w:val="0"/>
          <w:position w:val="0"/>
          <w:sz w:val="28"/>
          <w:shd w:fill="FFFFFF" w:val="clear"/>
        </w:rPr>
        <w:t xml:space="preserve">Игры с бизибордом.</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Сколько в мире всего интересного: что то крутится, что то открывается или закрывается. Но взрослые почему то не всегда разрешают этим воспользоваться, а вот с бизибордом можно все: применить нужную силу и сноровку, открыть и закрыть нужную дверку и все остаются довольными.</w:t>
      </w:r>
    </w:p>
    <w:p>
      <w:pPr>
        <w:spacing w:before="0" w:after="0" w:line="240"/>
        <w:ind w:right="0" w:left="0" w:firstLine="709"/>
        <w:jc w:val="both"/>
        <w:rPr>
          <w:rFonts w:ascii="Times New Roman" w:hAnsi="Times New Roman" w:cs="Times New Roman" w:eastAsia="Times New Roman"/>
          <w:b/>
          <w:i/>
          <w:color w:val="000000"/>
          <w:spacing w:val="0"/>
          <w:position w:val="0"/>
          <w:sz w:val="28"/>
          <w:shd w:fill="FFFFFF" w:val="clear"/>
        </w:rPr>
      </w:pPr>
    </w:p>
    <w:p>
      <w:pPr>
        <w:spacing w:before="0" w:after="0" w:line="240"/>
        <w:ind w:right="0" w:left="0" w:firstLine="709"/>
        <w:jc w:val="both"/>
        <w:rPr>
          <w:rFonts w:ascii="Times New Roman" w:hAnsi="Times New Roman" w:cs="Times New Roman" w:eastAsia="Times New Roman"/>
          <w:b/>
          <w:i/>
          <w:color w:val="000000"/>
          <w:spacing w:val="0"/>
          <w:position w:val="0"/>
          <w:sz w:val="28"/>
          <w:shd w:fill="FFFFFF" w:val="clear"/>
        </w:rPr>
      </w:pPr>
      <w:r>
        <w:rPr>
          <w:rFonts w:ascii="Times New Roman" w:hAnsi="Times New Roman" w:cs="Times New Roman" w:eastAsia="Times New Roman"/>
          <w:b/>
          <w:i/>
          <w:color w:val="000000"/>
          <w:spacing w:val="0"/>
          <w:position w:val="0"/>
          <w:sz w:val="28"/>
          <w:shd w:fill="FFFFFF" w:val="clear"/>
        </w:rPr>
        <w:t xml:space="preserve">Игры с ленточками и массажными мячами.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Для развития координированности действий рук и глаз, синхронности движений обеих рук, мы проводим игры с детьми на скручивание ленточек кулочками и кончиками пальцев. С этой целью в нашей группе изготовлены пособия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Солнышко лучистое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Физкуб</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Действия с ленточками содержат определенную мотивацию. Например, используя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Физкуб</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дети могут выловить рыбку для кота (на кончике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удочки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находится рыбка),  а играя с пособием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Солнышко лучистое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можно по лучикам подняться к солнцу. После напряженной работы руками детям предлагаются расслабляющие упражнения, например, с массажными мячиками.</w:t>
      </w:r>
    </w:p>
    <w:p>
      <w:pPr>
        <w:spacing w:before="0" w:after="0" w:line="240"/>
        <w:ind w:right="0" w:left="0" w:firstLine="709"/>
        <w:jc w:val="both"/>
        <w:rPr>
          <w:rFonts w:ascii="Times New Roman" w:hAnsi="Times New Roman" w:cs="Times New Roman" w:eastAsia="Times New Roman"/>
          <w:b/>
          <w:i/>
          <w:color w:val="000000"/>
          <w:spacing w:val="0"/>
          <w:position w:val="0"/>
          <w:sz w:val="28"/>
          <w:shd w:fill="FFFFFF" w:val="clear"/>
        </w:rPr>
      </w:pPr>
      <w:r>
        <w:rPr>
          <w:rFonts w:ascii="Times New Roman" w:hAnsi="Times New Roman" w:cs="Times New Roman" w:eastAsia="Times New Roman"/>
          <w:b/>
          <w:i/>
          <w:color w:val="000000"/>
          <w:spacing w:val="0"/>
          <w:position w:val="0"/>
          <w:sz w:val="28"/>
          <w:shd w:fill="FFFFFF" w:val="clear"/>
        </w:rPr>
        <w:t xml:space="preserve">Игры с песком и манкой.</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На расслабление мышц кисти можно так же использовать игры с песком или манкой. Детям просто приятно повозить руками по сыпучему материалу, собрать в кулак или высыпать сквозь пальцы содержимое, порисовать. А можно предложить и другие занятия требующие точности движений, например, пересыпать манку маленькой ложкой в стаканчик или нащупать в песке подарок для собачки. Обычно такими играми дети очень увлекаются.</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i/>
          <w:color w:val="000000"/>
          <w:spacing w:val="0"/>
          <w:position w:val="0"/>
          <w:sz w:val="28"/>
          <w:shd w:fill="FFFFFF" w:val="clear"/>
        </w:rPr>
        <w:t xml:space="preserve">Тантамарески и пальчиковые дорожки</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Далее детям даются более сложные упражнения, рассчитанные на действия не всей кисти руки, а только нескольких пальцев. Сколько надо приложить усилий, чтобы  справиться с этим заданием. Сначала дети просто пытаются передвигать пальчики по дорожкам, затем им предлагают выбрать тантамарески в виде различных животных, и более сложный вариант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изобразить, как ходит животное  (заяц прыгает, медведь идет не спеша, собачка бежит). Тем детям у кого начинают получаться эти упражнения предлагаем сопровождать их словами, короткими песенками (Я иду, весело пою…, побежали ножки по узенькой дорожке… Топ, топ, ножкой топ).</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Такие упражнения развивают мелкую моторику, речь, мышление, внимание, память, воображение.</w:t>
      </w:r>
    </w:p>
    <w:p>
      <w:pPr>
        <w:spacing w:before="0" w:after="0" w:line="240"/>
        <w:ind w:right="0" w:left="0" w:firstLine="709"/>
        <w:jc w:val="both"/>
        <w:rPr>
          <w:rFonts w:ascii="Times New Roman" w:hAnsi="Times New Roman" w:cs="Times New Roman" w:eastAsia="Times New Roman"/>
          <w:b/>
          <w:i/>
          <w:color w:val="000000"/>
          <w:spacing w:val="0"/>
          <w:position w:val="0"/>
          <w:sz w:val="28"/>
          <w:shd w:fill="FFFFFF" w:val="clear"/>
        </w:rPr>
      </w:pPr>
      <w:r>
        <w:rPr>
          <w:rFonts w:ascii="Times New Roman" w:hAnsi="Times New Roman" w:cs="Times New Roman" w:eastAsia="Times New Roman"/>
          <w:b/>
          <w:i/>
          <w:color w:val="000000"/>
          <w:spacing w:val="0"/>
          <w:position w:val="0"/>
          <w:sz w:val="28"/>
          <w:shd w:fill="FFFFFF" w:val="clear"/>
        </w:rPr>
        <w:t xml:space="preserve">Разминка для рук.</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Готовясь к пальчиковым играм с речевым сопровождением необходимо подготовить руки детей, чтобы они стали более послушными. Для этого проводим небольшие разминки с предметами и без предметов. В ходе разминки равномерно нагружаем пальцы обеих рук, отрабатываем более сложные движения (например: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Замочек</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Ножки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др.), которые могут встретиться в предстоящей деятельности.  </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i/>
          <w:color w:val="000000"/>
          <w:spacing w:val="0"/>
          <w:position w:val="0"/>
          <w:sz w:val="28"/>
          <w:shd w:fill="FFFFFF" w:val="clear"/>
        </w:rPr>
        <w:t xml:space="preserve">Пальчиковые игры с речевым сопровождением</w:t>
      </w:r>
      <w:r>
        <w:rPr>
          <w:rFonts w:ascii="Times New Roman" w:hAnsi="Times New Roman" w:cs="Times New Roman" w:eastAsia="Times New Roman"/>
          <w:color w:val="000000"/>
          <w:spacing w:val="0"/>
          <w:position w:val="0"/>
          <w:sz w:val="28"/>
          <w:shd w:fill="FFFFFF" w:val="clear"/>
        </w:rPr>
        <w:t xml:space="preserve"> побуждают детей к творчеству. В стихотворной форме текст запоминается быстрее, движения становятся более ритмичными, выполняются с большим интересом, в каждом пальчике ребенок видит определенный образ, упражнения дети воспринимают как показ какой-либо интересной истории. </w:t>
      </w:r>
      <w:r>
        <w:rPr>
          <w:rFonts w:ascii="Times New Roman" w:hAnsi="Times New Roman" w:cs="Times New Roman" w:eastAsia="Times New Roman"/>
          <w:color w:val="auto"/>
          <w:spacing w:val="0"/>
          <w:position w:val="0"/>
          <w:sz w:val="28"/>
          <w:shd w:fill="FFFFFF" w:val="clear"/>
        </w:rPr>
        <w:t xml:space="preserve">Вот птичка-невеличка прилетела, мы ее покормим крошками, напоим водичкой. С раннего детства знакомую игру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Сорока-белобока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можно провести по-другому, используя атрибуты. Резиночки с глазками надеваются на пальчики детей и их ручки превращаются в маленьких птенцов, а рука педагога становится сорокой-белобокой. Птенцы просят кушать, открывают рот, а сорока их кормит. Все действия проходят под слова знакомой потешки.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Перед игрой мы с детьми обсуждаем ее содержимое, я стараюсь не ставить перед ними сразу несколько сложных задач.</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ходе проведения пальчиковых игр мы используем разные упражнения:</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для кистей рук - такие игры достаточно просты и не требуют тонких дифференцированных движений, они развивают подражательную способность;</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для пальцев условно статистические упражнения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 помощью пальцев мы изображаем различные объекты живого;</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для пальцев динамические упражнения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эти игры учат сгибать и разгибать пальцы рук, противопоставлять большой палец остальным. Все эти упражнения сопровождаются текстом.</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i/>
          <w:color w:val="000000"/>
          <w:spacing w:val="0"/>
          <w:position w:val="0"/>
          <w:sz w:val="28"/>
          <w:shd w:fill="FFFFFF" w:val="clear"/>
        </w:rPr>
        <w:t xml:space="preserve">Пальчиковый театр</w:t>
      </w:r>
      <w:r>
        <w:rPr>
          <w:rFonts w:ascii="Times New Roman" w:hAnsi="Times New Roman" w:cs="Times New Roman" w:eastAsia="Times New Roman"/>
          <w:color w:val="000000"/>
          <w:spacing w:val="0"/>
          <w:position w:val="0"/>
          <w:sz w:val="28"/>
          <w:shd w:fill="FFFFFF" w:val="clear"/>
        </w:rPr>
        <w:t xml:space="preserve"> всегда вызывает у детей радостные переживания. </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Удержать героя пальчикового театра на своей руке не так уж легко. Надо чтобы пальчики были сильными, прямыми, в нужный момент могли нагнуться  или  покачаться. Но детям очень нравится,  когда их пальчики превращаются в сказочных персонажей, они с удовольствием проговаривают за воспитателем или самостоятельно знакомые слова полюбившихся сказок.Игры с пальчиковым театром развивают воображение, коммуникабельность, интерес к творчеству. Помогают справляться с застенчивостью, способствуют развитию речи, памяти, внимания.</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Опыт показывает, что у детей проявляется активный интерес к пальчиковым играм, они начинают слышать воспитателя, повторять за ним действия, некоторые дети могут выполнять знакомые упражнения самостоятельно; словарный запас детей расширяется, обогащается потешками, стишками, песенками; повышается речевая активность; дети совместно с воспитателем способны проигрывать небольшие отрывки знакомых сказок с помощью пальчикового театра, движения их рук становятся более скоординированными и точными.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Таким образом, пальчиковые игры  являются мощным стимулом  для развития речи и радостного, теплого, эмоционального общения. Также развитие мелкой  моторики  стимулирует навыки самообслуживания, продуктивной, двигательной деятельности, развитию умственных способностей и различных психических процессов.</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both"/>
        <w:rPr>
          <w:rFonts w:ascii="Times New Roman" w:hAnsi="Times New Roman" w:cs="Times New Roman" w:eastAsia="Times New Roman"/>
          <w:b/>
          <w:i/>
          <w:color w:val="000000"/>
          <w:spacing w:val="0"/>
          <w:position w:val="0"/>
          <w:sz w:val="28"/>
          <w:shd w:fill="FFFFFF" w:val="clear"/>
        </w:rPr>
      </w:pPr>
    </w:p>
    <w:p>
      <w:pPr>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p>
    <w:p>
      <w:pPr>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Литература.</w:t>
      </w:r>
    </w:p>
    <w:p>
      <w:pPr>
        <w:numPr>
          <w:ilvl w:val="0"/>
          <w:numId w:val="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Борисенко И.Г., Лукина Н.А. Наши пальчики играют (Развитие мелкой моторики).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СПб: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Паритет</w:t>
      </w:r>
      <w:r>
        <w:rPr>
          <w:rFonts w:ascii="Times New Roman" w:hAnsi="Times New Roman" w:cs="Times New Roman" w:eastAsia="Times New Roman"/>
          <w:color w:val="000000"/>
          <w:spacing w:val="0"/>
          <w:position w:val="0"/>
          <w:sz w:val="28"/>
          <w:shd w:fill="FFFFFF" w:val="clear"/>
        </w:rPr>
        <w:t xml:space="preserve">»,2005. (</w:t>
      </w:r>
      <w:r>
        <w:rPr>
          <w:rFonts w:ascii="Times New Roman" w:hAnsi="Times New Roman" w:cs="Times New Roman" w:eastAsia="Times New Roman"/>
          <w:color w:val="000000"/>
          <w:spacing w:val="0"/>
          <w:position w:val="0"/>
          <w:sz w:val="28"/>
          <w:shd w:fill="FFFFFF" w:val="clear"/>
        </w:rPr>
        <w:t xml:space="preserve">Серия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Рождаюсь. Расту. Развиваюсь</w:t>
      </w:r>
      <w:r>
        <w:rPr>
          <w:rFonts w:ascii="Times New Roman" w:hAnsi="Times New Roman" w:cs="Times New Roman" w:eastAsia="Times New Roman"/>
          <w:color w:val="000000"/>
          <w:spacing w:val="0"/>
          <w:position w:val="0"/>
          <w:sz w:val="28"/>
          <w:shd w:fill="FFFFFF" w:val="clear"/>
        </w:rPr>
        <w:t xml:space="preserve">»)</w:t>
      </w:r>
    </w:p>
    <w:p>
      <w:pPr>
        <w:numPr>
          <w:ilvl w:val="0"/>
          <w:numId w:val="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Куценко Т.А., Медянова Т.Ю. 365 веселых игр для дошколят.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Ростов-на-Дону: Изд-во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Феникс</w:t>
      </w:r>
      <w:r>
        <w:rPr>
          <w:rFonts w:ascii="Times New Roman" w:hAnsi="Times New Roman" w:cs="Times New Roman" w:eastAsia="Times New Roman"/>
          <w:color w:val="000000"/>
          <w:spacing w:val="0"/>
          <w:position w:val="0"/>
          <w:sz w:val="28"/>
          <w:shd w:fill="FFFFFF" w:val="clear"/>
        </w:rPr>
        <w:t xml:space="preserve">»,2003. (</w:t>
      </w:r>
      <w:r>
        <w:rPr>
          <w:rFonts w:ascii="Times New Roman" w:hAnsi="Times New Roman" w:cs="Times New Roman" w:eastAsia="Times New Roman"/>
          <w:color w:val="000000"/>
          <w:spacing w:val="0"/>
          <w:position w:val="0"/>
          <w:sz w:val="28"/>
          <w:shd w:fill="FFFFFF" w:val="clear"/>
        </w:rPr>
        <w:t xml:space="preserve">Серия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Мир вашего ребенка</w:t>
      </w:r>
      <w:r>
        <w:rPr>
          <w:rFonts w:ascii="Times New Roman" w:hAnsi="Times New Roman" w:cs="Times New Roman" w:eastAsia="Times New Roman"/>
          <w:color w:val="000000"/>
          <w:spacing w:val="0"/>
          <w:position w:val="0"/>
          <w:sz w:val="28"/>
          <w:shd w:fill="FFFFFF" w:val="clear"/>
        </w:rPr>
        <w:t xml:space="preserve">»)</w:t>
      </w:r>
    </w:p>
    <w:p>
      <w:pPr>
        <w:numPr>
          <w:ilvl w:val="0"/>
          <w:numId w:val="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Ветрова В.В. Ладушки,ладушки…(Игры для детей и родителей).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 Знание,1995.</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Муниципальное автономное дошкольное образовательное учреждение</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Центр развития ребенка детский сад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Сказка</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Консультация для педагогов</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Развитие мелкой моторики рук, как средство развития речи детей младшего дошкольного возраста</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Выполнила: воспитатель Михайлова Т.В.</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Красные Баки, 2021г.</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