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Проект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краткосрочный.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Вид проекта:</w:t>
      </w:r>
      <w:r>
        <w:rPr>
          <w:color w:val="000000"/>
          <w:sz w:val="27"/>
          <w:szCs w:val="27"/>
        </w:rPr>
        <w:t> познавательный, творческий.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Продолжительность</w:t>
      </w:r>
      <w:r>
        <w:rPr>
          <w:b/>
          <w:bCs/>
          <w:color w:val="000000"/>
          <w:sz w:val="27"/>
          <w:szCs w:val="27"/>
        </w:rPr>
        <w:t>:</w:t>
      </w:r>
      <w:r w:rsidR="00AA7F45">
        <w:rPr>
          <w:color w:val="000000"/>
          <w:sz w:val="27"/>
          <w:szCs w:val="27"/>
        </w:rPr>
        <w:t> 1 месяц (14 марта – 14 апреля)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Участники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проекта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 дети</w:t>
      </w:r>
      <w:proofErr w:type="gramEnd"/>
      <w:r>
        <w:rPr>
          <w:color w:val="000000"/>
          <w:sz w:val="27"/>
          <w:szCs w:val="27"/>
        </w:rPr>
        <w:t xml:space="preserve"> </w:t>
      </w:r>
      <w:r w:rsidR="00995608">
        <w:rPr>
          <w:color w:val="000000"/>
          <w:sz w:val="27"/>
          <w:szCs w:val="27"/>
        </w:rPr>
        <w:t>средней</w:t>
      </w:r>
      <w:r>
        <w:rPr>
          <w:color w:val="000000"/>
          <w:sz w:val="27"/>
          <w:szCs w:val="27"/>
        </w:rPr>
        <w:t xml:space="preserve"> группы, родители, воспитатели.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Возраст детей</w:t>
      </w:r>
      <w:r>
        <w:rPr>
          <w:b/>
          <w:bCs/>
          <w:color w:val="000000"/>
          <w:sz w:val="27"/>
          <w:szCs w:val="27"/>
        </w:rPr>
        <w:t>:</w:t>
      </w:r>
      <w:r w:rsidR="00615062">
        <w:rPr>
          <w:b/>
          <w:bCs/>
          <w:color w:val="000000"/>
          <w:sz w:val="27"/>
          <w:szCs w:val="27"/>
        </w:rPr>
        <w:t xml:space="preserve"> </w:t>
      </w:r>
      <w:r w:rsidR="0061506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– </w:t>
      </w:r>
      <w:r w:rsidR="00615062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лет.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 воспитание  у детей  любви к природе, создание в группе огорода на подоконнике.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</w:t>
      </w:r>
      <w:r>
        <w:rPr>
          <w:b/>
          <w:bCs/>
          <w:color w:val="000000"/>
          <w:sz w:val="27"/>
          <w:szCs w:val="27"/>
        </w:rPr>
        <w:t>: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знания детей о культурных растениях.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знакомить детей с особенностями выращивания культурных растений (</w:t>
      </w:r>
      <w:r w:rsidR="005F15B2">
        <w:rPr>
          <w:color w:val="000000"/>
          <w:sz w:val="27"/>
          <w:szCs w:val="27"/>
        </w:rPr>
        <w:t>лук, чеснок, горох, огурец, помидор, перец</w:t>
      </w:r>
      <w:r>
        <w:rPr>
          <w:color w:val="000000"/>
          <w:sz w:val="27"/>
          <w:szCs w:val="27"/>
        </w:rPr>
        <w:t>);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Обобщать представление детей о необходимости света, тепла, влаги почвы для роста растений.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формировать умение детей ухаживать за растениями в комнатных условиях.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чувство ответственности за благополучное состояние растений</w:t>
      </w:r>
      <w:r w:rsidR="000B401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(полив, взрыхление, прополка сорняков)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уважение к  труду, бережное отношение к его результатам.</w:t>
      </w:r>
    </w:p>
    <w:p w:rsidR="00937119" w:rsidRDefault="00937119" w:rsidP="009371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познавательные и творческие способности.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проекта:</w:t>
      </w:r>
      <w:r>
        <w:rPr>
          <w:color w:val="000000"/>
          <w:sz w:val="27"/>
          <w:szCs w:val="27"/>
        </w:rPr>
        <w:t> 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проекта: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игровые: дидактические игры, подвижные игры, игры-забавы, инсценировки;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 xml:space="preserve">словесные: чтение и рассказывание стихов,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сказок; разговор, беседа, рассматривание картинки, инсценировки;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практические: наблюдение, уход за растениями, совместные действия воспитателя и ребенка,</w:t>
      </w:r>
      <w:r w:rsidR="000B401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выполнение трудовых поручений;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наглядные: показ предметов, игрушек,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фотографий, использование кукольного театра (теневого, настольного, театра)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2F11" w:rsidRDefault="007F2F11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2F11" w:rsidRDefault="007F2F11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2F11" w:rsidRDefault="007F2F11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F2F11" w:rsidRDefault="007F2F11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Предполагаемый результат</w:t>
      </w:r>
      <w:r>
        <w:rPr>
          <w:b/>
          <w:bCs/>
          <w:color w:val="000000"/>
          <w:sz w:val="27"/>
          <w:szCs w:val="27"/>
        </w:rPr>
        <w:t>: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познакомятся с культурными растениями.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опытнической работы дети получат необходимые условия для роста растений.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детей будет формироваться бережное отношение к растительному миру.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уважительного отношения к труду.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в группе огорода на подоконнике.</w:t>
      </w:r>
    </w:p>
    <w:p w:rsidR="00937119" w:rsidRDefault="00937119" w:rsidP="009371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Активное участие родителей в реализации проекта.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проекта: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 этап – подготовительный</w:t>
      </w:r>
      <w:r>
        <w:rPr>
          <w:color w:val="000000"/>
          <w:sz w:val="27"/>
          <w:szCs w:val="27"/>
        </w:rPr>
        <w:t>. 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Определить актуальные знания детей о растениях, которые можно вырастить на подоконнике;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Вызвать интерес к решению поставленной задачи.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организации работы 1 этапа: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сбор информации, материалов по теме;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организация предметно- развивающей среды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разработка цикла наблюдений, занятий;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беседы;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 этап – практический</w:t>
      </w:r>
      <w:r>
        <w:rPr>
          <w:color w:val="000000"/>
          <w:sz w:val="27"/>
          <w:szCs w:val="27"/>
        </w:rPr>
        <w:t>: Поиск ответов на поставленные вопросы разными способами, через практическую деятельность детей.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закрепить знания детей о растениях, которые можно вырастить на подоконнике;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развивать выразительность речи, моторику рук;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формировать представление о том, как растения изменяются в зависимости от погодных условий и ухода;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пополнить развивающую среду группового помещения материалами и оборудованием по теме проекта.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воспитывать желание ухаживать за растениями;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учить устанавливать причинно-следственные связи.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организации работы 2 этапа: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Работа с детьми (организация мероприятий познавательного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характера, организация двигательного режима)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95595" w:rsidRDefault="00995595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95595" w:rsidRDefault="00995595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95595" w:rsidRDefault="00995595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6461" w:rsidRDefault="00086461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6461" w:rsidRDefault="00086461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Формы работы с детьми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реализация мероприятий перспективного тематического планирования (непосредственная образовательная деятельность по теме, цикл наблюдений, опыты, творческая деятельность).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Тематические беседы: «Для чего растению семена?», «Когда овощи могут помочь, а когда могут навредить нашему здоровью», «Овощи», «Вода и земля- овощей лучшие друзья»;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и разучивание с детьми стихов, загадок, поговорок, песен о горохе и огурцах и луке;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Чтение художественной литературы: </w:t>
      </w:r>
      <w:r w:rsidR="00995595">
        <w:rPr>
          <w:color w:val="000000"/>
          <w:sz w:val="27"/>
          <w:szCs w:val="27"/>
        </w:rPr>
        <w:t>стихотворений про овощи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Песня «Витамины» Филиппенко.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Дидактические игры</w:t>
      </w:r>
      <w:r w:rsidR="00396FBC">
        <w:rPr>
          <w:color w:val="000000"/>
          <w:sz w:val="27"/>
          <w:szCs w:val="27"/>
        </w:rPr>
        <w:t xml:space="preserve"> «Варим суп и компот»,</w:t>
      </w:r>
      <w:r>
        <w:rPr>
          <w:color w:val="000000"/>
          <w:sz w:val="27"/>
          <w:szCs w:val="27"/>
        </w:rPr>
        <w:t xml:space="preserve"> "Овощи и фрукты»,</w:t>
      </w:r>
      <w:r w:rsidR="00396FB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«Четвёртый лишний», «Чудесный мешочек», «Что сначала, что потом?», «Узнай на вкус»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Подвижные игры «Собери все предметы», «Собираем урожай», «Сад и огород»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Художественно-продуктивная деятельность: Рисование на тему: «Овощной суп».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Сюжетно-ролевые игры: «Магазин», «Детский сад», «</w:t>
      </w:r>
      <w:proofErr w:type="spellStart"/>
      <w:proofErr w:type="gramStart"/>
      <w:r>
        <w:rPr>
          <w:color w:val="000000"/>
          <w:sz w:val="27"/>
          <w:szCs w:val="27"/>
        </w:rPr>
        <w:t>Семья»«</w:t>
      </w:r>
      <w:proofErr w:type="gramEnd"/>
      <w:r>
        <w:rPr>
          <w:color w:val="000000"/>
          <w:sz w:val="27"/>
          <w:szCs w:val="27"/>
        </w:rPr>
        <w:t>Огород</w:t>
      </w:r>
      <w:proofErr w:type="spellEnd"/>
      <w:r>
        <w:rPr>
          <w:color w:val="000000"/>
          <w:sz w:val="27"/>
          <w:szCs w:val="27"/>
        </w:rPr>
        <w:t>», «Мы помощники».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Экспериментирование: рассматривание сухих семян и пророщенных семян через лупу, ежедневные наблюдения за всходами: </w:t>
      </w:r>
      <w:r w:rsidR="00D1697D">
        <w:rPr>
          <w:color w:val="000000"/>
          <w:sz w:val="27"/>
          <w:szCs w:val="27"/>
        </w:rPr>
        <w:t>лука, гороха, огурцов.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Конструирование: «Теплица для овощей».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работы с родителями: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1.Беседа с родителями «Наш огород».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2.Помощь родителей в приобретении инвентаря, посевного материала для огорода на окне.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3.Подбор стихов, загадок, пословиц,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 про огурец, горох и лук для оформления альбома.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4.Консультация для родителей «Исследовательская деятельность детей в детском саду».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 этап – обобщающий (заключительный).</w:t>
      </w:r>
      <w:r>
        <w:rPr>
          <w:color w:val="000000"/>
          <w:sz w:val="27"/>
          <w:szCs w:val="27"/>
        </w:rPr>
        <w:t> 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проектной недели.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развивать творческие способности;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воспитывать самостоятельность в различных видах деятельности;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закрепить знания о культурных растениях, умение их различать.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 реализации проекта «Огород на окне» были получены следующие результаты: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обогатили опыт детей в сфере социального воспитания путем использования разных методов и приемов;</w:t>
      </w:r>
      <w:r>
        <w:rPr>
          <w:color w:val="000000"/>
          <w:sz w:val="27"/>
          <w:szCs w:val="27"/>
        </w:rPr>
        <w:br/>
        <w:t>•собрали богатый материал по темам «Культурные растения»</w:t>
      </w:r>
      <w:r w:rsidR="00D1697D">
        <w:rPr>
          <w:color w:val="000000"/>
          <w:sz w:val="27"/>
          <w:szCs w:val="27"/>
        </w:rPr>
        <w:t>,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обобщили опыт работы по данному проекту;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•пополнили словарный запас детей;</w:t>
      </w:r>
      <w:r>
        <w:rPr>
          <w:color w:val="000000"/>
          <w:sz w:val="27"/>
          <w:szCs w:val="27"/>
        </w:rPr>
        <w:br/>
        <w:t xml:space="preserve">•на протяжении всего проекта у детей сформировалось стремление к познанию, научились делать простые выводы, устанавливать </w:t>
      </w:r>
      <w:proofErr w:type="spellStart"/>
      <w:r>
        <w:rPr>
          <w:color w:val="000000"/>
          <w:sz w:val="27"/>
          <w:szCs w:val="27"/>
        </w:rPr>
        <w:t>причинно</w:t>
      </w:r>
      <w:proofErr w:type="spellEnd"/>
      <w:r>
        <w:rPr>
          <w:color w:val="000000"/>
          <w:sz w:val="27"/>
          <w:szCs w:val="27"/>
        </w:rPr>
        <w:t xml:space="preserve"> – следственные связи; </w:t>
      </w:r>
      <w:r>
        <w:rPr>
          <w:color w:val="000000"/>
          <w:sz w:val="27"/>
          <w:szCs w:val="27"/>
        </w:rPr>
        <w:br/>
        <w:t>•дети стали различать и уверенно называть овощи и фрукты, их особенности и различия; просвещение родителей дало большой результат в социальном воспитании детей группы. </w:t>
      </w:r>
    </w:p>
    <w:p w:rsidR="00937119" w:rsidRDefault="00937119" w:rsidP="009371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Работа с родителями</w:t>
      </w:r>
      <w:r>
        <w:rPr>
          <w:b/>
          <w:bCs/>
          <w:color w:val="000000"/>
          <w:sz w:val="27"/>
          <w:szCs w:val="27"/>
        </w:rPr>
        <w:t>:</w:t>
      </w:r>
    </w:p>
    <w:p w:rsidR="00937119" w:rsidRDefault="00937119" w:rsidP="009371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с родителями «Огород на окне».</w:t>
      </w:r>
    </w:p>
    <w:p w:rsidR="00937119" w:rsidRDefault="00937119" w:rsidP="009371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для родителей «Огород на подоконнике».</w:t>
      </w:r>
    </w:p>
    <w:p w:rsidR="00937119" w:rsidRDefault="00937119" w:rsidP="009371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родителей в приобретении инвентаря, посевного материла для огорода на окне.</w:t>
      </w:r>
    </w:p>
    <w:p w:rsidR="00BC73A2" w:rsidRDefault="00BC73A2"/>
    <w:sectPr w:rsidR="00BC73A2" w:rsidSect="0099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F44"/>
    <w:multiLevelType w:val="multilevel"/>
    <w:tmpl w:val="16E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A7AED"/>
    <w:multiLevelType w:val="multilevel"/>
    <w:tmpl w:val="4FCA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F6E8E"/>
    <w:multiLevelType w:val="multilevel"/>
    <w:tmpl w:val="2F52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19"/>
    <w:rsid w:val="00086461"/>
    <w:rsid w:val="000B401C"/>
    <w:rsid w:val="00396FBC"/>
    <w:rsid w:val="003E07F0"/>
    <w:rsid w:val="005F15B2"/>
    <w:rsid w:val="00615062"/>
    <w:rsid w:val="00620B40"/>
    <w:rsid w:val="006E6655"/>
    <w:rsid w:val="007F2F11"/>
    <w:rsid w:val="00937119"/>
    <w:rsid w:val="00995595"/>
    <w:rsid w:val="00995608"/>
    <w:rsid w:val="00AA7F45"/>
    <w:rsid w:val="00BC73A2"/>
    <w:rsid w:val="00D1697D"/>
    <w:rsid w:val="00E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C3B7"/>
  <w15:docId w15:val="{4EC9A68C-80EE-4698-BF43-71CFFA18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2021-01-28T05:51:00Z</cp:lastPrinted>
  <dcterms:created xsi:type="dcterms:W3CDTF">2024-04-13T06:11:00Z</dcterms:created>
  <dcterms:modified xsi:type="dcterms:W3CDTF">2024-04-13T18:08:00Z</dcterms:modified>
</cp:coreProperties>
</file>