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2B59" w:rsidRDefault="00DE6435" w:rsidP="00222B59">
      <w:pPr>
        <w:shd w:val="clear" w:color="auto" w:fill="FFFFFF"/>
        <w:spacing w:line="360" w:lineRule="auto"/>
        <w:jc w:val="center"/>
        <w:rPr>
          <w:rFonts w:ascii="Times New Roman" w:hAnsi="Times New Roman" w:cs="Times New Roman"/>
          <w:color w:val="0C0E31"/>
          <w:sz w:val="28"/>
          <w:szCs w:val="28"/>
          <w:shd w:val="clear" w:color="auto" w:fill="FFFFFF"/>
        </w:rPr>
      </w:pPr>
      <w:r w:rsidRPr="00DE6435">
        <w:rPr>
          <w:rFonts w:ascii="Times New Roman" w:hAnsi="Times New Roman" w:cs="Times New Roman"/>
          <w:color w:val="0C0E31"/>
          <w:sz w:val="28"/>
          <w:szCs w:val="28"/>
          <w:shd w:val="clear" w:color="auto" w:fill="FFFFFF"/>
        </w:rPr>
        <w:t>МУНИЦИПАЛЬНОЕ БЮДЖЕТНОЕ ДОШКОЛЬНОЕ ОБРАЗОВАТЕЛЬНОЕ УЧРЕЖДЕНИЕ ДЕТСКИЙ САД КОМБИНИРОВАННОГО ВИДА № 21 ПОСЁЛКА ОКТЯБРЬСКОГО МУНИЦИПАЛЬНОГО ОБРАЗОВАНИЯ ЛЕНИНГРАДСКИЙ РАЙОН</w:t>
      </w:r>
    </w:p>
    <w:p w:rsidR="00222B59" w:rsidRDefault="00222B59" w:rsidP="0072772E">
      <w:pPr>
        <w:shd w:val="clear" w:color="auto" w:fill="FFFFFF"/>
        <w:spacing w:line="360" w:lineRule="auto"/>
        <w:jc w:val="center"/>
        <w:rPr>
          <w:rFonts w:ascii="Times New Roman" w:hAnsi="Times New Roman" w:cs="Times New Roman"/>
          <w:color w:val="0C0E31"/>
          <w:sz w:val="28"/>
          <w:szCs w:val="28"/>
          <w:shd w:val="clear" w:color="auto" w:fill="FFFFFF"/>
        </w:rPr>
      </w:pPr>
    </w:p>
    <w:p w:rsidR="00222B59" w:rsidRDefault="00222B59" w:rsidP="0072772E">
      <w:pPr>
        <w:shd w:val="clear" w:color="auto" w:fill="FFFFFF"/>
        <w:spacing w:line="360" w:lineRule="auto"/>
        <w:jc w:val="center"/>
        <w:rPr>
          <w:rFonts w:ascii="Times New Roman" w:hAnsi="Times New Roman" w:cs="Times New Roman"/>
          <w:color w:val="0C0E31"/>
          <w:sz w:val="28"/>
          <w:szCs w:val="28"/>
          <w:shd w:val="clear" w:color="auto" w:fill="FFFFFF"/>
        </w:rPr>
      </w:pPr>
    </w:p>
    <w:p w:rsidR="00222B59" w:rsidRPr="00222B59" w:rsidRDefault="00222B59" w:rsidP="0072772E">
      <w:pPr>
        <w:shd w:val="clear" w:color="auto" w:fill="FFFFFF"/>
        <w:spacing w:line="360" w:lineRule="auto"/>
        <w:jc w:val="center"/>
        <w:rPr>
          <w:rFonts w:ascii="Times New Roman" w:hAnsi="Times New Roman" w:cs="Times New Roman"/>
          <w:color w:val="0C0E31"/>
          <w:sz w:val="44"/>
          <w:szCs w:val="44"/>
          <w:shd w:val="clear" w:color="auto" w:fill="FFFFFF"/>
        </w:rPr>
      </w:pPr>
    </w:p>
    <w:p w:rsidR="00222B59" w:rsidRPr="00222B59" w:rsidRDefault="00222B59" w:rsidP="00222B59">
      <w:pPr>
        <w:shd w:val="clear" w:color="auto" w:fill="FFFFFF"/>
        <w:spacing w:line="360" w:lineRule="auto"/>
        <w:jc w:val="center"/>
        <w:rPr>
          <w:rFonts w:ascii="Times New Roman" w:hAnsi="Times New Roman" w:cs="Times New Roman"/>
          <w:color w:val="0C0E31"/>
          <w:sz w:val="44"/>
          <w:szCs w:val="44"/>
          <w:shd w:val="clear" w:color="auto" w:fill="FFFFFF"/>
        </w:rPr>
      </w:pPr>
      <w:r w:rsidRPr="00222B59">
        <w:rPr>
          <w:rFonts w:ascii="Times New Roman" w:hAnsi="Times New Roman" w:cs="Times New Roman"/>
          <w:color w:val="0C0E31"/>
          <w:sz w:val="44"/>
          <w:szCs w:val="44"/>
          <w:shd w:val="clear" w:color="auto" w:fill="FFFFFF"/>
        </w:rPr>
        <w:t xml:space="preserve">ПРОЕКТ  </w:t>
      </w:r>
    </w:p>
    <w:p w:rsidR="00222B59" w:rsidRPr="00222B59" w:rsidRDefault="00222B59" w:rsidP="0072772E">
      <w:pPr>
        <w:shd w:val="clear" w:color="auto" w:fill="FFFFFF"/>
        <w:spacing w:line="360" w:lineRule="auto"/>
        <w:jc w:val="center"/>
        <w:rPr>
          <w:rFonts w:ascii="Times New Roman" w:hAnsi="Times New Roman" w:cs="Times New Roman"/>
          <w:color w:val="0C0E31"/>
          <w:sz w:val="44"/>
          <w:szCs w:val="44"/>
          <w:shd w:val="clear" w:color="auto" w:fill="FFFFFF"/>
        </w:rPr>
      </w:pPr>
      <w:r w:rsidRPr="00222B59">
        <w:rPr>
          <w:rFonts w:ascii="Times New Roman" w:hAnsi="Times New Roman" w:cs="Times New Roman"/>
          <w:color w:val="0C0E31"/>
          <w:sz w:val="44"/>
          <w:szCs w:val="44"/>
          <w:shd w:val="clear" w:color="auto" w:fill="FFFFFF"/>
        </w:rPr>
        <w:t xml:space="preserve"> «Земля – наш общий дом»</w:t>
      </w:r>
    </w:p>
    <w:p w:rsidR="00222B59" w:rsidRPr="00222B59" w:rsidRDefault="00222B59" w:rsidP="0072772E">
      <w:pPr>
        <w:shd w:val="clear" w:color="auto" w:fill="FFFFFF"/>
        <w:spacing w:line="360" w:lineRule="auto"/>
        <w:jc w:val="center"/>
        <w:rPr>
          <w:rFonts w:ascii="Times New Roman" w:hAnsi="Times New Roman" w:cs="Times New Roman"/>
          <w:color w:val="0C0E31"/>
          <w:sz w:val="44"/>
          <w:szCs w:val="44"/>
          <w:shd w:val="clear" w:color="auto" w:fill="FFFFFF"/>
        </w:rPr>
      </w:pPr>
    </w:p>
    <w:p w:rsidR="00222B59" w:rsidRDefault="00222B59" w:rsidP="0072772E">
      <w:pPr>
        <w:shd w:val="clear" w:color="auto" w:fill="FFFFFF"/>
        <w:spacing w:line="360" w:lineRule="auto"/>
        <w:jc w:val="center"/>
        <w:rPr>
          <w:rFonts w:ascii="Times New Roman" w:hAnsi="Times New Roman" w:cs="Times New Roman"/>
          <w:color w:val="0C0E31"/>
          <w:sz w:val="28"/>
          <w:szCs w:val="28"/>
          <w:shd w:val="clear" w:color="auto" w:fill="FFFFFF"/>
        </w:rPr>
      </w:pPr>
    </w:p>
    <w:p w:rsidR="00222B59" w:rsidRDefault="00222B59" w:rsidP="0072772E">
      <w:pPr>
        <w:shd w:val="clear" w:color="auto" w:fill="FFFFFF"/>
        <w:spacing w:line="360" w:lineRule="auto"/>
        <w:jc w:val="center"/>
        <w:rPr>
          <w:rFonts w:ascii="Times New Roman" w:hAnsi="Times New Roman" w:cs="Times New Roman"/>
          <w:color w:val="0C0E31"/>
          <w:sz w:val="28"/>
          <w:szCs w:val="28"/>
          <w:shd w:val="clear" w:color="auto" w:fill="FFFFFF"/>
        </w:rPr>
      </w:pPr>
    </w:p>
    <w:p w:rsidR="00222B59" w:rsidRDefault="00222B59" w:rsidP="0072772E">
      <w:pPr>
        <w:shd w:val="clear" w:color="auto" w:fill="FFFFFF"/>
        <w:spacing w:line="360" w:lineRule="auto"/>
        <w:jc w:val="center"/>
        <w:rPr>
          <w:rFonts w:ascii="Times New Roman" w:hAnsi="Times New Roman" w:cs="Times New Roman"/>
          <w:color w:val="0C0E31"/>
          <w:sz w:val="28"/>
          <w:szCs w:val="28"/>
          <w:shd w:val="clear" w:color="auto" w:fill="FFFFFF"/>
        </w:rPr>
      </w:pPr>
      <w:r>
        <w:rPr>
          <w:rFonts w:ascii="Times New Roman" w:hAnsi="Times New Roman" w:cs="Times New Roman"/>
          <w:color w:val="0C0E31"/>
          <w:sz w:val="28"/>
          <w:szCs w:val="28"/>
          <w:shd w:val="clear" w:color="auto" w:fill="FFFFFF"/>
        </w:rPr>
        <w:t xml:space="preserve">Проект разработала: </w:t>
      </w:r>
      <w:r w:rsidR="00D10540">
        <w:rPr>
          <w:rFonts w:ascii="Times New Roman" w:hAnsi="Times New Roman" w:cs="Times New Roman"/>
          <w:color w:val="0C0E31"/>
          <w:sz w:val="28"/>
          <w:szCs w:val="28"/>
          <w:shd w:val="clear" w:color="auto" w:fill="FFFFFF"/>
        </w:rPr>
        <w:t>Н.Н. Лактионова</w:t>
      </w:r>
    </w:p>
    <w:p w:rsidR="00222B59" w:rsidRDefault="00222B59" w:rsidP="0072772E">
      <w:pPr>
        <w:shd w:val="clear" w:color="auto" w:fill="FFFFFF"/>
        <w:spacing w:line="360" w:lineRule="auto"/>
        <w:jc w:val="center"/>
        <w:rPr>
          <w:rFonts w:ascii="Times New Roman" w:hAnsi="Times New Roman" w:cs="Times New Roman"/>
          <w:color w:val="0C0E31"/>
          <w:sz w:val="28"/>
          <w:szCs w:val="28"/>
          <w:shd w:val="clear" w:color="auto" w:fill="FFFFFF"/>
        </w:rPr>
      </w:pPr>
    </w:p>
    <w:p w:rsidR="00222B59" w:rsidRDefault="00222B59" w:rsidP="0072772E">
      <w:pPr>
        <w:shd w:val="clear" w:color="auto" w:fill="FFFFFF"/>
        <w:spacing w:line="360" w:lineRule="auto"/>
        <w:jc w:val="center"/>
        <w:rPr>
          <w:rFonts w:ascii="Times New Roman" w:hAnsi="Times New Roman" w:cs="Times New Roman"/>
          <w:color w:val="0C0E31"/>
          <w:sz w:val="28"/>
          <w:szCs w:val="28"/>
          <w:shd w:val="clear" w:color="auto" w:fill="FFFFFF"/>
        </w:rPr>
      </w:pPr>
    </w:p>
    <w:p w:rsidR="00222B59" w:rsidRDefault="00222B59" w:rsidP="0072772E">
      <w:pPr>
        <w:shd w:val="clear" w:color="auto" w:fill="FFFFFF"/>
        <w:spacing w:line="360" w:lineRule="auto"/>
        <w:jc w:val="center"/>
        <w:rPr>
          <w:rFonts w:ascii="Times New Roman" w:hAnsi="Times New Roman" w:cs="Times New Roman"/>
          <w:color w:val="0C0E31"/>
          <w:sz w:val="28"/>
          <w:szCs w:val="28"/>
          <w:shd w:val="clear" w:color="auto" w:fill="FFFFFF"/>
        </w:rPr>
      </w:pPr>
    </w:p>
    <w:p w:rsidR="00222B59" w:rsidRDefault="00222B59" w:rsidP="0072772E">
      <w:pPr>
        <w:shd w:val="clear" w:color="auto" w:fill="FFFFFF"/>
        <w:spacing w:line="360" w:lineRule="auto"/>
        <w:jc w:val="center"/>
        <w:rPr>
          <w:rFonts w:ascii="Times New Roman" w:hAnsi="Times New Roman" w:cs="Times New Roman"/>
          <w:color w:val="0C0E31"/>
          <w:sz w:val="28"/>
          <w:szCs w:val="28"/>
          <w:shd w:val="clear" w:color="auto" w:fill="FFFFFF"/>
        </w:rPr>
      </w:pPr>
    </w:p>
    <w:p w:rsidR="00222B59" w:rsidRDefault="00222B59" w:rsidP="0072772E">
      <w:pPr>
        <w:shd w:val="clear" w:color="auto" w:fill="FFFFFF"/>
        <w:spacing w:line="360" w:lineRule="auto"/>
        <w:jc w:val="center"/>
        <w:rPr>
          <w:rFonts w:ascii="Times New Roman" w:hAnsi="Times New Roman" w:cs="Times New Roman"/>
          <w:color w:val="0C0E31"/>
          <w:sz w:val="28"/>
          <w:szCs w:val="28"/>
          <w:shd w:val="clear" w:color="auto" w:fill="FFFFFF"/>
        </w:rPr>
      </w:pPr>
    </w:p>
    <w:p w:rsidR="00222B59" w:rsidRDefault="00222B59" w:rsidP="0072772E">
      <w:pPr>
        <w:shd w:val="clear" w:color="auto" w:fill="FFFFFF"/>
        <w:spacing w:line="360" w:lineRule="auto"/>
        <w:jc w:val="center"/>
        <w:rPr>
          <w:rFonts w:ascii="Times New Roman" w:hAnsi="Times New Roman" w:cs="Times New Roman"/>
          <w:color w:val="0C0E31"/>
          <w:sz w:val="28"/>
          <w:szCs w:val="28"/>
          <w:shd w:val="clear" w:color="auto" w:fill="FFFFFF"/>
        </w:rPr>
      </w:pPr>
      <w:r>
        <w:rPr>
          <w:rFonts w:ascii="Times New Roman" w:hAnsi="Times New Roman" w:cs="Times New Roman"/>
          <w:color w:val="0C0E31"/>
          <w:sz w:val="28"/>
          <w:szCs w:val="28"/>
          <w:shd w:val="clear" w:color="auto" w:fill="FFFFFF"/>
        </w:rPr>
        <w:t xml:space="preserve"> </w:t>
      </w:r>
    </w:p>
    <w:p w:rsidR="00222B59" w:rsidRDefault="00222B59" w:rsidP="00222B59">
      <w:pPr>
        <w:shd w:val="clear" w:color="auto" w:fill="FFFFFF"/>
        <w:spacing w:line="360" w:lineRule="auto"/>
        <w:rPr>
          <w:rFonts w:ascii="Times New Roman" w:hAnsi="Times New Roman" w:cs="Times New Roman"/>
          <w:color w:val="0C0E31"/>
          <w:sz w:val="28"/>
          <w:szCs w:val="28"/>
          <w:shd w:val="clear" w:color="auto" w:fill="FFFFFF"/>
        </w:rPr>
      </w:pPr>
    </w:p>
    <w:p w:rsidR="00222B59" w:rsidRDefault="00222B59" w:rsidP="0072772E">
      <w:pPr>
        <w:shd w:val="clear" w:color="auto" w:fill="FFFFFF"/>
        <w:spacing w:line="360" w:lineRule="auto"/>
        <w:jc w:val="center"/>
        <w:rPr>
          <w:rFonts w:ascii="Times New Roman" w:hAnsi="Times New Roman" w:cs="Times New Roman"/>
          <w:color w:val="0C0E31"/>
          <w:sz w:val="28"/>
          <w:szCs w:val="28"/>
          <w:shd w:val="clear" w:color="auto" w:fill="FFFFFF"/>
        </w:rPr>
      </w:pPr>
    </w:p>
    <w:p w:rsidR="00222B59" w:rsidRDefault="00222B59" w:rsidP="0072772E">
      <w:pPr>
        <w:shd w:val="clear" w:color="auto" w:fill="FFFFFF"/>
        <w:spacing w:line="360" w:lineRule="auto"/>
        <w:jc w:val="center"/>
        <w:rPr>
          <w:rFonts w:ascii="Times New Roman" w:hAnsi="Times New Roman" w:cs="Times New Roman"/>
          <w:color w:val="0C0E31"/>
          <w:sz w:val="28"/>
          <w:szCs w:val="28"/>
          <w:shd w:val="clear" w:color="auto" w:fill="FFFFFF"/>
        </w:rPr>
      </w:pPr>
    </w:p>
    <w:p w:rsidR="00222B59" w:rsidRDefault="00222B59" w:rsidP="0072772E">
      <w:pPr>
        <w:shd w:val="clear" w:color="auto" w:fill="FFFFFF"/>
        <w:spacing w:line="360" w:lineRule="auto"/>
        <w:jc w:val="center"/>
        <w:rPr>
          <w:rFonts w:ascii="Times New Roman" w:hAnsi="Times New Roman" w:cs="Times New Roman"/>
          <w:color w:val="0C0E31"/>
          <w:sz w:val="28"/>
          <w:szCs w:val="28"/>
          <w:shd w:val="clear" w:color="auto" w:fill="FFFFFF"/>
        </w:rPr>
      </w:pPr>
    </w:p>
    <w:p w:rsidR="00222B59" w:rsidRDefault="00222B59" w:rsidP="0072772E">
      <w:pPr>
        <w:shd w:val="clear" w:color="auto" w:fill="FFFFFF"/>
        <w:spacing w:line="360" w:lineRule="auto"/>
        <w:jc w:val="center"/>
        <w:rPr>
          <w:rFonts w:ascii="Times New Roman" w:hAnsi="Times New Roman" w:cs="Times New Roman"/>
          <w:color w:val="0C0E31"/>
          <w:sz w:val="28"/>
          <w:szCs w:val="28"/>
          <w:shd w:val="clear" w:color="auto" w:fill="FFFFFF"/>
        </w:rPr>
      </w:pPr>
    </w:p>
    <w:p w:rsidR="00222B59" w:rsidRDefault="00222B59" w:rsidP="0072772E">
      <w:pPr>
        <w:shd w:val="clear" w:color="auto" w:fill="FFFFFF"/>
        <w:spacing w:line="360" w:lineRule="auto"/>
        <w:jc w:val="center"/>
        <w:rPr>
          <w:rFonts w:ascii="Times New Roman" w:hAnsi="Times New Roman" w:cs="Times New Roman"/>
          <w:color w:val="0C0E31"/>
          <w:sz w:val="28"/>
          <w:szCs w:val="28"/>
          <w:shd w:val="clear" w:color="auto" w:fill="FFFFFF"/>
        </w:rPr>
      </w:pPr>
    </w:p>
    <w:p w:rsidR="00222B59" w:rsidRDefault="00222B59" w:rsidP="0072772E">
      <w:pPr>
        <w:shd w:val="clear" w:color="auto" w:fill="FFFFFF"/>
        <w:spacing w:line="360" w:lineRule="auto"/>
        <w:jc w:val="center"/>
        <w:rPr>
          <w:rFonts w:ascii="Times New Roman" w:hAnsi="Times New Roman" w:cs="Times New Roman"/>
          <w:color w:val="0C0E31"/>
          <w:sz w:val="28"/>
          <w:szCs w:val="28"/>
          <w:shd w:val="clear" w:color="auto" w:fill="FFFFFF"/>
        </w:rPr>
      </w:pPr>
      <w:r>
        <w:rPr>
          <w:rFonts w:ascii="Times New Roman" w:hAnsi="Times New Roman" w:cs="Times New Roman"/>
          <w:color w:val="0C0E31"/>
          <w:sz w:val="28"/>
          <w:szCs w:val="28"/>
          <w:shd w:val="clear" w:color="auto" w:fill="FFFFFF"/>
        </w:rPr>
        <w:t xml:space="preserve">Пос. Октябрьский </w:t>
      </w:r>
    </w:p>
    <w:p w:rsidR="00222B59" w:rsidRDefault="00222B59" w:rsidP="0072772E">
      <w:pPr>
        <w:shd w:val="clear" w:color="auto" w:fill="FFFFFF"/>
        <w:spacing w:line="360" w:lineRule="auto"/>
        <w:jc w:val="center"/>
        <w:rPr>
          <w:rFonts w:ascii="Times New Roman" w:hAnsi="Times New Roman" w:cs="Times New Roman"/>
          <w:color w:val="0C0E31"/>
          <w:sz w:val="28"/>
          <w:szCs w:val="28"/>
          <w:shd w:val="clear" w:color="auto" w:fill="FFFFFF"/>
        </w:rPr>
      </w:pPr>
      <w:r>
        <w:rPr>
          <w:rFonts w:ascii="Times New Roman" w:hAnsi="Times New Roman" w:cs="Times New Roman"/>
          <w:color w:val="0C0E31"/>
          <w:sz w:val="28"/>
          <w:szCs w:val="28"/>
          <w:shd w:val="clear" w:color="auto" w:fill="FFFFFF"/>
        </w:rPr>
        <w:t>2019 год</w:t>
      </w:r>
    </w:p>
    <w:p w:rsidR="00D10540" w:rsidRDefault="00D10540" w:rsidP="0072772E">
      <w:pPr>
        <w:shd w:val="clear" w:color="auto" w:fill="FFFFFF"/>
        <w:spacing w:line="360" w:lineRule="auto"/>
        <w:jc w:val="center"/>
        <w:rPr>
          <w:rFonts w:ascii="Times New Roman" w:hAnsi="Times New Roman" w:cs="Times New Roman"/>
          <w:color w:val="0C0E31"/>
          <w:sz w:val="28"/>
          <w:szCs w:val="28"/>
          <w:shd w:val="clear" w:color="auto" w:fill="FFFFFF"/>
        </w:rPr>
      </w:pPr>
    </w:p>
    <w:p w:rsidR="00937641" w:rsidRPr="0072772E" w:rsidRDefault="00937641" w:rsidP="0072772E">
      <w:pPr>
        <w:shd w:val="clear" w:color="auto" w:fill="FFFFFF"/>
        <w:spacing w:line="360" w:lineRule="auto"/>
        <w:jc w:val="center"/>
        <w:rPr>
          <w:rFonts w:ascii="Times New Roman" w:eastAsia="Times New Roman" w:hAnsi="Times New Roman" w:cs="Times New Roman"/>
          <w:color w:val="000000"/>
          <w:sz w:val="28"/>
          <w:szCs w:val="28"/>
          <w:lang w:eastAsia="ru-RU"/>
        </w:rPr>
      </w:pPr>
      <w:r w:rsidRPr="0072772E">
        <w:rPr>
          <w:rFonts w:ascii="Times New Roman" w:eastAsia="Times New Roman" w:hAnsi="Times New Roman" w:cs="Times New Roman"/>
          <w:color w:val="000000"/>
          <w:sz w:val="28"/>
          <w:szCs w:val="28"/>
          <w:lang w:eastAsia="ru-RU"/>
        </w:rPr>
        <w:lastRenderedPageBreak/>
        <w:t>Аннотация проекта.</w:t>
      </w:r>
    </w:p>
    <w:p w:rsidR="00937641" w:rsidRPr="00937641" w:rsidRDefault="00937641" w:rsidP="0072772E">
      <w:pPr>
        <w:shd w:val="clear" w:color="auto" w:fill="FFFFFF"/>
        <w:spacing w:line="360" w:lineRule="auto"/>
        <w:ind w:firstLine="851"/>
        <w:rPr>
          <w:rFonts w:ascii="Times New Roman" w:eastAsia="Times New Roman" w:hAnsi="Times New Roman" w:cs="Times New Roman"/>
          <w:color w:val="000000"/>
          <w:sz w:val="28"/>
          <w:szCs w:val="28"/>
          <w:lang w:eastAsia="ru-RU"/>
        </w:rPr>
      </w:pPr>
      <w:r w:rsidRPr="0072772E">
        <w:rPr>
          <w:rFonts w:ascii="Times New Roman" w:eastAsia="Times New Roman" w:hAnsi="Times New Roman" w:cs="Times New Roman"/>
          <w:color w:val="000000"/>
          <w:sz w:val="28"/>
          <w:szCs w:val="28"/>
          <w:lang w:eastAsia="ru-RU"/>
        </w:rPr>
        <w:t>Природа  –  удивительный  феномен,  воспитательное  воздействие  которого  на</w:t>
      </w:r>
      <w:r w:rsidR="00896183">
        <w:rPr>
          <w:rFonts w:ascii="Times New Roman" w:eastAsia="Times New Roman" w:hAnsi="Times New Roman" w:cs="Times New Roman"/>
          <w:color w:val="000000"/>
          <w:sz w:val="28"/>
          <w:szCs w:val="28"/>
          <w:lang w:eastAsia="ru-RU"/>
        </w:rPr>
        <w:t xml:space="preserve"> </w:t>
      </w:r>
      <w:r w:rsidRPr="0072772E">
        <w:rPr>
          <w:rFonts w:ascii="Times New Roman" w:eastAsia="Times New Roman" w:hAnsi="Times New Roman" w:cs="Times New Roman"/>
          <w:color w:val="000000"/>
          <w:sz w:val="28"/>
          <w:szCs w:val="28"/>
          <w:lang w:eastAsia="ru-RU"/>
        </w:rPr>
        <w:t>духовный  мир  ребенка.  Природа  является</w:t>
      </w:r>
      <w:r w:rsidR="0072772E">
        <w:rPr>
          <w:rFonts w:ascii="Times New Roman" w:eastAsia="Times New Roman" w:hAnsi="Times New Roman" w:cs="Times New Roman"/>
          <w:color w:val="000000"/>
          <w:sz w:val="28"/>
          <w:szCs w:val="28"/>
          <w:lang w:eastAsia="ru-RU"/>
        </w:rPr>
        <w:t xml:space="preserve"> </w:t>
      </w:r>
      <w:r w:rsidRPr="0072772E">
        <w:rPr>
          <w:rFonts w:ascii="Times New Roman" w:eastAsia="Times New Roman" w:hAnsi="Times New Roman" w:cs="Times New Roman"/>
          <w:color w:val="000000"/>
          <w:sz w:val="28"/>
          <w:szCs w:val="28"/>
          <w:lang w:eastAsia="ru-RU"/>
        </w:rPr>
        <w:t>источником  первых  конкретных  знаний  и  радостных  переживаний,  часто</w:t>
      </w:r>
      <w:r w:rsidR="0072772E">
        <w:rPr>
          <w:rFonts w:ascii="Times New Roman" w:eastAsia="Times New Roman" w:hAnsi="Times New Roman" w:cs="Times New Roman"/>
          <w:color w:val="000000"/>
          <w:sz w:val="28"/>
          <w:szCs w:val="28"/>
          <w:lang w:eastAsia="ru-RU"/>
        </w:rPr>
        <w:t xml:space="preserve"> </w:t>
      </w:r>
      <w:r w:rsidRPr="0072772E">
        <w:rPr>
          <w:rFonts w:ascii="Times New Roman" w:eastAsia="Times New Roman" w:hAnsi="Times New Roman" w:cs="Times New Roman"/>
          <w:color w:val="000000"/>
          <w:sz w:val="28"/>
          <w:szCs w:val="28"/>
          <w:lang w:eastAsia="ru-RU"/>
        </w:rPr>
        <w:t>запоминающихся на всю жизнь. Детская душа раскрывается в общении с природой,</w:t>
      </w:r>
      <w:r w:rsidR="0072772E">
        <w:rPr>
          <w:rFonts w:ascii="Times New Roman" w:eastAsia="Times New Roman" w:hAnsi="Times New Roman" w:cs="Times New Roman"/>
          <w:color w:val="000000"/>
          <w:sz w:val="28"/>
          <w:szCs w:val="28"/>
          <w:lang w:eastAsia="ru-RU"/>
        </w:rPr>
        <w:t xml:space="preserve"> </w:t>
      </w:r>
      <w:r w:rsidRPr="0072772E">
        <w:rPr>
          <w:rFonts w:ascii="Times New Roman" w:eastAsia="Times New Roman" w:hAnsi="Times New Roman" w:cs="Times New Roman"/>
          <w:color w:val="000000"/>
          <w:sz w:val="28"/>
          <w:szCs w:val="28"/>
          <w:lang w:eastAsia="ru-RU"/>
        </w:rPr>
        <w:t>пробуждается интерес к окружающему миру, формируется умение делать открытия и</w:t>
      </w:r>
      <w:r w:rsidR="0072772E">
        <w:rPr>
          <w:rFonts w:ascii="Times New Roman" w:eastAsia="Times New Roman" w:hAnsi="Times New Roman" w:cs="Times New Roman"/>
          <w:color w:val="000000"/>
          <w:sz w:val="28"/>
          <w:szCs w:val="28"/>
          <w:lang w:eastAsia="ru-RU"/>
        </w:rPr>
        <w:t xml:space="preserve"> </w:t>
      </w:r>
      <w:r w:rsidRPr="0072772E">
        <w:rPr>
          <w:rFonts w:ascii="Times New Roman" w:eastAsia="Times New Roman" w:hAnsi="Times New Roman" w:cs="Times New Roman"/>
          <w:color w:val="000000"/>
          <w:sz w:val="28"/>
          <w:szCs w:val="28"/>
          <w:lang w:eastAsia="ru-RU"/>
        </w:rPr>
        <w:t>удивляться им.</w:t>
      </w:r>
    </w:p>
    <w:p w:rsidR="00937641" w:rsidRPr="00937641" w:rsidRDefault="00937641" w:rsidP="0072772E">
      <w:pPr>
        <w:shd w:val="clear" w:color="auto" w:fill="FFFFFF"/>
        <w:spacing w:line="360" w:lineRule="auto"/>
        <w:ind w:firstLine="851"/>
        <w:rPr>
          <w:rFonts w:ascii="Times New Roman" w:eastAsia="Times New Roman" w:hAnsi="Times New Roman" w:cs="Times New Roman"/>
          <w:color w:val="000000"/>
          <w:sz w:val="28"/>
          <w:szCs w:val="28"/>
          <w:lang w:eastAsia="ru-RU"/>
        </w:rPr>
      </w:pPr>
      <w:r w:rsidRPr="0072772E">
        <w:rPr>
          <w:rFonts w:ascii="Times New Roman" w:eastAsia="Times New Roman" w:hAnsi="Times New Roman" w:cs="Times New Roman"/>
          <w:color w:val="000000"/>
          <w:sz w:val="28"/>
          <w:szCs w:val="28"/>
          <w:lang w:eastAsia="ru-RU"/>
        </w:rPr>
        <w:t>Не  секрет,  что  дети  дошкольного  возраста  по  природе  своей  исследователи.</w:t>
      </w:r>
    </w:p>
    <w:p w:rsidR="00937641" w:rsidRPr="00937641" w:rsidRDefault="00937641" w:rsidP="0072772E">
      <w:pPr>
        <w:shd w:val="clear" w:color="auto" w:fill="FFFFFF"/>
        <w:spacing w:line="360" w:lineRule="auto"/>
        <w:ind w:firstLine="851"/>
        <w:rPr>
          <w:rFonts w:ascii="Times New Roman" w:eastAsia="Times New Roman" w:hAnsi="Times New Roman" w:cs="Times New Roman"/>
          <w:color w:val="000000"/>
          <w:sz w:val="28"/>
          <w:szCs w:val="28"/>
          <w:lang w:eastAsia="ru-RU"/>
        </w:rPr>
      </w:pPr>
      <w:r w:rsidRPr="0072772E">
        <w:rPr>
          <w:rFonts w:ascii="Times New Roman" w:eastAsia="Times New Roman" w:hAnsi="Times New Roman" w:cs="Times New Roman"/>
          <w:color w:val="000000"/>
          <w:sz w:val="28"/>
          <w:szCs w:val="28"/>
          <w:lang w:eastAsia="ru-RU"/>
        </w:rPr>
        <w:t>Неутолимая  жажда  новых  впечатлений,  любознательность,  постоянное  стремление</w:t>
      </w:r>
      <w:r w:rsidR="0072772E">
        <w:rPr>
          <w:rFonts w:ascii="Times New Roman" w:eastAsia="Times New Roman" w:hAnsi="Times New Roman" w:cs="Times New Roman"/>
          <w:color w:val="000000"/>
          <w:sz w:val="28"/>
          <w:szCs w:val="28"/>
          <w:lang w:eastAsia="ru-RU"/>
        </w:rPr>
        <w:t xml:space="preserve"> </w:t>
      </w:r>
      <w:r w:rsidRPr="0072772E">
        <w:rPr>
          <w:rFonts w:ascii="Times New Roman" w:eastAsia="Times New Roman" w:hAnsi="Times New Roman" w:cs="Times New Roman"/>
          <w:color w:val="000000"/>
          <w:sz w:val="28"/>
          <w:szCs w:val="28"/>
          <w:lang w:eastAsia="ru-RU"/>
        </w:rPr>
        <w:t>экспериментировать,  самостоятельно  искать  новые  сведения  о  мире  традиционно</w:t>
      </w:r>
      <w:r w:rsidR="0072772E">
        <w:rPr>
          <w:rFonts w:ascii="Times New Roman" w:eastAsia="Times New Roman" w:hAnsi="Times New Roman" w:cs="Times New Roman"/>
          <w:color w:val="000000"/>
          <w:sz w:val="28"/>
          <w:szCs w:val="28"/>
          <w:lang w:eastAsia="ru-RU"/>
        </w:rPr>
        <w:t xml:space="preserve"> </w:t>
      </w:r>
      <w:r w:rsidRPr="0072772E">
        <w:rPr>
          <w:rFonts w:ascii="Times New Roman" w:eastAsia="Times New Roman" w:hAnsi="Times New Roman" w:cs="Times New Roman"/>
          <w:color w:val="000000"/>
          <w:sz w:val="28"/>
          <w:szCs w:val="28"/>
          <w:lang w:eastAsia="ru-RU"/>
        </w:rPr>
        <w:t>рассматриваются  как  важнейшие  черты  детского  поведения.  Исследовательская,</w:t>
      </w:r>
      <w:r w:rsidR="0072772E">
        <w:rPr>
          <w:rFonts w:ascii="Times New Roman" w:eastAsia="Times New Roman" w:hAnsi="Times New Roman" w:cs="Times New Roman"/>
          <w:color w:val="000000"/>
          <w:sz w:val="28"/>
          <w:szCs w:val="28"/>
          <w:lang w:eastAsia="ru-RU"/>
        </w:rPr>
        <w:t xml:space="preserve"> </w:t>
      </w:r>
      <w:r w:rsidRPr="0072772E">
        <w:rPr>
          <w:rFonts w:ascii="Times New Roman" w:eastAsia="Times New Roman" w:hAnsi="Times New Roman" w:cs="Times New Roman"/>
          <w:color w:val="000000"/>
          <w:sz w:val="28"/>
          <w:szCs w:val="28"/>
          <w:lang w:eastAsia="ru-RU"/>
        </w:rPr>
        <w:t xml:space="preserve">поисковая  активность  –  естественное  состояние  ребенка,  он  настроен  на  познание мира,  он  хочет  его  познать.  Исследовать,  открыть,  изучить  –  значит  сделать  шаг  в </w:t>
      </w:r>
      <w:proofErr w:type="gramStart"/>
      <w:r w:rsidRPr="0072772E">
        <w:rPr>
          <w:rFonts w:ascii="Times New Roman" w:eastAsia="Times New Roman" w:hAnsi="Times New Roman" w:cs="Times New Roman"/>
          <w:color w:val="000000"/>
          <w:sz w:val="28"/>
          <w:szCs w:val="28"/>
          <w:lang w:eastAsia="ru-RU"/>
        </w:rPr>
        <w:t>неизведанное</w:t>
      </w:r>
      <w:proofErr w:type="gramEnd"/>
      <w:r w:rsidRPr="0072772E">
        <w:rPr>
          <w:rFonts w:ascii="Times New Roman" w:eastAsia="Times New Roman" w:hAnsi="Times New Roman" w:cs="Times New Roman"/>
          <w:color w:val="000000"/>
          <w:sz w:val="28"/>
          <w:szCs w:val="28"/>
          <w:lang w:eastAsia="ru-RU"/>
        </w:rPr>
        <w:t xml:space="preserve"> и непознанное. Именно исследовательское поведение и создает условия для  того,  чтобы  психическое  развитие  ребенка  изначально  разворачивалось  как процесс саморазвития.</w:t>
      </w:r>
    </w:p>
    <w:p w:rsidR="00937641" w:rsidRPr="0072772E" w:rsidRDefault="00937641" w:rsidP="0072772E">
      <w:pPr>
        <w:shd w:val="clear" w:color="auto" w:fill="FFFFFF"/>
        <w:spacing w:line="360" w:lineRule="auto"/>
        <w:ind w:firstLine="851"/>
        <w:rPr>
          <w:rFonts w:ascii="Times New Roman" w:eastAsia="Times New Roman" w:hAnsi="Times New Roman" w:cs="Times New Roman"/>
          <w:color w:val="000000"/>
          <w:sz w:val="28"/>
          <w:szCs w:val="28"/>
          <w:lang w:eastAsia="ru-RU"/>
        </w:rPr>
      </w:pPr>
      <w:r w:rsidRPr="0072772E">
        <w:rPr>
          <w:rFonts w:ascii="Times New Roman" w:eastAsia="Times New Roman" w:hAnsi="Times New Roman" w:cs="Times New Roman"/>
          <w:color w:val="000000"/>
          <w:sz w:val="28"/>
          <w:szCs w:val="28"/>
          <w:lang w:eastAsia="ru-RU"/>
        </w:rPr>
        <w:t>Особое  значение  для  развития  личности  дошкольника  имеет  усвоение  им</w:t>
      </w:r>
      <w:r w:rsidR="0072772E">
        <w:rPr>
          <w:rFonts w:ascii="Times New Roman" w:eastAsia="Times New Roman" w:hAnsi="Times New Roman" w:cs="Times New Roman"/>
          <w:color w:val="000000"/>
          <w:sz w:val="28"/>
          <w:szCs w:val="28"/>
          <w:lang w:eastAsia="ru-RU"/>
        </w:rPr>
        <w:t xml:space="preserve"> </w:t>
      </w:r>
      <w:r w:rsidRPr="0072772E">
        <w:rPr>
          <w:rFonts w:ascii="Times New Roman" w:eastAsia="Times New Roman" w:hAnsi="Times New Roman" w:cs="Times New Roman"/>
          <w:color w:val="000000"/>
          <w:sz w:val="28"/>
          <w:szCs w:val="28"/>
          <w:lang w:eastAsia="ru-RU"/>
        </w:rPr>
        <w:t>представлений  о  взаимосвязи  природы  и  человека.  Овладение  способами</w:t>
      </w:r>
      <w:r w:rsidR="0072772E">
        <w:rPr>
          <w:rFonts w:ascii="Times New Roman" w:eastAsia="Times New Roman" w:hAnsi="Times New Roman" w:cs="Times New Roman"/>
          <w:color w:val="000000"/>
          <w:sz w:val="28"/>
          <w:szCs w:val="28"/>
          <w:lang w:eastAsia="ru-RU"/>
        </w:rPr>
        <w:t xml:space="preserve"> </w:t>
      </w:r>
      <w:r w:rsidRPr="0072772E">
        <w:rPr>
          <w:rFonts w:ascii="Times New Roman" w:eastAsia="Times New Roman" w:hAnsi="Times New Roman" w:cs="Times New Roman"/>
          <w:color w:val="000000"/>
          <w:sz w:val="28"/>
          <w:szCs w:val="28"/>
          <w:lang w:eastAsia="ru-RU"/>
        </w:rPr>
        <w:t>практического  взаимодействия  с  окружающей  средой  обеспечивает  становление</w:t>
      </w:r>
      <w:r w:rsidR="0072772E">
        <w:rPr>
          <w:rFonts w:ascii="Times New Roman" w:eastAsia="Times New Roman" w:hAnsi="Times New Roman" w:cs="Times New Roman"/>
          <w:color w:val="000000"/>
          <w:sz w:val="28"/>
          <w:szCs w:val="28"/>
          <w:lang w:eastAsia="ru-RU"/>
        </w:rPr>
        <w:t xml:space="preserve"> </w:t>
      </w:r>
      <w:r w:rsidRPr="0072772E">
        <w:rPr>
          <w:rFonts w:ascii="Times New Roman" w:eastAsia="Times New Roman" w:hAnsi="Times New Roman" w:cs="Times New Roman"/>
          <w:color w:val="000000"/>
          <w:sz w:val="28"/>
          <w:szCs w:val="28"/>
          <w:lang w:eastAsia="ru-RU"/>
        </w:rPr>
        <w:t>мировидения ребенка, его личностный рост. Существенную роль в этом направлении</w:t>
      </w:r>
      <w:r w:rsidR="0072772E">
        <w:rPr>
          <w:rFonts w:ascii="Times New Roman" w:eastAsia="Times New Roman" w:hAnsi="Times New Roman" w:cs="Times New Roman"/>
          <w:color w:val="000000"/>
          <w:sz w:val="28"/>
          <w:szCs w:val="28"/>
          <w:lang w:eastAsia="ru-RU"/>
        </w:rPr>
        <w:t xml:space="preserve"> </w:t>
      </w:r>
      <w:r w:rsidRPr="0072772E">
        <w:rPr>
          <w:rFonts w:ascii="Times New Roman" w:eastAsia="Times New Roman" w:hAnsi="Times New Roman" w:cs="Times New Roman"/>
          <w:color w:val="000000"/>
          <w:sz w:val="28"/>
          <w:szCs w:val="28"/>
          <w:lang w:eastAsia="ru-RU"/>
        </w:rPr>
        <w:t>играет  поисково-познавательная  деятельность  детей,  протекающая  в  форме экспериментальных  действий.  В  их  процессе  дети  преобразуют  объекты  с  целью выявить их скрытые существенные связи с явлениями природы.</w:t>
      </w:r>
    </w:p>
    <w:p w:rsidR="00937641" w:rsidRPr="0072772E" w:rsidRDefault="00937641" w:rsidP="0072772E">
      <w:pPr>
        <w:shd w:val="clear" w:color="auto" w:fill="FFFFFF"/>
        <w:spacing w:line="360" w:lineRule="auto"/>
        <w:ind w:firstLine="851"/>
        <w:rPr>
          <w:rFonts w:ascii="Times New Roman" w:hAnsi="Times New Roman" w:cs="Times New Roman"/>
          <w:sz w:val="28"/>
          <w:szCs w:val="28"/>
        </w:rPr>
      </w:pPr>
      <w:r w:rsidRPr="0072772E">
        <w:rPr>
          <w:rFonts w:ascii="Times New Roman" w:hAnsi="Times New Roman" w:cs="Times New Roman"/>
          <w:sz w:val="28"/>
          <w:szCs w:val="28"/>
        </w:rPr>
        <w:t>Любовь к природе - великое чувство. Оно помогает человеку стать добрее, справедливее, великодушнее, честнее, ответственнее. Любить природу может лишь тот человек, кто знает и понимает ее, кто глубоко чувствует и умеет восхищаться ею.</w:t>
      </w:r>
    </w:p>
    <w:p w:rsidR="00937641" w:rsidRPr="00937641" w:rsidRDefault="00937641" w:rsidP="0072772E">
      <w:pPr>
        <w:shd w:val="clear" w:color="auto" w:fill="FFFFFF"/>
        <w:spacing w:line="360" w:lineRule="auto"/>
        <w:ind w:firstLine="851"/>
        <w:rPr>
          <w:rFonts w:ascii="Times New Roman" w:eastAsia="Times New Roman" w:hAnsi="Times New Roman" w:cs="Times New Roman"/>
          <w:color w:val="000000"/>
          <w:sz w:val="28"/>
          <w:szCs w:val="28"/>
          <w:lang w:eastAsia="ru-RU"/>
        </w:rPr>
      </w:pPr>
      <w:r w:rsidRPr="0072772E">
        <w:rPr>
          <w:rFonts w:ascii="Times New Roman" w:hAnsi="Times New Roman" w:cs="Times New Roman"/>
          <w:sz w:val="28"/>
          <w:szCs w:val="28"/>
        </w:rPr>
        <w:lastRenderedPageBreak/>
        <w:t>Одним из требований в реализации задач познавательного развития, является необходимость формирования у детей бережного, уважительного отношения к родной природе, как общему дому, знакомить с наиболее распространенными представителями флоры и фауны. Используя исторически сложившиеся, передаваемые из поколения в поколения народные обычаи и традиции, имеющие прямое отношение к природоохранной деятельности и экологической культуре. Особенно актуальна в этом отношении богатейшая экологическими традициями культура Краснодарского края.</w:t>
      </w:r>
    </w:p>
    <w:p w:rsidR="0072772E" w:rsidRDefault="0072772E" w:rsidP="0072772E">
      <w:pPr>
        <w:shd w:val="clear" w:color="auto" w:fill="FFFFFF"/>
        <w:spacing w:line="360" w:lineRule="auto"/>
        <w:jc w:val="center"/>
        <w:rPr>
          <w:rFonts w:ascii="Times New Roman" w:eastAsia="Times New Roman" w:hAnsi="Times New Roman" w:cs="Times New Roman"/>
          <w:b/>
          <w:bCs/>
          <w:color w:val="000000"/>
          <w:sz w:val="28"/>
          <w:szCs w:val="28"/>
          <w:lang w:eastAsia="ru-RU"/>
        </w:rPr>
      </w:pPr>
    </w:p>
    <w:p w:rsidR="00937641" w:rsidRPr="00937641" w:rsidRDefault="00937641" w:rsidP="0072772E">
      <w:pPr>
        <w:shd w:val="clear" w:color="auto" w:fill="FFFFFF"/>
        <w:spacing w:line="360" w:lineRule="auto"/>
        <w:jc w:val="center"/>
        <w:rPr>
          <w:rFonts w:ascii="Times New Roman" w:eastAsia="Times New Roman" w:hAnsi="Times New Roman" w:cs="Times New Roman"/>
          <w:color w:val="000000"/>
          <w:sz w:val="28"/>
          <w:szCs w:val="28"/>
          <w:lang w:eastAsia="ru-RU"/>
        </w:rPr>
      </w:pPr>
      <w:r w:rsidRPr="0072772E">
        <w:rPr>
          <w:rFonts w:ascii="Times New Roman" w:eastAsia="Times New Roman" w:hAnsi="Times New Roman" w:cs="Times New Roman"/>
          <w:b/>
          <w:bCs/>
          <w:color w:val="000000"/>
          <w:sz w:val="28"/>
          <w:szCs w:val="28"/>
          <w:lang w:eastAsia="ru-RU"/>
        </w:rPr>
        <w:t>Цель проекта:</w:t>
      </w:r>
    </w:p>
    <w:p w:rsidR="00937641" w:rsidRPr="00937641" w:rsidRDefault="00937641" w:rsidP="0072772E">
      <w:pPr>
        <w:shd w:val="clear" w:color="auto" w:fill="FFFFFF"/>
        <w:spacing w:line="360" w:lineRule="auto"/>
        <w:ind w:firstLine="851"/>
        <w:rPr>
          <w:rFonts w:ascii="Times New Roman" w:eastAsia="Times New Roman" w:hAnsi="Times New Roman" w:cs="Times New Roman"/>
          <w:color w:val="000000"/>
          <w:sz w:val="28"/>
          <w:szCs w:val="28"/>
          <w:lang w:eastAsia="ru-RU"/>
        </w:rPr>
      </w:pPr>
      <w:r w:rsidRPr="0072772E">
        <w:rPr>
          <w:rFonts w:ascii="Times New Roman" w:eastAsia="Times New Roman" w:hAnsi="Times New Roman" w:cs="Times New Roman"/>
          <w:color w:val="000000"/>
          <w:sz w:val="28"/>
          <w:szCs w:val="28"/>
          <w:lang w:eastAsia="ru-RU"/>
        </w:rPr>
        <w:t>Формировать у  ребенка  экологические знания, бережное отношение к природе и</w:t>
      </w:r>
      <w:r w:rsidR="0072772E">
        <w:rPr>
          <w:rFonts w:ascii="Times New Roman" w:eastAsia="Times New Roman" w:hAnsi="Times New Roman" w:cs="Times New Roman"/>
          <w:color w:val="000000"/>
          <w:sz w:val="28"/>
          <w:szCs w:val="28"/>
          <w:lang w:eastAsia="ru-RU"/>
        </w:rPr>
        <w:t xml:space="preserve"> </w:t>
      </w:r>
      <w:r w:rsidRPr="0072772E">
        <w:rPr>
          <w:rFonts w:ascii="Times New Roman" w:eastAsia="Times New Roman" w:hAnsi="Times New Roman" w:cs="Times New Roman"/>
          <w:color w:val="000000"/>
          <w:sz w:val="28"/>
          <w:szCs w:val="28"/>
          <w:lang w:eastAsia="ru-RU"/>
        </w:rPr>
        <w:t>всему окружающему.</w:t>
      </w:r>
    </w:p>
    <w:p w:rsidR="0072772E" w:rsidRDefault="0072772E" w:rsidP="0072772E">
      <w:pPr>
        <w:shd w:val="clear" w:color="auto" w:fill="FFFFFF"/>
        <w:spacing w:line="360" w:lineRule="auto"/>
        <w:ind w:left="-360" w:firstLine="360"/>
        <w:jc w:val="center"/>
        <w:rPr>
          <w:rFonts w:ascii="Times New Roman" w:eastAsia="Times New Roman" w:hAnsi="Times New Roman" w:cs="Times New Roman"/>
          <w:b/>
          <w:bCs/>
          <w:color w:val="000000"/>
          <w:sz w:val="28"/>
          <w:szCs w:val="28"/>
          <w:lang w:eastAsia="ru-RU"/>
        </w:rPr>
      </w:pPr>
    </w:p>
    <w:p w:rsidR="00937641" w:rsidRPr="00937641" w:rsidRDefault="00937641" w:rsidP="0072772E">
      <w:pPr>
        <w:shd w:val="clear" w:color="auto" w:fill="FFFFFF"/>
        <w:spacing w:line="360" w:lineRule="auto"/>
        <w:ind w:left="-360" w:firstLine="360"/>
        <w:jc w:val="center"/>
        <w:rPr>
          <w:rFonts w:ascii="Times New Roman" w:eastAsia="Times New Roman" w:hAnsi="Times New Roman" w:cs="Times New Roman"/>
          <w:color w:val="000000"/>
          <w:sz w:val="28"/>
          <w:szCs w:val="28"/>
          <w:lang w:eastAsia="ru-RU"/>
        </w:rPr>
      </w:pPr>
      <w:r w:rsidRPr="0072772E">
        <w:rPr>
          <w:rFonts w:ascii="Times New Roman" w:eastAsia="Times New Roman" w:hAnsi="Times New Roman" w:cs="Times New Roman"/>
          <w:b/>
          <w:bCs/>
          <w:color w:val="000000"/>
          <w:sz w:val="28"/>
          <w:szCs w:val="28"/>
          <w:lang w:eastAsia="ru-RU"/>
        </w:rPr>
        <w:t>Задачи проекта:</w:t>
      </w:r>
    </w:p>
    <w:p w:rsidR="00855B3D" w:rsidRPr="0072772E" w:rsidRDefault="00855B3D" w:rsidP="0072772E">
      <w:pPr>
        <w:pStyle w:val="a4"/>
        <w:numPr>
          <w:ilvl w:val="0"/>
          <w:numId w:val="4"/>
        </w:numPr>
        <w:shd w:val="clear" w:color="auto" w:fill="FFFFFF"/>
        <w:spacing w:line="360" w:lineRule="auto"/>
        <w:rPr>
          <w:rFonts w:ascii="Times New Roman" w:hAnsi="Times New Roman" w:cs="Times New Roman"/>
          <w:sz w:val="28"/>
          <w:szCs w:val="28"/>
        </w:rPr>
      </w:pPr>
      <w:r w:rsidRPr="0072772E">
        <w:rPr>
          <w:rFonts w:ascii="Times New Roman" w:hAnsi="Times New Roman" w:cs="Times New Roman"/>
          <w:sz w:val="28"/>
          <w:szCs w:val="28"/>
        </w:rPr>
        <w:t>Ф</w:t>
      </w:r>
      <w:r w:rsidR="00F27350" w:rsidRPr="0072772E">
        <w:rPr>
          <w:rFonts w:ascii="Times New Roman" w:hAnsi="Times New Roman" w:cs="Times New Roman"/>
          <w:sz w:val="28"/>
          <w:szCs w:val="28"/>
        </w:rPr>
        <w:t xml:space="preserve">ормированию понимания ребёнком того, что Земля – наш общий дом, а человек - часть природы. </w:t>
      </w:r>
    </w:p>
    <w:p w:rsidR="00855B3D" w:rsidRPr="0072772E" w:rsidRDefault="00F27350" w:rsidP="0072772E">
      <w:pPr>
        <w:pStyle w:val="a4"/>
        <w:numPr>
          <w:ilvl w:val="0"/>
          <w:numId w:val="4"/>
        </w:numPr>
        <w:shd w:val="clear" w:color="auto" w:fill="FFFFFF"/>
        <w:spacing w:line="360" w:lineRule="auto"/>
        <w:rPr>
          <w:rFonts w:ascii="Times New Roman" w:eastAsia="Times New Roman" w:hAnsi="Times New Roman" w:cs="Times New Roman"/>
          <w:color w:val="000000"/>
          <w:sz w:val="28"/>
          <w:szCs w:val="28"/>
          <w:lang w:eastAsia="ru-RU"/>
        </w:rPr>
      </w:pPr>
      <w:r w:rsidRPr="0072772E">
        <w:rPr>
          <w:rFonts w:ascii="Times New Roman" w:hAnsi="Times New Roman" w:cs="Times New Roman"/>
          <w:sz w:val="28"/>
          <w:szCs w:val="28"/>
        </w:rPr>
        <w:t xml:space="preserve"> Развивать</w:t>
      </w:r>
      <w:r w:rsidR="00855B3D" w:rsidRPr="0072772E">
        <w:rPr>
          <w:rFonts w:ascii="Times New Roman" w:hAnsi="Times New Roman" w:cs="Times New Roman"/>
          <w:sz w:val="28"/>
          <w:szCs w:val="28"/>
        </w:rPr>
        <w:t xml:space="preserve"> познавательную активность ребенка</w:t>
      </w:r>
      <w:r w:rsidRPr="0072772E">
        <w:rPr>
          <w:rFonts w:ascii="Times New Roman" w:hAnsi="Times New Roman" w:cs="Times New Roman"/>
          <w:sz w:val="28"/>
          <w:szCs w:val="28"/>
        </w:rPr>
        <w:t xml:space="preserve"> посредством опытов и экспериментов с объектами природы.</w:t>
      </w:r>
    </w:p>
    <w:p w:rsidR="00855B3D" w:rsidRPr="0072772E" w:rsidRDefault="00F27350" w:rsidP="0072772E">
      <w:pPr>
        <w:pStyle w:val="a4"/>
        <w:numPr>
          <w:ilvl w:val="0"/>
          <w:numId w:val="4"/>
        </w:numPr>
        <w:shd w:val="clear" w:color="auto" w:fill="FFFFFF"/>
        <w:spacing w:line="360" w:lineRule="auto"/>
        <w:rPr>
          <w:rFonts w:ascii="Times New Roman" w:eastAsia="Times New Roman" w:hAnsi="Times New Roman" w:cs="Times New Roman"/>
          <w:color w:val="000000"/>
          <w:sz w:val="28"/>
          <w:szCs w:val="28"/>
          <w:lang w:eastAsia="ru-RU"/>
        </w:rPr>
      </w:pPr>
      <w:r w:rsidRPr="0072772E">
        <w:rPr>
          <w:rFonts w:ascii="Times New Roman" w:hAnsi="Times New Roman" w:cs="Times New Roman"/>
          <w:sz w:val="28"/>
          <w:szCs w:val="28"/>
        </w:rPr>
        <w:t xml:space="preserve">  Воспитывать положительное отношение к самостоятельной деятельности детей по сохранению и улучшению окружающей среды. </w:t>
      </w:r>
    </w:p>
    <w:p w:rsidR="00855B3D" w:rsidRPr="0072772E" w:rsidRDefault="00F27350" w:rsidP="0072772E">
      <w:pPr>
        <w:pStyle w:val="a4"/>
        <w:numPr>
          <w:ilvl w:val="0"/>
          <w:numId w:val="4"/>
        </w:numPr>
        <w:shd w:val="clear" w:color="auto" w:fill="FFFFFF"/>
        <w:spacing w:line="360" w:lineRule="auto"/>
        <w:rPr>
          <w:rFonts w:ascii="Times New Roman" w:eastAsia="Times New Roman" w:hAnsi="Times New Roman" w:cs="Times New Roman"/>
          <w:color w:val="000000"/>
          <w:sz w:val="28"/>
          <w:szCs w:val="28"/>
          <w:lang w:eastAsia="ru-RU"/>
        </w:rPr>
      </w:pPr>
      <w:r w:rsidRPr="0072772E">
        <w:rPr>
          <w:rFonts w:ascii="Times New Roman" w:hAnsi="Times New Roman" w:cs="Times New Roman"/>
          <w:sz w:val="28"/>
          <w:szCs w:val="28"/>
        </w:rPr>
        <w:t xml:space="preserve"> Формировать у детей эмоционально-бережное отношение к живой природе.</w:t>
      </w:r>
    </w:p>
    <w:p w:rsidR="00937641" w:rsidRPr="00937641" w:rsidRDefault="00937641" w:rsidP="0072772E">
      <w:pPr>
        <w:pStyle w:val="a4"/>
        <w:shd w:val="clear" w:color="auto" w:fill="FFFFFF"/>
        <w:spacing w:line="360" w:lineRule="auto"/>
        <w:rPr>
          <w:rFonts w:ascii="Times New Roman" w:eastAsia="Times New Roman" w:hAnsi="Times New Roman" w:cs="Times New Roman"/>
          <w:color w:val="000000"/>
          <w:sz w:val="28"/>
          <w:szCs w:val="28"/>
          <w:lang w:eastAsia="ru-RU"/>
        </w:rPr>
      </w:pPr>
      <w:r w:rsidRPr="0072772E">
        <w:rPr>
          <w:rFonts w:ascii="Times New Roman" w:eastAsia="Times New Roman" w:hAnsi="Times New Roman" w:cs="Times New Roman"/>
          <w:color w:val="000000"/>
          <w:sz w:val="28"/>
          <w:szCs w:val="28"/>
          <w:u w:val="single"/>
          <w:lang w:eastAsia="ru-RU"/>
        </w:rPr>
        <w:br/>
      </w:r>
    </w:p>
    <w:p w:rsidR="00855B3D" w:rsidRPr="0072772E" w:rsidRDefault="00937641" w:rsidP="0072772E">
      <w:pPr>
        <w:spacing w:line="360" w:lineRule="auto"/>
        <w:jc w:val="center"/>
        <w:rPr>
          <w:rFonts w:ascii="Times New Roman" w:hAnsi="Times New Roman" w:cs="Times New Roman"/>
          <w:b/>
          <w:sz w:val="28"/>
          <w:szCs w:val="28"/>
        </w:rPr>
      </w:pPr>
      <w:r w:rsidRPr="0072772E">
        <w:rPr>
          <w:rFonts w:ascii="Times New Roman" w:hAnsi="Times New Roman" w:cs="Times New Roman"/>
          <w:b/>
          <w:sz w:val="28"/>
          <w:szCs w:val="28"/>
        </w:rPr>
        <w:t>Обоснование проекта.</w:t>
      </w:r>
    </w:p>
    <w:p w:rsidR="0072772E" w:rsidRDefault="00937641" w:rsidP="00014E8C">
      <w:pPr>
        <w:spacing w:line="360" w:lineRule="auto"/>
        <w:ind w:firstLine="851"/>
        <w:rPr>
          <w:rFonts w:ascii="Times New Roman" w:hAnsi="Times New Roman" w:cs="Times New Roman"/>
          <w:sz w:val="28"/>
          <w:szCs w:val="28"/>
        </w:rPr>
      </w:pPr>
      <w:r w:rsidRPr="0072772E">
        <w:rPr>
          <w:rFonts w:ascii="Times New Roman" w:hAnsi="Times New Roman" w:cs="Times New Roman"/>
          <w:sz w:val="28"/>
          <w:szCs w:val="28"/>
        </w:rPr>
        <w:t xml:space="preserve">В наши дни, когда мир находится на грани экологической катастрофы, экологическое воспитание, как никогда, является одной из актуальнейших проблем современности. Деятельность людей продолжает вносить глубокие изменения в окружающую природу, поставив тем остро проблему выживания </w:t>
      </w:r>
      <w:r w:rsidRPr="0072772E">
        <w:rPr>
          <w:rFonts w:ascii="Times New Roman" w:hAnsi="Times New Roman" w:cs="Times New Roman"/>
          <w:sz w:val="28"/>
          <w:szCs w:val="28"/>
        </w:rPr>
        <w:lastRenderedPageBreak/>
        <w:t xml:space="preserve">человеческого рода. Ученые считают, что непременным условием выживания является совершенствование самого человека, поднятие его нравственных качеств на уровень, соответствующий масштабам и скорости перемен в современном мире. Для реализации этого условия исключительную роль играет экологическое воспитание. Оно предполагает, прежде всего, осознание человеком себя как части макромира, связанной с ним бесчисленными неразрывными связями. Только такое осознание позволит строить гармоничные отношения с окружающей средой. Воспитание человека как экологически направленной личности — труднейшая задача, но решать ее необходимо без промедлений. И первые основы экологической культуры должны закладываться </w:t>
      </w:r>
      <w:r w:rsidR="0030534D" w:rsidRPr="0072772E">
        <w:rPr>
          <w:rFonts w:ascii="Times New Roman" w:hAnsi="Times New Roman" w:cs="Times New Roman"/>
          <w:sz w:val="28"/>
          <w:szCs w:val="28"/>
        </w:rPr>
        <w:t>родителями</w:t>
      </w:r>
      <w:r w:rsidRPr="0072772E">
        <w:rPr>
          <w:rFonts w:ascii="Times New Roman" w:hAnsi="Times New Roman" w:cs="Times New Roman"/>
          <w:sz w:val="28"/>
          <w:szCs w:val="28"/>
        </w:rPr>
        <w:t>. Экологическое воспитание</w:t>
      </w:r>
      <w:r w:rsidR="0030534D" w:rsidRPr="0072772E">
        <w:rPr>
          <w:rFonts w:ascii="Times New Roman" w:hAnsi="Times New Roman" w:cs="Times New Roman"/>
          <w:sz w:val="28"/>
          <w:szCs w:val="28"/>
        </w:rPr>
        <w:t>, правильно организованное родителями</w:t>
      </w:r>
      <w:r w:rsidRPr="0072772E">
        <w:rPr>
          <w:rFonts w:ascii="Times New Roman" w:hAnsi="Times New Roman" w:cs="Times New Roman"/>
          <w:sz w:val="28"/>
          <w:szCs w:val="28"/>
        </w:rPr>
        <w:t>, предоставляет широкие возможности не только для формирования экологической культуры, но и для развития духовной сферы. Эти возможности заключены главным образ</w:t>
      </w:r>
      <w:r w:rsidR="0030534D" w:rsidRPr="0072772E">
        <w:rPr>
          <w:rFonts w:ascii="Times New Roman" w:hAnsi="Times New Roman" w:cs="Times New Roman"/>
          <w:sz w:val="28"/>
          <w:szCs w:val="28"/>
        </w:rPr>
        <w:t>ом во взаимодействии ребенка</w:t>
      </w:r>
      <w:r w:rsidRPr="0072772E">
        <w:rPr>
          <w:rFonts w:ascii="Times New Roman" w:hAnsi="Times New Roman" w:cs="Times New Roman"/>
          <w:sz w:val="28"/>
          <w:szCs w:val="28"/>
        </w:rPr>
        <w:t xml:space="preserve"> с миром природы, находящейся в пространстве его жизнедеятельности. Именно поэтому наш</w:t>
      </w:r>
      <w:r w:rsidR="0030534D" w:rsidRPr="0072772E">
        <w:rPr>
          <w:rFonts w:ascii="Times New Roman" w:hAnsi="Times New Roman" w:cs="Times New Roman"/>
          <w:sz w:val="28"/>
          <w:szCs w:val="28"/>
        </w:rPr>
        <w:t>а</w:t>
      </w:r>
      <w:r w:rsidRPr="0072772E">
        <w:rPr>
          <w:rFonts w:ascii="Times New Roman" w:hAnsi="Times New Roman" w:cs="Times New Roman"/>
          <w:sz w:val="28"/>
          <w:szCs w:val="28"/>
        </w:rPr>
        <w:t xml:space="preserve"> </w:t>
      </w:r>
      <w:r w:rsidR="0030534D" w:rsidRPr="0072772E">
        <w:rPr>
          <w:rFonts w:ascii="Times New Roman" w:hAnsi="Times New Roman" w:cs="Times New Roman"/>
          <w:sz w:val="28"/>
          <w:szCs w:val="28"/>
        </w:rPr>
        <w:t>семья</w:t>
      </w:r>
      <w:r w:rsidRPr="0072772E">
        <w:rPr>
          <w:rFonts w:ascii="Times New Roman" w:hAnsi="Times New Roman" w:cs="Times New Roman"/>
          <w:sz w:val="28"/>
          <w:szCs w:val="28"/>
        </w:rPr>
        <w:t xml:space="preserve"> придает большое значение обогащению </w:t>
      </w:r>
      <w:proofErr w:type="spellStart"/>
      <w:r w:rsidRPr="0072772E">
        <w:rPr>
          <w:rFonts w:ascii="Times New Roman" w:hAnsi="Times New Roman" w:cs="Times New Roman"/>
          <w:sz w:val="28"/>
          <w:szCs w:val="28"/>
        </w:rPr>
        <w:t>эколого</w:t>
      </w:r>
      <w:proofErr w:type="spellEnd"/>
      <w:r w:rsidRPr="0072772E">
        <w:rPr>
          <w:rFonts w:ascii="Times New Roman" w:hAnsi="Times New Roman" w:cs="Times New Roman"/>
          <w:sz w:val="28"/>
          <w:szCs w:val="28"/>
        </w:rPr>
        <w:t xml:space="preserve"> - развивающей среды. </w:t>
      </w:r>
    </w:p>
    <w:p w:rsidR="0072772E" w:rsidRDefault="0072772E" w:rsidP="0072772E">
      <w:pPr>
        <w:spacing w:line="360" w:lineRule="auto"/>
        <w:ind w:firstLine="851"/>
        <w:jc w:val="center"/>
        <w:rPr>
          <w:rFonts w:ascii="Times New Roman" w:hAnsi="Times New Roman" w:cs="Times New Roman"/>
          <w:b/>
          <w:sz w:val="28"/>
          <w:szCs w:val="28"/>
        </w:rPr>
      </w:pPr>
      <w:r w:rsidRPr="0072772E">
        <w:rPr>
          <w:rFonts w:ascii="Times New Roman" w:hAnsi="Times New Roman" w:cs="Times New Roman"/>
          <w:b/>
          <w:sz w:val="28"/>
          <w:szCs w:val="28"/>
        </w:rPr>
        <w:t>Описание проектной деятельности.</w:t>
      </w:r>
    </w:p>
    <w:p w:rsidR="0072772E" w:rsidRDefault="0072772E" w:rsidP="0072772E">
      <w:pPr>
        <w:spacing w:line="360" w:lineRule="auto"/>
        <w:ind w:firstLine="851"/>
        <w:jc w:val="left"/>
        <w:rPr>
          <w:rFonts w:ascii="Times New Roman" w:hAnsi="Times New Roman" w:cs="Times New Roman"/>
          <w:sz w:val="28"/>
          <w:szCs w:val="28"/>
        </w:rPr>
      </w:pPr>
      <w:r w:rsidRPr="0072772E">
        <w:rPr>
          <w:rFonts w:ascii="Times New Roman" w:hAnsi="Times New Roman" w:cs="Times New Roman"/>
          <w:sz w:val="28"/>
          <w:szCs w:val="28"/>
        </w:rPr>
        <w:t>Есть такие уголки на Земле, где можно отдохнуть, подумать о красоте мира, помечтать и вернуться в детство. Для этого не обязат</w:t>
      </w:r>
      <w:r w:rsidR="00222B59">
        <w:rPr>
          <w:rFonts w:ascii="Times New Roman" w:hAnsi="Times New Roman" w:cs="Times New Roman"/>
          <w:sz w:val="28"/>
          <w:szCs w:val="28"/>
        </w:rPr>
        <w:t>ельно ехать на Мальдивы.</w:t>
      </w:r>
    </w:p>
    <w:p w:rsidR="00E46DA1" w:rsidRDefault="00DE6435" w:rsidP="00DE6435">
      <w:pPr>
        <w:pStyle w:val="a7"/>
        <w:shd w:val="clear" w:color="auto" w:fill="FFFFFF"/>
        <w:spacing w:before="0" w:beforeAutospacing="0" w:after="419" w:afterAutospacing="0" w:line="360" w:lineRule="auto"/>
        <w:ind w:firstLine="851"/>
        <w:jc w:val="both"/>
      </w:pPr>
      <w:r w:rsidRPr="00B92F73">
        <w:rPr>
          <w:color w:val="333333"/>
          <w:sz w:val="28"/>
          <w:szCs w:val="28"/>
        </w:rPr>
        <w:t>Жители Краснодарского края очень часто называют свою малую родину Кубанью. Это историческое название региону, который находится в юго-западной части Северного Кавказа, было дано по имени протекающей в этих местах реки. Она делит благодатную землю на предгорье, горы и равнинную часть, которая занимает 2/3 территории Кубани. Берега Краснодарского края омываются Черным и Азовскими морями. На его территории можно найти много уникальных по своей красоте мест, которые привлекают внимание огромного количества приезжающих в регион туристов.</w:t>
      </w:r>
      <w:r w:rsidR="00E46DA1">
        <w:rPr>
          <w:noProof/>
        </w:rPr>
        <w:lastRenderedPageBreak/>
        <w:drawing>
          <wp:inline distT="0" distB="0" distL="0" distR="0">
            <wp:extent cx="5893200" cy="4417981"/>
            <wp:effectExtent l="0" t="742950" r="0" b="725519"/>
            <wp:docPr id="16" name="Рисунок 16" descr="C:\Users\Лена\Desktop\тутси\IMG_20191104_10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Лена\Desktop\тутси\IMG_20191104_101613.jpg"/>
                    <pic:cNvPicPr>
                      <a:picLocks noChangeAspect="1" noChangeArrowheads="1"/>
                    </pic:cNvPicPr>
                  </pic:nvPicPr>
                  <pic:blipFill>
                    <a:blip r:embed="rId7" cstate="print"/>
                    <a:srcRect/>
                    <a:stretch>
                      <a:fillRect/>
                    </a:stretch>
                  </pic:blipFill>
                  <pic:spPr bwMode="auto">
                    <a:xfrm rot="5400000">
                      <a:off x="0" y="0"/>
                      <a:ext cx="5893200" cy="4417981"/>
                    </a:xfrm>
                    <a:prstGeom prst="rect">
                      <a:avLst/>
                    </a:prstGeom>
                    <a:noFill/>
                    <a:ln w="9525">
                      <a:noFill/>
                      <a:miter lim="800000"/>
                      <a:headEnd/>
                      <a:tailEnd/>
                    </a:ln>
                  </pic:spPr>
                </pic:pic>
              </a:graphicData>
            </a:graphic>
          </wp:inline>
        </w:drawing>
      </w:r>
      <w:bookmarkStart w:id="0" w:name="_GoBack"/>
      <w:bookmarkEnd w:id="0"/>
      <w:r w:rsidR="00E46DA1">
        <w:rPr>
          <w:noProof/>
        </w:rPr>
        <w:lastRenderedPageBreak/>
        <w:drawing>
          <wp:inline distT="0" distB="0" distL="0" distR="0">
            <wp:extent cx="5794986" cy="9484242"/>
            <wp:effectExtent l="19050" t="0" r="0" b="0"/>
            <wp:docPr id="9" name="Рисунок 9" descr="C:\Users\Лена\Desktop\тутси\IMG_20191104_10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Лена\Desktop\тутси\IMG_20191104_104022.jpg"/>
                    <pic:cNvPicPr>
                      <a:picLocks noChangeAspect="1" noChangeArrowheads="1"/>
                    </pic:cNvPicPr>
                  </pic:nvPicPr>
                  <pic:blipFill>
                    <a:blip r:embed="rId8" cstate="print"/>
                    <a:srcRect/>
                    <a:stretch>
                      <a:fillRect/>
                    </a:stretch>
                  </pic:blipFill>
                  <pic:spPr bwMode="auto">
                    <a:xfrm>
                      <a:off x="0" y="0"/>
                      <a:ext cx="5800362" cy="9493041"/>
                    </a:xfrm>
                    <a:prstGeom prst="rect">
                      <a:avLst/>
                    </a:prstGeom>
                    <a:noFill/>
                    <a:ln w="9525">
                      <a:noFill/>
                      <a:miter lim="800000"/>
                      <a:headEnd/>
                      <a:tailEnd/>
                    </a:ln>
                  </pic:spPr>
                </pic:pic>
              </a:graphicData>
            </a:graphic>
          </wp:inline>
        </w:drawing>
      </w:r>
    </w:p>
    <w:p w:rsidR="00E46DA1" w:rsidRPr="00222B59" w:rsidRDefault="00222B59" w:rsidP="00222B59">
      <w:pPr>
        <w:spacing w:line="360" w:lineRule="auto"/>
        <w:ind w:firstLine="851"/>
        <w:rPr>
          <w:rFonts w:ascii="Times New Roman" w:hAnsi="Times New Roman" w:cs="Times New Roman"/>
          <w:sz w:val="28"/>
          <w:szCs w:val="28"/>
        </w:rPr>
      </w:pPr>
      <w:r w:rsidRPr="00222B59">
        <w:rPr>
          <w:rFonts w:ascii="Times New Roman" w:hAnsi="Times New Roman" w:cs="Times New Roman"/>
          <w:sz w:val="28"/>
          <w:szCs w:val="28"/>
        </w:rPr>
        <w:lastRenderedPageBreak/>
        <w:t>Нашим деткам теперь не приходиться далеко ездить полюбоваться на красоту парка, ведь у нас теперь есть свой ПАРК ПОБЕДЫ. Где дети могут играть, бегать и резвиться в любую погоду.</w:t>
      </w:r>
    </w:p>
    <w:p w:rsidR="00E46DA1" w:rsidRDefault="00892723" w:rsidP="0072772E">
      <w:pPr>
        <w:spacing w:line="360" w:lineRule="auto"/>
        <w:ind w:firstLine="851"/>
      </w:pPr>
      <w:r>
        <w:rPr>
          <w:noProof/>
          <w:lang w:eastAsia="ru-RU"/>
        </w:rPr>
        <w:drawing>
          <wp:inline distT="0" distB="0" distL="0" distR="0">
            <wp:extent cx="5940425" cy="4455319"/>
            <wp:effectExtent l="0" t="742950" r="0" b="726281"/>
            <wp:docPr id="34" name="Рисунок 34" descr="\\Rita\фото\2019\октябрь\24.10.2019 парк\20191024_095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ita\фото\2019\октябрь\24.10.2019 парк\20191024_095454.jpg"/>
                    <pic:cNvPicPr>
                      <a:picLocks noChangeAspect="1" noChangeArrowheads="1"/>
                    </pic:cNvPicPr>
                  </pic:nvPicPr>
                  <pic:blipFill>
                    <a:blip r:embed="rId9" cstate="print"/>
                    <a:srcRect/>
                    <a:stretch>
                      <a:fillRect/>
                    </a:stretch>
                  </pic:blipFill>
                  <pic:spPr bwMode="auto">
                    <a:xfrm rot="5400000">
                      <a:off x="0" y="0"/>
                      <a:ext cx="5940425" cy="4455319"/>
                    </a:xfrm>
                    <a:prstGeom prst="rect">
                      <a:avLst/>
                    </a:prstGeom>
                    <a:noFill/>
                    <a:ln w="9525">
                      <a:noFill/>
                      <a:miter lim="800000"/>
                      <a:headEnd/>
                      <a:tailEnd/>
                    </a:ln>
                  </pic:spPr>
                </pic:pic>
              </a:graphicData>
            </a:graphic>
          </wp:inline>
        </w:drawing>
      </w:r>
    </w:p>
    <w:p w:rsidR="00E46DA1" w:rsidRDefault="00E46DA1" w:rsidP="0072772E">
      <w:pPr>
        <w:spacing w:line="360" w:lineRule="auto"/>
        <w:ind w:firstLine="851"/>
      </w:pPr>
    </w:p>
    <w:p w:rsidR="00E46DA1" w:rsidRDefault="00E46DA1" w:rsidP="0072772E">
      <w:pPr>
        <w:spacing w:line="360" w:lineRule="auto"/>
        <w:ind w:firstLine="851"/>
      </w:pPr>
    </w:p>
    <w:p w:rsidR="00E46DA1" w:rsidRDefault="00E46DA1" w:rsidP="0072772E">
      <w:pPr>
        <w:spacing w:line="360" w:lineRule="auto"/>
        <w:ind w:firstLine="851"/>
      </w:pPr>
    </w:p>
    <w:p w:rsidR="00E46DA1" w:rsidRDefault="00E46DA1" w:rsidP="0072772E">
      <w:pPr>
        <w:spacing w:line="360" w:lineRule="auto"/>
        <w:ind w:firstLine="851"/>
      </w:pPr>
    </w:p>
    <w:p w:rsidR="00E46DA1" w:rsidRDefault="00D10540" w:rsidP="0072772E">
      <w:pPr>
        <w:spacing w:line="360" w:lineRule="auto"/>
        <w:ind w:firstLine="851"/>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3pt;height:24.3pt"/>
        </w:pict>
      </w:r>
      <w:r w:rsidR="00892723">
        <w:rPr>
          <w:noProof/>
          <w:lang w:eastAsia="ru-RU"/>
        </w:rPr>
        <w:drawing>
          <wp:inline distT="0" distB="0" distL="0" distR="0">
            <wp:extent cx="5940425" cy="4455319"/>
            <wp:effectExtent l="19050" t="0" r="3175" b="0"/>
            <wp:docPr id="35" name="Рисунок 35" descr="\\Rita\фото\2019\октябрь\24.10.2019 парк\20191024_14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ita\фото\2019\октябрь\24.10.2019 парк\20191024_141016.jpg"/>
                    <pic:cNvPicPr>
                      <a:picLocks noChangeAspect="1" noChangeArrowheads="1"/>
                    </pic:cNvPicPr>
                  </pic:nvPicPr>
                  <pic:blipFill>
                    <a:blip r:embed="rId10"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892723" w:rsidRDefault="00892723" w:rsidP="0072772E">
      <w:pPr>
        <w:spacing w:line="360" w:lineRule="auto"/>
        <w:ind w:firstLine="851"/>
      </w:pPr>
    </w:p>
    <w:p w:rsidR="00892723" w:rsidRDefault="00892723" w:rsidP="0072772E">
      <w:pPr>
        <w:spacing w:line="360" w:lineRule="auto"/>
        <w:ind w:firstLine="851"/>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3225" cy="4154159"/>
            <wp:effectExtent l="19050" t="0" r="3175" b="0"/>
            <wp:docPr id="36" name="Рисунок 36" descr="\\Rita\фото\2019\октябрь\24.10.2019 парк\20191024_14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ita\фото\2019\октябрь\24.10.2019 парк\20191024_141206.jpg"/>
                    <pic:cNvPicPr>
                      <a:picLocks noChangeAspect="1" noChangeArrowheads="1"/>
                    </pic:cNvPicPr>
                  </pic:nvPicPr>
                  <pic:blipFill>
                    <a:blip r:embed="rId11" cstate="print"/>
                    <a:srcRect/>
                    <a:stretch>
                      <a:fillRect/>
                    </a:stretch>
                  </pic:blipFill>
                  <pic:spPr bwMode="auto">
                    <a:xfrm>
                      <a:off x="0" y="0"/>
                      <a:ext cx="5483225" cy="4154159"/>
                    </a:xfrm>
                    <a:prstGeom prst="rect">
                      <a:avLst/>
                    </a:prstGeom>
                    <a:noFill/>
                    <a:ln w="9525">
                      <a:noFill/>
                      <a:miter lim="800000"/>
                      <a:headEnd/>
                      <a:tailEnd/>
                    </a:ln>
                  </pic:spPr>
                </pic:pic>
              </a:graphicData>
            </a:graphic>
          </wp:inline>
        </w:drawing>
      </w:r>
    </w:p>
    <w:p w:rsidR="00892723" w:rsidRPr="00892723" w:rsidRDefault="00892723" w:rsidP="00892723">
      <w:pPr>
        <w:rPr>
          <w:rFonts w:ascii="Times New Roman" w:hAnsi="Times New Roman" w:cs="Times New Roman"/>
          <w:sz w:val="28"/>
          <w:szCs w:val="28"/>
        </w:rPr>
      </w:pPr>
    </w:p>
    <w:p w:rsidR="00892723" w:rsidRPr="00892723" w:rsidRDefault="00892723" w:rsidP="00892723">
      <w:pPr>
        <w:rPr>
          <w:rFonts w:ascii="Times New Roman" w:hAnsi="Times New Roman" w:cs="Times New Roman"/>
          <w:sz w:val="28"/>
          <w:szCs w:val="28"/>
        </w:rPr>
      </w:pPr>
    </w:p>
    <w:p w:rsidR="00892723" w:rsidRDefault="00892723" w:rsidP="00892723">
      <w:pPr>
        <w:rPr>
          <w:rFonts w:ascii="Times New Roman" w:hAnsi="Times New Roman" w:cs="Times New Roman"/>
          <w:sz w:val="28"/>
          <w:szCs w:val="28"/>
        </w:rPr>
      </w:pPr>
    </w:p>
    <w:p w:rsidR="00892723" w:rsidRDefault="00892723" w:rsidP="00892723">
      <w:pPr>
        <w:tabs>
          <w:tab w:val="left" w:pos="2478"/>
        </w:tabs>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5940425" cy="4455319"/>
            <wp:effectExtent l="19050" t="0" r="3175" b="0"/>
            <wp:docPr id="37" name="Рисунок 37" descr="\\Rita\фото\2019\октябрь\24.10.2019 парк\20191024_141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ita\фото\2019\октябрь\24.10.2019 парк\20191024_141654.jpg"/>
                    <pic:cNvPicPr>
                      <a:picLocks noChangeAspect="1" noChangeArrowheads="1"/>
                    </pic:cNvPicPr>
                  </pic:nvPicPr>
                  <pic:blipFill>
                    <a:blip r:embed="rId12"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B92F73" w:rsidRDefault="00B92F73" w:rsidP="00892723">
      <w:pPr>
        <w:tabs>
          <w:tab w:val="left" w:pos="2478"/>
        </w:tabs>
        <w:rPr>
          <w:rFonts w:ascii="Times New Roman" w:hAnsi="Times New Roman" w:cs="Times New Roman"/>
          <w:sz w:val="28"/>
          <w:szCs w:val="28"/>
        </w:rPr>
      </w:pPr>
    </w:p>
    <w:p w:rsidR="00B92F73" w:rsidRDefault="00B92F73" w:rsidP="00892723">
      <w:pPr>
        <w:tabs>
          <w:tab w:val="left" w:pos="2478"/>
        </w:tabs>
        <w:rPr>
          <w:rFonts w:ascii="Times New Roman" w:hAnsi="Times New Roman" w:cs="Times New Roman"/>
          <w:sz w:val="28"/>
          <w:szCs w:val="28"/>
        </w:rPr>
      </w:pPr>
    </w:p>
    <w:p w:rsidR="00B92F73" w:rsidRPr="00B92F73" w:rsidRDefault="00B92F73" w:rsidP="00B92F73">
      <w:pPr>
        <w:pStyle w:val="2"/>
        <w:shd w:val="clear" w:color="auto" w:fill="FFFFFF"/>
        <w:spacing w:before="360" w:after="120" w:line="360" w:lineRule="auto"/>
        <w:rPr>
          <w:rFonts w:ascii="Times New Roman" w:hAnsi="Times New Roman" w:cs="Times New Roman"/>
          <w:color w:val="333333"/>
          <w:sz w:val="28"/>
          <w:szCs w:val="28"/>
        </w:rPr>
      </w:pPr>
      <w:r w:rsidRPr="00B92F73">
        <w:rPr>
          <w:rFonts w:ascii="Times New Roman" w:hAnsi="Times New Roman" w:cs="Times New Roman"/>
          <w:color w:val="333333"/>
          <w:sz w:val="28"/>
          <w:szCs w:val="28"/>
        </w:rPr>
        <w:t xml:space="preserve">Озеро </w:t>
      </w:r>
      <w:proofErr w:type="spellStart"/>
      <w:r w:rsidRPr="00B92F73">
        <w:rPr>
          <w:rFonts w:ascii="Times New Roman" w:hAnsi="Times New Roman" w:cs="Times New Roman"/>
          <w:color w:val="333333"/>
          <w:sz w:val="28"/>
          <w:szCs w:val="28"/>
        </w:rPr>
        <w:t>Абрау</w:t>
      </w:r>
      <w:proofErr w:type="spellEnd"/>
    </w:p>
    <w:p w:rsidR="00B92F73" w:rsidRPr="00B92F73" w:rsidRDefault="00B92F73" w:rsidP="00B92F73">
      <w:pPr>
        <w:pStyle w:val="a7"/>
        <w:shd w:val="clear" w:color="auto" w:fill="FFFFFF"/>
        <w:spacing w:before="0" w:beforeAutospacing="0" w:after="419" w:afterAutospacing="0" w:line="360" w:lineRule="auto"/>
        <w:jc w:val="both"/>
        <w:rPr>
          <w:color w:val="333333"/>
          <w:sz w:val="28"/>
          <w:szCs w:val="28"/>
        </w:rPr>
      </w:pPr>
      <w:r w:rsidRPr="00B92F73">
        <w:rPr>
          <w:noProof/>
          <w:color w:val="0000FF"/>
          <w:sz w:val="28"/>
          <w:szCs w:val="28"/>
          <w:bdr w:val="none" w:sz="0" w:space="0" w:color="auto" w:frame="1"/>
        </w:rPr>
        <w:drawing>
          <wp:inline distT="0" distB="0" distL="0" distR="0">
            <wp:extent cx="4923155" cy="3041015"/>
            <wp:effectExtent l="19050" t="0" r="0" b="0"/>
            <wp:docPr id="42" name="Рисунок 42" descr="Озеро Абрау фото">
              <a:hlinkClick xmlns:a="http://schemas.openxmlformats.org/drawingml/2006/main" r:id="rId13" tooltip="Озеро Абрау фот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Озеро Абрау фото"/>
                    <pic:cNvPicPr>
                      <a:picLocks noChangeAspect="1" noChangeArrowheads="1"/>
                    </pic:cNvPicPr>
                  </pic:nvPicPr>
                  <pic:blipFill>
                    <a:blip r:embed="rId14" cstate="print"/>
                    <a:srcRect/>
                    <a:stretch>
                      <a:fillRect/>
                    </a:stretch>
                  </pic:blipFill>
                  <pic:spPr bwMode="auto">
                    <a:xfrm>
                      <a:off x="0" y="0"/>
                      <a:ext cx="4923155" cy="3041015"/>
                    </a:xfrm>
                    <a:prstGeom prst="rect">
                      <a:avLst/>
                    </a:prstGeom>
                    <a:noFill/>
                    <a:ln w="9525">
                      <a:noFill/>
                      <a:miter lim="800000"/>
                      <a:headEnd/>
                      <a:tailEnd/>
                    </a:ln>
                  </pic:spPr>
                </pic:pic>
              </a:graphicData>
            </a:graphic>
          </wp:inline>
        </w:drawing>
      </w:r>
    </w:p>
    <w:p w:rsidR="00B92F73" w:rsidRPr="00B92F73" w:rsidRDefault="00B92F73" w:rsidP="00B92F73">
      <w:pPr>
        <w:pStyle w:val="a7"/>
        <w:shd w:val="clear" w:color="auto" w:fill="FFFFFF"/>
        <w:spacing w:before="0" w:beforeAutospacing="0" w:after="419" w:afterAutospacing="0" w:line="360" w:lineRule="auto"/>
        <w:jc w:val="both"/>
        <w:rPr>
          <w:color w:val="333333"/>
          <w:sz w:val="28"/>
          <w:szCs w:val="28"/>
        </w:rPr>
      </w:pPr>
      <w:r w:rsidRPr="00B92F73">
        <w:rPr>
          <w:color w:val="333333"/>
          <w:sz w:val="28"/>
          <w:szCs w:val="28"/>
        </w:rPr>
        <w:lastRenderedPageBreak/>
        <w:t xml:space="preserve">Самое большое пресное озеро находится всего в нескольких километрах от Новороссийска. Оно дало название местному посёлку Абрау-Дюрсо, который известен своим знаменитым во всём мире шампанским. История образования озера до сих пор до конца не разгадана учеными. По одной из существующих гипотез, естественный водоём образовался в результате сильного землетрясения. В озере </w:t>
      </w:r>
      <w:proofErr w:type="spellStart"/>
      <w:r w:rsidRPr="00B92F73">
        <w:rPr>
          <w:color w:val="333333"/>
          <w:sz w:val="28"/>
          <w:szCs w:val="28"/>
        </w:rPr>
        <w:t>Абрау</w:t>
      </w:r>
      <w:proofErr w:type="spellEnd"/>
      <w:r w:rsidRPr="00B92F73">
        <w:rPr>
          <w:color w:val="333333"/>
          <w:sz w:val="28"/>
          <w:szCs w:val="28"/>
        </w:rPr>
        <w:t xml:space="preserve"> водятся реликтовые рачки, </w:t>
      </w:r>
      <w:proofErr w:type="spellStart"/>
      <w:r w:rsidRPr="00B92F73">
        <w:rPr>
          <w:color w:val="333333"/>
          <w:sz w:val="28"/>
          <w:szCs w:val="28"/>
        </w:rPr>
        <w:t>абрауская</w:t>
      </w:r>
      <w:proofErr w:type="spellEnd"/>
      <w:r w:rsidRPr="00B92F73">
        <w:rPr>
          <w:color w:val="333333"/>
          <w:sz w:val="28"/>
          <w:szCs w:val="28"/>
        </w:rPr>
        <w:t xml:space="preserve"> тюлька, форель, карась. Есть в нём и сазан. На берегу водоёма можно встретить пресноводного краба.</w:t>
      </w:r>
    </w:p>
    <w:p w:rsidR="00B92F73" w:rsidRPr="00B92F73" w:rsidRDefault="00B92F73" w:rsidP="00B92F73">
      <w:pPr>
        <w:pStyle w:val="2"/>
        <w:shd w:val="clear" w:color="auto" w:fill="FFFFFF"/>
        <w:spacing w:before="360" w:after="120" w:line="360" w:lineRule="auto"/>
        <w:rPr>
          <w:rFonts w:ascii="Times New Roman" w:hAnsi="Times New Roman" w:cs="Times New Roman"/>
          <w:color w:val="333333"/>
          <w:sz w:val="28"/>
          <w:szCs w:val="28"/>
        </w:rPr>
      </w:pPr>
      <w:r w:rsidRPr="00B92F73">
        <w:rPr>
          <w:rFonts w:ascii="Times New Roman" w:hAnsi="Times New Roman" w:cs="Times New Roman"/>
          <w:color w:val="333333"/>
          <w:sz w:val="28"/>
          <w:szCs w:val="28"/>
        </w:rPr>
        <w:t xml:space="preserve">Большая </w:t>
      </w:r>
      <w:proofErr w:type="spellStart"/>
      <w:r w:rsidRPr="00B92F73">
        <w:rPr>
          <w:rFonts w:ascii="Times New Roman" w:hAnsi="Times New Roman" w:cs="Times New Roman"/>
          <w:color w:val="333333"/>
          <w:sz w:val="28"/>
          <w:szCs w:val="28"/>
        </w:rPr>
        <w:t>Азишская</w:t>
      </w:r>
      <w:proofErr w:type="spellEnd"/>
      <w:r w:rsidRPr="00B92F73">
        <w:rPr>
          <w:rFonts w:ascii="Times New Roman" w:hAnsi="Times New Roman" w:cs="Times New Roman"/>
          <w:color w:val="333333"/>
          <w:sz w:val="28"/>
          <w:szCs w:val="28"/>
        </w:rPr>
        <w:t xml:space="preserve"> пещера</w:t>
      </w:r>
    </w:p>
    <w:p w:rsidR="00B92F73" w:rsidRPr="00B92F73" w:rsidRDefault="00B92F73" w:rsidP="00B92F73">
      <w:pPr>
        <w:pStyle w:val="a7"/>
        <w:shd w:val="clear" w:color="auto" w:fill="FFFFFF"/>
        <w:spacing w:before="0" w:beforeAutospacing="0" w:after="419" w:afterAutospacing="0" w:line="360" w:lineRule="auto"/>
        <w:jc w:val="both"/>
        <w:rPr>
          <w:color w:val="333333"/>
          <w:sz w:val="28"/>
          <w:szCs w:val="28"/>
        </w:rPr>
      </w:pPr>
      <w:r w:rsidRPr="00B92F73">
        <w:rPr>
          <w:noProof/>
          <w:color w:val="0000FF"/>
          <w:sz w:val="28"/>
          <w:szCs w:val="28"/>
          <w:bdr w:val="none" w:sz="0" w:space="0" w:color="auto" w:frame="1"/>
        </w:rPr>
        <w:drawing>
          <wp:inline distT="0" distB="0" distL="0" distR="0">
            <wp:extent cx="4923155" cy="3041015"/>
            <wp:effectExtent l="19050" t="0" r="0" b="0"/>
            <wp:docPr id="43" name="Рисунок 43" descr="Большая Азишская пещера фото">
              <a:hlinkClick xmlns:a="http://schemas.openxmlformats.org/drawingml/2006/main" r:id="rId15" tooltip="Большая Азишская пещера фот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Большая Азишская пещера фото"/>
                    <pic:cNvPicPr>
                      <a:picLocks noChangeAspect="1" noChangeArrowheads="1"/>
                    </pic:cNvPicPr>
                  </pic:nvPicPr>
                  <pic:blipFill>
                    <a:blip r:embed="rId16" cstate="print"/>
                    <a:srcRect/>
                    <a:stretch>
                      <a:fillRect/>
                    </a:stretch>
                  </pic:blipFill>
                  <pic:spPr bwMode="auto">
                    <a:xfrm>
                      <a:off x="0" y="0"/>
                      <a:ext cx="4923155" cy="3041015"/>
                    </a:xfrm>
                    <a:prstGeom prst="rect">
                      <a:avLst/>
                    </a:prstGeom>
                    <a:noFill/>
                    <a:ln w="9525">
                      <a:noFill/>
                      <a:miter lim="800000"/>
                      <a:headEnd/>
                      <a:tailEnd/>
                    </a:ln>
                  </pic:spPr>
                </pic:pic>
              </a:graphicData>
            </a:graphic>
          </wp:inline>
        </w:drawing>
      </w:r>
    </w:p>
    <w:p w:rsidR="00B92F73" w:rsidRPr="00B92F73" w:rsidRDefault="00B92F73" w:rsidP="00B92F73">
      <w:pPr>
        <w:pStyle w:val="a7"/>
        <w:shd w:val="clear" w:color="auto" w:fill="FFFFFF"/>
        <w:spacing w:before="0" w:beforeAutospacing="0" w:after="419" w:afterAutospacing="0" w:line="360" w:lineRule="auto"/>
        <w:jc w:val="both"/>
        <w:rPr>
          <w:color w:val="333333"/>
          <w:sz w:val="28"/>
          <w:szCs w:val="28"/>
        </w:rPr>
      </w:pPr>
      <w:r w:rsidRPr="00B92F73">
        <w:rPr>
          <w:color w:val="333333"/>
          <w:sz w:val="28"/>
          <w:szCs w:val="28"/>
        </w:rPr>
        <w:t xml:space="preserve">Несмотря на долгую историю своего существования </w:t>
      </w:r>
      <w:proofErr w:type="spellStart"/>
      <w:r w:rsidRPr="00B92F73">
        <w:rPr>
          <w:color w:val="333333"/>
          <w:sz w:val="28"/>
          <w:szCs w:val="28"/>
        </w:rPr>
        <w:t>Азишская</w:t>
      </w:r>
      <w:proofErr w:type="spellEnd"/>
      <w:r w:rsidRPr="00B92F73">
        <w:rPr>
          <w:color w:val="333333"/>
          <w:sz w:val="28"/>
          <w:szCs w:val="28"/>
        </w:rPr>
        <w:t xml:space="preserve"> пещера была оборудована для посещения туристами только в 1987 году. Находится она в Апшеронском районе между двумя реками — Белой и </w:t>
      </w:r>
      <w:proofErr w:type="spellStart"/>
      <w:r w:rsidRPr="00B92F73">
        <w:rPr>
          <w:color w:val="333333"/>
          <w:sz w:val="28"/>
          <w:szCs w:val="28"/>
        </w:rPr>
        <w:t>Курджипс</w:t>
      </w:r>
      <w:proofErr w:type="spellEnd"/>
      <w:r w:rsidRPr="00B92F73">
        <w:rPr>
          <w:color w:val="333333"/>
          <w:sz w:val="28"/>
          <w:szCs w:val="28"/>
        </w:rPr>
        <w:t xml:space="preserve">. Окружает её буково-пихтовый лес. Пещера является уникальным природным объектом, который входит в </w:t>
      </w:r>
      <w:proofErr w:type="spellStart"/>
      <w:r w:rsidRPr="00B92F73">
        <w:rPr>
          <w:color w:val="333333"/>
          <w:sz w:val="28"/>
          <w:szCs w:val="28"/>
        </w:rPr>
        <w:t>Азишскую</w:t>
      </w:r>
      <w:proofErr w:type="spellEnd"/>
      <w:r w:rsidRPr="00B92F73">
        <w:rPr>
          <w:color w:val="333333"/>
          <w:sz w:val="28"/>
          <w:szCs w:val="28"/>
        </w:rPr>
        <w:t xml:space="preserve"> систему. Внутри пещеры можно встретить множество </w:t>
      </w:r>
      <w:proofErr w:type="spellStart"/>
      <w:r w:rsidRPr="00B92F73">
        <w:rPr>
          <w:color w:val="333333"/>
          <w:sz w:val="28"/>
          <w:szCs w:val="28"/>
        </w:rPr>
        <w:t>кальцивитых</w:t>
      </w:r>
      <w:proofErr w:type="spellEnd"/>
      <w:r w:rsidRPr="00B92F73">
        <w:rPr>
          <w:color w:val="333333"/>
          <w:sz w:val="28"/>
          <w:szCs w:val="28"/>
        </w:rPr>
        <w:t xml:space="preserve"> плит, которые были сформированы много веков назад водами подземной реки.</w:t>
      </w:r>
    </w:p>
    <w:p w:rsidR="00B92F73" w:rsidRPr="00B92F73" w:rsidRDefault="00B92F73" w:rsidP="00B92F73">
      <w:pPr>
        <w:pStyle w:val="2"/>
        <w:shd w:val="clear" w:color="auto" w:fill="FFFFFF"/>
        <w:spacing w:before="360" w:after="120" w:line="360" w:lineRule="auto"/>
        <w:rPr>
          <w:rFonts w:ascii="Times New Roman" w:hAnsi="Times New Roman" w:cs="Times New Roman"/>
          <w:color w:val="333333"/>
          <w:sz w:val="28"/>
          <w:szCs w:val="28"/>
        </w:rPr>
      </w:pPr>
      <w:r w:rsidRPr="00B92F73">
        <w:rPr>
          <w:rFonts w:ascii="Times New Roman" w:hAnsi="Times New Roman" w:cs="Times New Roman"/>
          <w:color w:val="333333"/>
          <w:sz w:val="28"/>
          <w:szCs w:val="28"/>
        </w:rPr>
        <w:lastRenderedPageBreak/>
        <w:t>Долина лотосов</w:t>
      </w:r>
    </w:p>
    <w:p w:rsidR="00B92F73" w:rsidRPr="00B92F73" w:rsidRDefault="00B92F73" w:rsidP="00B92F73">
      <w:pPr>
        <w:pStyle w:val="a7"/>
        <w:shd w:val="clear" w:color="auto" w:fill="FFFFFF"/>
        <w:spacing w:before="0" w:beforeAutospacing="0" w:after="419" w:afterAutospacing="0" w:line="360" w:lineRule="auto"/>
        <w:jc w:val="both"/>
        <w:rPr>
          <w:color w:val="333333"/>
          <w:sz w:val="28"/>
          <w:szCs w:val="28"/>
        </w:rPr>
      </w:pPr>
      <w:r w:rsidRPr="00B92F73">
        <w:rPr>
          <w:noProof/>
          <w:color w:val="0000FF"/>
          <w:sz w:val="28"/>
          <w:szCs w:val="28"/>
          <w:bdr w:val="none" w:sz="0" w:space="0" w:color="auto" w:frame="1"/>
        </w:rPr>
        <w:drawing>
          <wp:inline distT="0" distB="0" distL="0" distR="0">
            <wp:extent cx="4923155" cy="3041015"/>
            <wp:effectExtent l="19050" t="0" r="0" b="0"/>
            <wp:docPr id="44" name="Рисунок 44" descr="Долина лотосов фото">
              <a:hlinkClick xmlns:a="http://schemas.openxmlformats.org/drawingml/2006/main" r:id="rId17" tooltip="Долина лотосов фот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Долина лотосов фото"/>
                    <pic:cNvPicPr>
                      <a:picLocks noChangeAspect="1" noChangeArrowheads="1"/>
                    </pic:cNvPicPr>
                  </pic:nvPicPr>
                  <pic:blipFill>
                    <a:blip r:embed="rId18" cstate="print"/>
                    <a:srcRect/>
                    <a:stretch>
                      <a:fillRect/>
                    </a:stretch>
                  </pic:blipFill>
                  <pic:spPr bwMode="auto">
                    <a:xfrm>
                      <a:off x="0" y="0"/>
                      <a:ext cx="4923155" cy="3041015"/>
                    </a:xfrm>
                    <a:prstGeom prst="rect">
                      <a:avLst/>
                    </a:prstGeom>
                    <a:noFill/>
                    <a:ln w="9525">
                      <a:noFill/>
                      <a:miter lim="800000"/>
                      <a:headEnd/>
                      <a:tailEnd/>
                    </a:ln>
                  </pic:spPr>
                </pic:pic>
              </a:graphicData>
            </a:graphic>
          </wp:inline>
        </w:drawing>
      </w:r>
    </w:p>
    <w:p w:rsidR="00B92F73" w:rsidRPr="00B92F73" w:rsidRDefault="00B92F73" w:rsidP="00B92F73">
      <w:pPr>
        <w:pStyle w:val="a7"/>
        <w:shd w:val="clear" w:color="auto" w:fill="FFFFFF"/>
        <w:spacing w:before="0" w:beforeAutospacing="0" w:after="419" w:afterAutospacing="0" w:line="360" w:lineRule="auto"/>
        <w:jc w:val="both"/>
        <w:rPr>
          <w:color w:val="333333"/>
          <w:sz w:val="28"/>
          <w:szCs w:val="28"/>
        </w:rPr>
      </w:pPr>
      <w:r w:rsidRPr="00B92F73">
        <w:rPr>
          <w:color w:val="333333"/>
          <w:sz w:val="28"/>
          <w:szCs w:val="28"/>
        </w:rPr>
        <w:t xml:space="preserve">Идеальные условия для роста цветка нашлись в Краснодарском крае в станицы </w:t>
      </w:r>
      <w:proofErr w:type="spellStart"/>
      <w:r w:rsidRPr="00B92F73">
        <w:rPr>
          <w:color w:val="333333"/>
          <w:sz w:val="28"/>
          <w:szCs w:val="28"/>
        </w:rPr>
        <w:t>Ахтанизовской</w:t>
      </w:r>
      <w:proofErr w:type="spellEnd"/>
      <w:r w:rsidRPr="00B92F73">
        <w:rPr>
          <w:color w:val="333333"/>
          <w:sz w:val="28"/>
          <w:szCs w:val="28"/>
        </w:rPr>
        <w:t xml:space="preserve">. Удивительной красоты лотосы покрыли собой в этих местах всю поверхность местного лимана. Диаметр цветка некоторых экземпляров может доходить до 50 см. Посмотреть на это чудо природы приезжают туристы, отдыхающие в районе Анапы и Темрюка. Известность </w:t>
      </w:r>
      <w:proofErr w:type="spellStart"/>
      <w:r w:rsidRPr="00B92F73">
        <w:rPr>
          <w:color w:val="333333"/>
          <w:sz w:val="28"/>
          <w:szCs w:val="28"/>
        </w:rPr>
        <w:t>Ахтанизовской</w:t>
      </w:r>
      <w:proofErr w:type="spellEnd"/>
      <w:r w:rsidRPr="00B92F73">
        <w:rPr>
          <w:color w:val="333333"/>
          <w:sz w:val="28"/>
          <w:szCs w:val="28"/>
        </w:rPr>
        <w:t xml:space="preserve"> принесли не только лотосы. В окрестности станицы бьёт грязевой вулкан. Для Таманского полуострова это обычное явление.</w:t>
      </w:r>
    </w:p>
    <w:p w:rsidR="00B92F73" w:rsidRPr="00B92F73" w:rsidRDefault="00B92F73" w:rsidP="00B92F73">
      <w:pPr>
        <w:pStyle w:val="2"/>
        <w:shd w:val="clear" w:color="auto" w:fill="FFFFFF"/>
        <w:spacing w:before="360" w:after="120" w:line="360" w:lineRule="auto"/>
        <w:rPr>
          <w:rFonts w:ascii="Times New Roman" w:hAnsi="Times New Roman" w:cs="Times New Roman"/>
          <w:color w:val="333333"/>
          <w:sz w:val="28"/>
          <w:szCs w:val="28"/>
        </w:rPr>
      </w:pPr>
      <w:proofErr w:type="spellStart"/>
      <w:r w:rsidRPr="00B92F73">
        <w:rPr>
          <w:rFonts w:ascii="Times New Roman" w:hAnsi="Times New Roman" w:cs="Times New Roman"/>
          <w:color w:val="333333"/>
          <w:sz w:val="28"/>
          <w:szCs w:val="28"/>
        </w:rPr>
        <w:lastRenderedPageBreak/>
        <w:t>Гуамское</w:t>
      </w:r>
      <w:proofErr w:type="spellEnd"/>
      <w:r w:rsidRPr="00B92F73">
        <w:rPr>
          <w:rFonts w:ascii="Times New Roman" w:hAnsi="Times New Roman" w:cs="Times New Roman"/>
          <w:color w:val="333333"/>
          <w:sz w:val="28"/>
          <w:szCs w:val="28"/>
        </w:rPr>
        <w:t xml:space="preserve"> ущелье</w:t>
      </w:r>
    </w:p>
    <w:p w:rsidR="00B92F73" w:rsidRPr="00B92F73" w:rsidRDefault="00B92F73" w:rsidP="00B92F73">
      <w:pPr>
        <w:pStyle w:val="a7"/>
        <w:shd w:val="clear" w:color="auto" w:fill="FFFFFF"/>
        <w:spacing w:before="0" w:beforeAutospacing="0" w:after="419" w:afterAutospacing="0" w:line="360" w:lineRule="auto"/>
        <w:jc w:val="both"/>
        <w:rPr>
          <w:color w:val="333333"/>
          <w:sz w:val="28"/>
          <w:szCs w:val="28"/>
        </w:rPr>
      </w:pPr>
      <w:r w:rsidRPr="00B92F73">
        <w:rPr>
          <w:noProof/>
          <w:color w:val="0000FF"/>
          <w:sz w:val="28"/>
          <w:szCs w:val="28"/>
          <w:bdr w:val="none" w:sz="0" w:space="0" w:color="auto" w:frame="1"/>
        </w:rPr>
        <w:drawing>
          <wp:inline distT="0" distB="0" distL="0" distR="0">
            <wp:extent cx="4923155" cy="3041015"/>
            <wp:effectExtent l="19050" t="0" r="0" b="0"/>
            <wp:docPr id="47" name="Рисунок 47" descr="Гуамское ущелье фото">
              <a:hlinkClick xmlns:a="http://schemas.openxmlformats.org/drawingml/2006/main" r:id="rId19" tooltip="Гуамское ущелье фот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Гуамское ущелье фото"/>
                    <pic:cNvPicPr>
                      <a:picLocks noChangeAspect="1" noChangeArrowheads="1"/>
                    </pic:cNvPicPr>
                  </pic:nvPicPr>
                  <pic:blipFill>
                    <a:blip r:embed="rId20" cstate="print"/>
                    <a:srcRect/>
                    <a:stretch>
                      <a:fillRect/>
                    </a:stretch>
                  </pic:blipFill>
                  <pic:spPr bwMode="auto">
                    <a:xfrm>
                      <a:off x="0" y="0"/>
                      <a:ext cx="4923155" cy="3041015"/>
                    </a:xfrm>
                    <a:prstGeom prst="rect">
                      <a:avLst/>
                    </a:prstGeom>
                    <a:noFill/>
                    <a:ln w="9525">
                      <a:noFill/>
                      <a:miter lim="800000"/>
                      <a:headEnd/>
                      <a:tailEnd/>
                    </a:ln>
                  </pic:spPr>
                </pic:pic>
              </a:graphicData>
            </a:graphic>
          </wp:inline>
        </w:drawing>
      </w:r>
    </w:p>
    <w:p w:rsidR="00B92F73" w:rsidRPr="00B92F73" w:rsidRDefault="00B92F73" w:rsidP="00B92F73">
      <w:pPr>
        <w:pStyle w:val="a7"/>
        <w:shd w:val="clear" w:color="auto" w:fill="FFFFFF"/>
        <w:spacing w:before="0" w:beforeAutospacing="0" w:after="419" w:afterAutospacing="0" w:line="360" w:lineRule="auto"/>
        <w:jc w:val="both"/>
        <w:rPr>
          <w:color w:val="333333"/>
          <w:sz w:val="28"/>
          <w:szCs w:val="28"/>
        </w:rPr>
      </w:pPr>
      <w:r w:rsidRPr="00B92F73">
        <w:rPr>
          <w:noProof/>
          <w:color w:val="0000FF"/>
          <w:sz w:val="28"/>
          <w:szCs w:val="28"/>
          <w:bdr w:val="none" w:sz="0" w:space="0" w:color="auto" w:frame="1"/>
        </w:rPr>
        <w:drawing>
          <wp:inline distT="0" distB="0" distL="0" distR="0">
            <wp:extent cx="4923155" cy="3041015"/>
            <wp:effectExtent l="19050" t="0" r="0" b="0"/>
            <wp:docPr id="48" name="Рисунок 48" descr="Гуамское ущелье фотография">
              <a:hlinkClick xmlns:a="http://schemas.openxmlformats.org/drawingml/2006/main" r:id="rId21" tooltip="Гуамское ущелье фотограф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Гуамское ущелье фотография"/>
                    <pic:cNvPicPr>
                      <a:picLocks noChangeAspect="1" noChangeArrowheads="1"/>
                    </pic:cNvPicPr>
                  </pic:nvPicPr>
                  <pic:blipFill>
                    <a:blip r:embed="rId22" cstate="print"/>
                    <a:srcRect/>
                    <a:stretch>
                      <a:fillRect/>
                    </a:stretch>
                  </pic:blipFill>
                  <pic:spPr bwMode="auto">
                    <a:xfrm>
                      <a:off x="0" y="0"/>
                      <a:ext cx="4923155" cy="3041015"/>
                    </a:xfrm>
                    <a:prstGeom prst="rect">
                      <a:avLst/>
                    </a:prstGeom>
                    <a:noFill/>
                    <a:ln w="9525">
                      <a:noFill/>
                      <a:miter lim="800000"/>
                      <a:headEnd/>
                      <a:tailEnd/>
                    </a:ln>
                  </pic:spPr>
                </pic:pic>
              </a:graphicData>
            </a:graphic>
          </wp:inline>
        </w:drawing>
      </w:r>
    </w:p>
    <w:p w:rsidR="00B92F73" w:rsidRPr="00B92F73" w:rsidRDefault="00B92F73" w:rsidP="00B92F73">
      <w:pPr>
        <w:pStyle w:val="a7"/>
        <w:shd w:val="clear" w:color="auto" w:fill="FFFFFF"/>
        <w:spacing w:before="0" w:beforeAutospacing="0" w:after="419" w:afterAutospacing="0" w:line="360" w:lineRule="auto"/>
        <w:jc w:val="both"/>
        <w:rPr>
          <w:color w:val="333333"/>
          <w:sz w:val="28"/>
          <w:szCs w:val="28"/>
        </w:rPr>
      </w:pPr>
      <w:r w:rsidRPr="00B92F73">
        <w:rPr>
          <w:color w:val="333333"/>
          <w:sz w:val="28"/>
          <w:szCs w:val="28"/>
        </w:rPr>
        <w:t xml:space="preserve">В переводе с </w:t>
      </w:r>
      <w:proofErr w:type="gramStart"/>
      <w:r w:rsidRPr="00B92F73">
        <w:rPr>
          <w:color w:val="333333"/>
          <w:sz w:val="28"/>
          <w:szCs w:val="28"/>
        </w:rPr>
        <w:t>черкесского</w:t>
      </w:r>
      <w:proofErr w:type="gramEnd"/>
      <w:r w:rsidRPr="00B92F73">
        <w:rPr>
          <w:color w:val="333333"/>
          <w:sz w:val="28"/>
          <w:szCs w:val="28"/>
        </w:rPr>
        <w:t xml:space="preserve"> «</w:t>
      </w:r>
      <w:proofErr w:type="spellStart"/>
      <w:r w:rsidRPr="00B92F73">
        <w:rPr>
          <w:color w:val="333333"/>
          <w:sz w:val="28"/>
          <w:szCs w:val="28"/>
        </w:rPr>
        <w:t>гума</w:t>
      </w:r>
      <w:proofErr w:type="spellEnd"/>
      <w:r w:rsidRPr="00B92F73">
        <w:rPr>
          <w:color w:val="333333"/>
          <w:sz w:val="28"/>
          <w:szCs w:val="28"/>
        </w:rPr>
        <w:t xml:space="preserve">» означает «неприятное сердцу». Ущелье находится в верховьях реки </w:t>
      </w:r>
      <w:proofErr w:type="spellStart"/>
      <w:r w:rsidRPr="00B92F73">
        <w:rPr>
          <w:color w:val="333333"/>
          <w:sz w:val="28"/>
          <w:szCs w:val="28"/>
        </w:rPr>
        <w:t>Курджипс</w:t>
      </w:r>
      <w:proofErr w:type="spellEnd"/>
      <w:r w:rsidRPr="00B92F73">
        <w:rPr>
          <w:color w:val="333333"/>
          <w:sz w:val="28"/>
          <w:szCs w:val="28"/>
        </w:rPr>
        <w:t xml:space="preserve"> между хребтами </w:t>
      </w:r>
      <w:proofErr w:type="spellStart"/>
      <w:r w:rsidRPr="00B92F73">
        <w:rPr>
          <w:color w:val="333333"/>
          <w:sz w:val="28"/>
          <w:szCs w:val="28"/>
        </w:rPr>
        <w:t>Лагонакским</w:t>
      </w:r>
      <w:proofErr w:type="spellEnd"/>
      <w:r w:rsidRPr="00B92F73">
        <w:rPr>
          <w:color w:val="333333"/>
          <w:sz w:val="28"/>
          <w:szCs w:val="28"/>
        </w:rPr>
        <w:t xml:space="preserve"> и </w:t>
      </w:r>
      <w:proofErr w:type="spellStart"/>
      <w:r w:rsidRPr="00B92F73">
        <w:rPr>
          <w:color w:val="333333"/>
          <w:sz w:val="28"/>
          <w:szCs w:val="28"/>
        </w:rPr>
        <w:t>Гума</w:t>
      </w:r>
      <w:proofErr w:type="spellEnd"/>
      <w:r w:rsidRPr="00B92F73">
        <w:rPr>
          <w:color w:val="333333"/>
          <w:sz w:val="28"/>
          <w:szCs w:val="28"/>
        </w:rPr>
        <w:t xml:space="preserve">. Протяженность ущелья составляет около 5 км, а глубина 400 метров. В летнее время проехать по ущелью можно на прогулочном поезде. Он катает в этих местах туристов. В 30-е годы прошлого столетия здесь была проложена узкоколейка, которую частично разрушили оползни. Окружающие ущелье </w:t>
      </w:r>
      <w:r w:rsidRPr="00B92F73">
        <w:rPr>
          <w:color w:val="333333"/>
          <w:sz w:val="28"/>
          <w:szCs w:val="28"/>
        </w:rPr>
        <w:lastRenderedPageBreak/>
        <w:t xml:space="preserve">горы в этих местах покрыты самшитом, буком, тисом и пихтой. Ландшафты </w:t>
      </w:r>
      <w:proofErr w:type="spellStart"/>
      <w:r w:rsidRPr="00B92F73">
        <w:rPr>
          <w:color w:val="333333"/>
          <w:sz w:val="28"/>
          <w:szCs w:val="28"/>
        </w:rPr>
        <w:t>Гуамского</w:t>
      </w:r>
      <w:proofErr w:type="spellEnd"/>
      <w:r w:rsidRPr="00B92F73">
        <w:rPr>
          <w:color w:val="333333"/>
          <w:sz w:val="28"/>
          <w:szCs w:val="28"/>
        </w:rPr>
        <w:t xml:space="preserve"> ущелья сравнимы по своей красоте с пейзажами швейцарских гор.</w:t>
      </w:r>
    </w:p>
    <w:p w:rsidR="00B92F73" w:rsidRPr="00B92F73" w:rsidRDefault="00B92F73" w:rsidP="00B92F73">
      <w:pPr>
        <w:pStyle w:val="2"/>
        <w:shd w:val="clear" w:color="auto" w:fill="FFFFFF"/>
        <w:spacing w:before="360" w:after="120" w:line="360" w:lineRule="auto"/>
        <w:rPr>
          <w:rFonts w:ascii="Times New Roman" w:hAnsi="Times New Roman" w:cs="Times New Roman"/>
          <w:color w:val="333333"/>
          <w:sz w:val="28"/>
          <w:szCs w:val="28"/>
        </w:rPr>
      </w:pPr>
      <w:r w:rsidRPr="00B92F73">
        <w:rPr>
          <w:rFonts w:ascii="Times New Roman" w:hAnsi="Times New Roman" w:cs="Times New Roman"/>
          <w:color w:val="333333"/>
          <w:sz w:val="28"/>
          <w:szCs w:val="28"/>
        </w:rPr>
        <w:t>Кастальская купель</w:t>
      </w:r>
    </w:p>
    <w:p w:rsidR="00B92F73" w:rsidRPr="00B92F73" w:rsidRDefault="00B92F73" w:rsidP="00B92F73">
      <w:pPr>
        <w:pStyle w:val="a7"/>
        <w:shd w:val="clear" w:color="auto" w:fill="FFFFFF"/>
        <w:spacing w:before="0" w:beforeAutospacing="0" w:after="419" w:afterAutospacing="0" w:line="360" w:lineRule="auto"/>
        <w:jc w:val="both"/>
        <w:rPr>
          <w:color w:val="333333"/>
          <w:sz w:val="28"/>
          <w:szCs w:val="28"/>
        </w:rPr>
      </w:pPr>
      <w:r w:rsidRPr="00B92F73">
        <w:rPr>
          <w:noProof/>
          <w:color w:val="0000FF"/>
          <w:sz w:val="28"/>
          <w:szCs w:val="28"/>
          <w:bdr w:val="none" w:sz="0" w:space="0" w:color="auto" w:frame="1"/>
        </w:rPr>
        <w:drawing>
          <wp:inline distT="0" distB="0" distL="0" distR="0">
            <wp:extent cx="4923155" cy="3041015"/>
            <wp:effectExtent l="19050" t="0" r="0" b="0"/>
            <wp:docPr id="49" name="Рисунок 49" descr="Кастальская купель фото">
              <a:hlinkClick xmlns:a="http://schemas.openxmlformats.org/drawingml/2006/main" r:id="rId23" tooltip="Кастальская купель фот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Кастальская купель фото"/>
                    <pic:cNvPicPr>
                      <a:picLocks noChangeAspect="1" noChangeArrowheads="1"/>
                    </pic:cNvPicPr>
                  </pic:nvPicPr>
                  <pic:blipFill>
                    <a:blip r:embed="rId24" cstate="print"/>
                    <a:srcRect/>
                    <a:stretch>
                      <a:fillRect/>
                    </a:stretch>
                  </pic:blipFill>
                  <pic:spPr bwMode="auto">
                    <a:xfrm>
                      <a:off x="0" y="0"/>
                      <a:ext cx="4923155" cy="3041015"/>
                    </a:xfrm>
                    <a:prstGeom prst="rect">
                      <a:avLst/>
                    </a:prstGeom>
                    <a:noFill/>
                    <a:ln w="9525">
                      <a:noFill/>
                      <a:miter lim="800000"/>
                      <a:headEnd/>
                      <a:tailEnd/>
                    </a:ln>
                  </pic:spPr>
                </pic:pic>
              </a:graphicData>
            </a:graphic>
          </wp:inline>
        </w:drawing>
      </w:r>
    </w:p>
    <w:p w:rsidR="00B92F73" w:rsidRPr="00B92F73" w:rsidRDefault="00B92F73" w:rsidP="00B92F73">
      <w:pPr>
        <w:pStyle w:val="a7"/>
        <w:shd w:val="clear" w:color="auto" w:fill="FFFFFF"/>
        <w:spacing w:before="0" w:beforeAutospacing="0" w:after="419" w:afterAutospacing="0" w:line="360" w:lineRule="auto"/>
        <w:jc w:val="both"/>
        <w:rPr>
          <w:color w:val="333333"/>
          <w:sz w:val="28"/>
          <w:szCs w:val="28"/>
        </w:rPr>
      </w:pPr>
      <w:r w:rsidRPr="00B92F73">
        <w:rPr>
          <w:color w:val="333333"/>
          <w:sz w:val="28"/>
          <w:szCs w:val="28"/>
        </w:rPr>
        <w:t xml:space="preserve">Одно из живописнейших мест Кубани расположено в Кабардинке у подножия </w:t>
      </w:r>
      <w:proofErr w:type="spellStart"/>
      <w:r w:rsidRPr="00B92F73">
        <w:rPr>
          <w:color w:val="333333"/>
          <w:sz w:val="28"/>
          <w:szCs w:val="28"/>
        </w:rPr>
        <w:t>Маркхотского</w:t>
      </w:r>
      <w:proofErr w:type="spellEnd"/>
      <w:r w:rsidRPr="00B92F73">
        <w:rPr>
          <w:color w:val="333333"/>
          <w:sz w:val="28"/>
          <w:szCs w:val="28"/>
        </w:rPr>
        <w:t xml:space="preserve"> хребта. Находится он в нескольких километрах от Геленджика. Здесь в окружении можжевеловых зарослей расположено форелевое хозяйство. Это место особенно интересно посещать детям. При входе Кастальскую купель их встречают питомцы местного </w:t>
      </w:r>
      <w:proofErr w:type="spellStart"/>
      <w:r w:rsidRPr="00B92F73">
        <w:rPr>
          <w:color w:val="333333"/>
          <w:sz w:val="28"/>
          <w:szCs w:val="28"/>
        </w:rPr>
        <w:t>орнитариума</w:t>
      </w:r>
      <w:proofErr w:type="spellEnd"/>
      <w:r w:rsidRPr="00B92F73">
        <w:rPr>
          <w:color w:val="333333"/>
          <w:sz w:val="28"/>
          <w:szCs w:val="28"/>
        </w:rPr>
        <w:t>. По большим вольерам величавой походкой прогуливаются фазаны и павлины. Посередине центрального озера разливается фонтан, а к ветряной мельнице ведут изящные деревянные мостки и ухоженные каменные дорожки. Место по-настоящему сказочно красивое.</w:t>
      </w:r>
    </w:p>
    <w:p w:rsidR="00B92F73" w:rsidRPr="00B92F73" w:rsidRDefault="00B92F73" w:rsidP="00B92F73">
      <w:pPr>
        <w:pStyle w:val="2"/>
        <w:shd w:val="clear" w:color="auto" w:fill="FFFFFF"/>
        <w:spacing w:before="360" w:after="120" w:line="360" w:lineRule="auto"/>
        <w:rPr>
          <w:rFonts w:ascii="Times New Roman" w:hAnsi="Times New Roman" w:cs="Times New Roman"/>
          <w:color w:val="333333"/>
          <w:sz w:val="28"/>
          <w:szCs w:val="28"/>
        </w:rPr>
      </w:pPr>
      <w:proofErr w:type="spellStart"/>
      <w:r w:rsidRPr="00B92F73">
        <w:rPr>
          <w:rFonts w:ascii="Times New Roman" w:hAnsi="Times New Roman" w:cs="Times New Roman"/>
          <w:color w:val="333333"/>
          <w:sz w:val="28"/>
          <w:szCs w:val="28"/>
        </w:rPr>
        <w:lastRenderedPageBreak/>
        <w:t>Лаго-Наки</w:t>
      </w:r>
      <w:proofErr w:type="spellEnd"/>
    </w:p>
    <w:p w:rsidR="00B92F73" w:rsidRPr="00B92F73" w:rsidRDefault="00B92F73" w:rsidP="00B92F73">
      <w:pPr>
        <w:pStyle w:val="a7"/>
        <w:shd w:val="clear" w:color="auto" w:fill="FFFFFF"/>
        <w:spacing w:before="0" w:beforeAutospacing="0" w:after="419" w:afterAutospacing="0" w:line="360" w:lineRule="auto"/>
        <w:jc w:val="both"/>
        <w:rPr>
          <w:color w:val="333333"/>
          <w:sz w:val="28"/>
          <w:szCs w:val="28"/>
        </w:rPr>
      </w:pPr>
      <w:r w:rsidRPr="00B92F73">
        <w:rPr>
          <w:noProof/>
          <w:color w:val="0000FF"/>
          <w:sz w:val="28"/>
          <w:szCs w:val="28"/>
          <w:bdr w:val="none" w:sz="0" w:space="0" w:color="auto" w:frame="1"/>
        </w:rPr>
        <w:drawing>
          <wp:inline distT="0" distB="0" distL="0" distR="0">
            <wp:extent cx="4923155" cy="3041015"/>
            <wp:effectExtent l="19050" t="0" r="0" b="0"/>
            <wp:docPr id="50" name="Рисунок 50" descr="Лаго-Наки фото">
              <a:hlinkClick xmlns:a="http://schemas.openxmlformats.org/drawingml/2006/main" r:id="rId25" tooltip="Лаго-Наки фот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Лаго-Наки фото"/>
                    <pic:cNvPicPr>
                      <a:picLocks noChangeAspect="1" noChangeArrowheads="1"/>
                    </pic:cNvPicPr>
                  </pic:nvPicPr>
                  <pic:blipFill>
                    <a:blip r:embed="rId26" cstate="print"/>
                    <a:srcRect/>
                    <a:stretch>
                      <a:fillRect/>
                    </a:stretch>
                  </pic:blipFill>
                  <pic:spPr bwMode="auto">
                    <a:xfrm>
                      <a:off x="0" y="0"/>
                      <a:ext cx="4923155" cy="3041015"/>
                    </a:xfrm>
                    <a:prstGeom prst="rect">
                      <a:avLst/>
                    </a:prstGeom>
                    <a:noFill/>
                    <a:ln w="9525">
                      <a:noFill/>
                      <a:miter lim="800000"/>
                      <a:headEnd/>
                      <a:tailEnd/>
                    </a:ln>
                  </pic:spPr>
                </pic:pic>
              </a:graphicData>
            </a:graphic>
          </wp:inline>
        </w:drawing>
      </w:r>
    </w:p>
    <w:p w:rsidR="00B92F73" w:rsidRPr="00B92F73" w:rsidRDefault="00B92F73" w:rsidP="00B92F73">
      <w:pPr>
        <w:pStyle w:val="a7"/>
        <w:shd w:val="clear" w:color="auto" w:fill="FFFFFF"/>
        <w:spacing w:before="0" w:beforeAutospacing="0" w:after="419" w:afterAutospacing="0" w:line="360" w:lineRule="auto"/>
        <w:jc w:val="both"/>
        <w:rPr>
          <w:color w:val="333333"/>
          <w:sz w:val="28"/>
          <w:szCs w:val="28"/>
        </w:rPr>
      </w:pPr>
      <w:r w:rsidRPr="00B92F73">
        <w:rPr>
          <w:color w:val="333333"/>
          <w:sz w:val="28"/>
          <w:szCs w:val="28"/>
        </w:rPr>
        <w:t xml:space="preserve">Горный курорт расположен на плато западного Кавказа. Территориально он входит в состав Адыгеи и Краснодарского края и известен своими лугами, которые по своей красоте не уступают альпийским пейзажам. Расположено </w:t>
      </w:r>
      <w:proofErr w:type="spellStart"/>
      <w:r w:rsidRPr="00B92F73">
        <w:rPr>
          <w:color w:val="333333"/>
          <w:sz w:val="28"/>
          <w:szCs w:val="28"/>
        </w:rPr>
        <w:t>Лаго-Наки</w:t>
      </w:r>
      <w:proofErr w:type="spellEnd"/>
      <w:r w:rsidRPr="00B92F73">
        <w:rPr>
          <w:color w:val="333333"/>
          <w:sz w:val="28"/>
          <w:szCs w:val="28"/>
        </w:rPr>
        <w:t xml:space="preserve"> в зоне Кавказского заповедника. Высота плато составляет 2000-2200 метров над уровнем Черного моря.</w:t>
      </w:r>
    </w:p>
    <w:p w:rsidR="00B92F73" w:rsidRPr="00B92F73" w:rsidRDefault="00B92F73" w:rsidP="00B92F73">
      <w:pPr>
        <w:pStyle w:val="a7"/>
        <w:shd w:val="clear" w:color="auto" w:fill="FFFFFF"/>
        <w:spacing w:before="0" w:beforeAutospacing="0" w:after="419" w:afterAutospacing="0" w:line="360" w:lineRule="auto"/>
        <w:jc w:val="both"/>
        <w:rPr>
          <w:color w:val="333333"/>
          <w:sz w:val="28"/>
          <w:szCs w:val="28"/>
        </w:rPr>
      </w:pPr>
      <w:r w:rsidRPr="00B92F73">
        <w:rPr>
          <w:color w:val="333333"/>
          <w:sz w:val="28"/>
          <w:szCs w:val="28"/>
        </w:rPr>
        <w:t>Самым популярным местом отдыха туристов в этом районе края горнолыжная трасса, известная как Даховская-</w:t>
      </w:r>
      <w:proofErr w:type="spellStart"/>
      <w:r w:rsidRPr="00B92F73">
        <w:rPr>
          <w:color w:val="333333"/>
          <w:sz w:val="28"/>
          <w:szCs w:val="28"/>
        </w:rPr>
        <w:t>Лагонаки</w:t>
      </w:r>
      <w:proofErr w:type="spellEnd"/>
      <w:r w:rsidRPr="00B92F73">
        <w:rPr>
          <w:color w:val="333333"/>
          <w:sz w:val="28"/>
          <w:szCs w:val="28"/>
        </w:rPr>
        <w:t>. Горные породы, составляющие основу пластов плато, относятся к известнякам юрского периода. Они рассечены многочисленными источниками и узкими глубокими каньонами. Место уникально по своей красоте.</w:t>
      </w:r>
    </w:p>
    <w:p w:rsidR="00B92F73" w:rsidRPr="00B92F73" w:rsidRDefault="00B92F73" w:rsidP="00B92F73">
      <w:pPr>
        <w:pStyle w:val="2"/>
        <w:shd w:val="clear" w:color="auto" w:fill="FFFFFF"/>
        <w:spacing w:before="360" w:after="120" w:line="360" w:lineRule="auto"/>
        <w:rPr>
          <w:rFonts w:ascii="Times New Roman" w:hAnsi="Times New Roman" w:cs="Times New Roman"/>
          <w:color w:val="333333"/>
          <w:sz w:val="28"/>
          <w:szCs w:val="28"/>
        </w:rPr>
      </w:pPr>
      <w:r w:rsidRPr="00B92F73">
        <w:rPr>
          <w:rFonts w:ascii="Times New Roman" w:hAnsi="Times New Roman" w:cs="Times New Roman"/>
          <w:color w:val="333333"/>
          <w:sz w:val="28"/>
          <w:szCs w:val="28"/>
        </w:rPr>
        <w:lastRenderedPageBreak/>
        <w:t>Скала Киселева</w:t>
      </w:r>
    </w:p>
    <w:p w:rsidR="00B92F73" w:rsidRPr="00B92F73" w:rsidRDefault="00B92F73" w:rsidP="00B92F73">
      <w:pPr>
        <w:pStyle w:val="a7"/>
        <w:shd w:val="clear" w:color="auto" w:fill="FFFFFF"/>
        <w:spacing w:before="0" w:beforeAutospacing="0" w:after="419" w:afterAutospacing="0" w:line="360" w:lineRule="auto"/>
        <w:jc w:val="both"/>
        <w:rPr>
          <w:color w:val="333333"/>
          <w:sz w:val="28"/>
          <w:szCs w:val="28"/>
        </w:rPr>
      </w:pPr>
      <w:r w:rsidRPr="00B92F73">
        <w:rPr>
          <w:noProof/>
          <w:color w:val="0000FF"/>
          <w:sz w:val="28"/>
          <w:szCs w:val="28"/>
          <w:bdr w:val="none" w:sz="0" w:space="0" w:color="auto" w:frame="1"/>
        </w:rPr>
        <w:drawing>
          <wp:inline distT="0" distB="0" distL="0" distR="0">
            <wp:extent cx="4923155" cy="3041015"/>
            <wp:effectExtent l="19050" t="0" r="0" b="0"/>
            <wp:docPr id="54" name="Рисунок 54" descr="Скала Киселева фото">
              <a:hlinkClick xmlns:a="http://schemas.openxmlformats.org/drawingml/2006/main" r:id="rId27" tooltip="Скала Киселева фот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Скала Киселева фото"/>
                    <pic:cNvPicPr>
                      <a:picLocks noChangeAspect="1" noChangeArrowheads="1"/>
                    </pic:cNvPicPr>
                  </pic:nvPicPr>
                  <pic:blipFill>
                    <a:blip r:embed="rId28" cstate="print"/>
                    <a:srcRect/>
                    <a:stretch>
                      <a:fillRect/>
                    </a:stretch>
                  </pic:blipFill>
                  <pic:spPr bwMode="auto">
                    <a:xfrm>
                      <a:off x="0" y="0"/>
                      <a:ext cx="4923155" cy="3041015"/>
                    </a:xfrm>
                    <a:prstGeom prst="rect">
                      <a:avLst/>
                    </a:prstGeom>
                    <a:noFill/>
                    <a:ln w="9525">
                      <a:noFill/>
                      <a:miter lim="800000"/>
                      <a:headEnd/>
                      <a:tailEnd/>
                    </a:ln>
                  </pic:spPr>
                </pic:pic>
              </a:graphicData>
            </a:graphic>
          </wp:inline>
        </w:drawing>
      </w:r>
    </w:p>
    <w:p w:rsidR="00B92F73" w:rsidRPr="00B92F73" w:rsidRDefault="00B92F73" w:rsidP="00B92F73">
      <w:pPr>
        <w:pStyle w:val="a7"/>
        <w:shd w:val="clear" w:color="auto" w:fill="FFFFFF"/>
        <w:spacing w:before="0" w:beforeAutospacing="0" w:after="419" w:afterAutospacing="0" w:line="360" w:lineRule="auto"/>
        <w:jc w:val="both"/>
        <w:rPr>
          <w:color w:val="333333"/>
          <w:sz w:val="28"/>
          <w:szCs w:val="28"/>
        </w:rPr>
      </w:pPr>
      <w:r w:rsidRPr="00B92F73">
        <w:rPr>
          <w:color w:val="333333"/>
          <w:sz w:val="28"/>
          <w:szCs w:val="28"/>
        </w:rPr>
        <w:t>Скала Киселёва является одной из достопримечательностей Туапсе. Она представляет собой плоскую отвесную стену высотою 46 метров, тянущуюся вдоль моря на расстоянии 60 метров. Название скале дало имя художника, запечатлевшего её красоту. По соседству с этим местом находилась его дача, гостями который были такие известные личности, как Горький, Серафимович и Айвазовский.</w:t>
      </w:r>
    </w:p>
    <w:p w:rsidR="00B92F73" w:rsidRPr="00B92F73" w:rsidRDefault="00B92F73" w:rsidP="00B92F73">
      <w:pPr>
        <w:pStyle w:val="2"/>
        <w:shd w:val="clear" w:color="auto" w:fill="FFFFFF"/>
        <w:spacing w:before="360" w:after="120" w:line="360" w:lineRule="auto"/>
        <w:rPr>
          <w:rFonts w:ascii="Times New Roman" w:hAnsi="Times New Roman" w:cs="Times New Roman"/>
          <w:color w:val="333333"/>
          <w:sz w:val="28"/>
          <w:szCs w:val="28"/>
        </w:rPr>
      </w:pPr>
      <w:r w:rsidRPr="00B92F73">
        <w:rPr>
          <w:rFonts w:ascii="Times New Roman" w:hAnsi="Times New Roman" w:cs="Times New Roman"/>
          <w:color w:val="333333"/>
          <w:sz w:val="28"/>
          <w:szCs w:val="28"/>
        </w:rPr>
        <w:t>Дольмены Геленджика</w:t>
      </w:r>
    </w:p>
    <w:p w:rsidR="00B92F73" w:rsidRPr="00B92F73" w:rsidRDefault="00B92F73" w:rsidP="00B92F73">
      <w:pPr>
        <w:pStyle w:val="a7"/>
        <w:shd w:val="clear" w:color="auto" w:fill="FFFFFF"/>
        <w:spacing w:before="0" w:beforeAutospacing="0" w:after="419" w:afterAutospacing="0" w:line="360" w:lineRule="auto"/>
        <w:jc w:val="both"/>
        <w:rPr>
          <w:color w:val="333333"/>
          <w:sz w:val="28"/>
          <w:szCs w:val="28"/>
        </w:rPr>
      </w:pPr>
      <w:r w:rsidRPr="00B92F73">
        <w:rPr>
          <w:noProof/>
          <w:color w:val="0000FF"/>
          <w:sz w:val="28"/>
          <w:szCs w:val="28"/>
          <w:bdr w:val="none" w:sz="0" w:space="0" w:color="auto" w:frame="1"/>
        </w:rPr>
        <w:drawing>
          <wp:inline distT="0" distB="0" distL="0" distR="0">
            <wp:extent cx="4923155" cy="3041015"/>
            <wp:effectExtent l="19050" t="0" r="0" b="0"/>
            <wp:docPr id="55" name="Рисунок 55" descr="Дольмены Геленджика фото">
              <a:hlinkClick xmlns:a="http://schemas.openxmlformats.org/drawingml/2006/main" r:id="rId29" tooltip="Дольмены Геленджика фот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Дольмены Геленджика фото"/>
                    <pic:cNvPicPr>
                      <a:picLocks noChangeAspect="1" noChangeArrowheads="1"/>
                    </pic:cNvPicPr>
                  </pic:nvPicPr>
                  <pic:blipFill>
                    <a:blip r:embed="rId30" cstate="print"/>
                    <a:srcRect/>
                    <a:stretch>
                      <a:fillRect/>
                    </a:stretch>
                  </pic:blipFill>
                  <pic:spPr bwMode="auto">
                    <a:xfrm>
                      <a:off x="0" y="0"/>
                      <a:ext cx="4923155" cy="3041015"/>
                    </a:xfrm>
                    <a:prstGeom prst="rect">
                      <a:avLst/>
                    </a:prstGeom>
                    <a:noFill/>
                    <a:ln w="9525">
                      <a:noFill/>
                      <a:miter lim="800000"/>
                      <a:headEnd/>
                      <a:tailEnd/>
                    </a:ln>
                  </pic:spPr>
                </pic:pic>
              </a:graphicData>
            </a:graphic>
          </wp:inline>
        </w:drawing>
      </w:r>
    </w:p>
    <w:p w:rsidR="00B92F73" w:rsidRPr="00B92F73" w:rsidRDefault="00B92F73" w:rsidP="00B92F73">
      <w:pPr>
        <w:pStyle w:val="a7"/>
        <w:shd w:val="clear" w:color="auto" w:fill="FFFFFF"/>
        <w:spacing w:before="0" w:beforeAutospacing="0" w:after="419" w:afterAutospacing="0" w:line="360" w:lineRule="auto"/>
        <w:jc w:val="both"/>
        <w:rPr>
          <w:color w:val="333333"/>
          <w:sz w:val="28"/>
          <w:szCs w:val="28"/>
        </w:rPr>
      </w:pPr>
      <w:r w:rsidRPr="00B92F73">
        <w:rPr>
          <w:color w:val="333333"/>
          <w:sz w:val="28"/>
          <w:szCs w:val="28"/>
        </w:rPr>
        <w:lastRenderedPageBreak/>
        <w:t xml:space="preserve">Возраст дольменов Геленджика составляет примерно 5000 лет. Это одни из самых древних достопримечательностей Кубани. Они старше египетских пирамид. На стенах дольменов можно обнаружить рисунки, а история их появления на территории Краснодарского края имеет свою мифическую версию. До настоящего времени на Северном Кавказе сохранилось достаточно много дольменов. </w:t>
      </w:r>
      <w:proofErr w:type="gramStart"/>
      <w:r w:rsidRPr="00B92F73">
        <w:rPr>
          <w:color w:val="333333"/>
          <w:sz w:val="28"/>
          <w:szCs w:val="28"/>
        </w:rPr>
        <w:t>Большинство из них сосредоточены в районе Геленджика.</w:t>
      </w:r>
      <w:proofErr w:type="gramEnd"/>
      <w:r w:rsidRPr="00B92F73">
        <w:rPr>
          <w:color w:val="333333"/>
          <w:sz w:val="28"/>
          <w:szCs w:val="28"/>
        </w:rPr>
        <w:t xml:space="preserve"> Здесь они занимают площадь более 1000 кв. метров. Существует специальная карта расположения дольменов. Многие туристы приезжают в эти места только для того, чтобы увидеть эти уникальные природные сооружения.</w:t>
      </w:r>
    </w:p>
    <w:p w:rsidR="00B92F73" w:rsidRPr="00B92F73" w:rsidRDefault="00B92F73" w:rsidP="00B92F73">
      <w:pPr>
        <w:pStyle w:val="2"/>
        <w:shd w:val="clear" w:color="auto" w:fill="FFFFFF"/>
        <w:spacing w:before="360" w:after="120" w:line="360" w:lineRule="auto"/>
        <w:rPr>
          <w:rFonts w:ascii="Times New Roman" w:hAnsi="Times New Roman" w:cs="Times New Roman"/>
          <w:color w:val="333333"/>
          <w:sz w:val="28"/>
          <w:szCs w:val="28"/>
        </w:rPr>
      </w:pPr>
      <w:proofErr w:type="spellStart"/>
      <w:r w:rsidRPr="00B92F73">
        <w:rPr>
          <w:rFonts w:ascii="Times New Roman" w:hAnsi="Times New Roman" w:cs="Times New Roman"/>
          <w:color w:val="333333"/>
          <w:sz w:val="28"/>
          <w:szCs w:val="28"/>
        </w:rPr>
        <w:t>Пшадские</w:t>
      </w:r>
      <w:proofErr w:type="spellEnd"/>
      <w:r w:rsidRPr="00B92F73">
        <w:rPr>
          <w:rFonts w:ascii="Times New Roman" w:hAnsi="Times New Roman" w:cs="Times New Roman"/>
          <w:color w:val="333333"/>
          <w:sz w:val="28"/>
          <w:szCs w:val="28"/>
        </w:rPr>
        <w:t xml:space="preserve"> водопады</w:t>
      </w:r>
    </w:p>
    <w:p w:rsidR="00B92F73" w:rsidRPr="00B92F73" w:rsidRDefault="00B92F73" w:rsidP="00B92F73">
      <w:pPr>
        <w:pStyle w:val="a7"/>
        <w:shd w:val="clear" w:color="auto" w:fill="FFFFFF"/>
        <w:spacing w:before="0" w:beforeAutospacing="0" w:after="419" w:afterAutospacing="0" w:line="360" w:lineRule="auto"/>
        <w:jc w:val="both"/>
        <w:rPr>
          <w:color w:val="333333"/>
          <w:sz w:val="28"/>
          <w:szCs w:val="28"/>
        </w:rPr>
      </w:pPr>
      <w:r w:rsidRPr="00B92F73">
        <w:rPr>
          <w:noProof/>
          <w:color w:val="0000FF"/>
          <w:sz w:val="28"/>
          <w:szCs w:val="28"/>
          <w:bdr w:val="none" w:sz="0" w:space="0" w:color="auto" w:frame="1"/>
        </w:rPr>
        <w:drawing>
          <wp:inline distT="0" distB="0" distL="0" distR="0">
            <wp:extent cx="4923155" cy="3041015"/>
            <wp:effectExtent l="19050" t="0" r="0" b="0"/>
            <wp:docPr id="58" name="Рисунок 58" descr="Пшадские водопады фото">
              <a:hlinkClick xmlns:a="http://schemas.openxmlformats.org/drawingml/2006/main" r:id="rId31" tooltip="Пшадские водопады фот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Пшадские водопады фото"/>
                    <pic:cNvPicPr>
                      <a:picLocks noChangeAspect="1" noChangeArrowheads="1"/>
                    </pic:cNvPicPr>
                  </pic:nvPicPr>
                  <pic:blipFill>
                    <a:blip r:embed="rId32" cstate="print"/>
                    <a:srcRect/>
                    <a:stretch>
                      <a:fillRect/>
                    </a:stretch>
                  </pic:blipFill>
                  <pic:spPr bwMode="auto">
                    <a:xfrm>
                      <a:off x="0" y="0"/>
                      <a:ext cx="4923155" cy="3041015"/>
                    </a:xfrm>
                    <a:prstGeom prst="rect">
                      <a:avLst/>
                    </a:prstGeom>
                    <a:noFill/>
                    <a:ln w="9525">
                      <a:noFill/>
                      <a:miter lim="800000"/>
                      <a:headEnd/>
                      <a:tailEnd/>
                    </a:ln>
                  </pic:spPr>
                </pic:pic>
              </a:graphicData>
            </a:graphic>
          </wp:inline>
        </w:drawing>
      </w:r>
    </w:p>
    <w:p w:rsidR="000243B7" w:rsidRDefault="00B92F73" w:rsidP="00B92F73">
      <w:pPr>
        <w:pStyle w:val="a7"/>
        <w:shd w:val="clear" w:color="auto" w:fill="FFFFFF"/>
        <w:spacing w:before="0" w:beforeAutospacing="0" w:after="419" w:afterAutospacing="0" w:line="360" w:lineRule="auto"/>
        <w:jc w:val="both"/>
        <w:rPr>
          <w:color w:val="333333"/>
          <w:sz w:val="28"/>
          <w:szCs w:val="28"/>
        </w:rPr>
      </w:pPr>
      <w:r w:rsidRPr="00B92F73">
        <w:rPr>
          <w:color w:val="333333"/>
          <w:sz w:val="28"/>
          <w:szCs w:val="28"/>
        </w:rPr>
        <w:t xml:space="preserve">Тринадцать водопадов находятся в верховье реки Пшады. Самый большой из них — водопад </w:t>
      </w:r>
      <w:proofErr w:type="spellStart"/>
      <w:r w:rsidRPr="00B92F73">
        <w:rPr>
          <w:color w:val="333333"/>
          <w:sz w:val="28"/>
          <w:szCs w:val="28"/>
        </w:rPr>
        <w:t>Оляпкин</w:t>
      </w:r>
      <w:proofErr w:type="spellEnd"/>
      <w:r w:rsidRPr="00B92F73">
        <w:rPr>
          <w:color w:val="333333"/>
          <w:sz w:val="28"/>
          <w:szCs w:val="28"/>
        </w:rPr>
        <w:t xml:space="preserve">. Его высота составляет 9 метров. Литосфера долины реки была сформирована в эпоху мелового периода. Для этих мест характерными являются сланцевые и песчаные породы. Всего в долине реки Пшады более 100 больших и малых водопадов. Тринадцать </w:t>
      </w:r>
      <w:proofErr w:type="spellStart"/>
      <w:r w:rsidRPr="00B92F73">
        <w:rPr>
          <w:color w:val="333333"/>
          <w:sz w:val="28"/>
          <w:szCs w:val="28"/>
        </w:rPr>
        <w:t>пшадских</w:t>
      </w:r>
      <w:proofErr w:type="spellEnd"/>
      <w:r w:rsidRPr="00B92F73">
        <w:rPr>
          <w:color w:val="333333"/>
          <w:sz w:val="28"/>
          <w:szCs w:val="28"/>
        </w:rPr>
        <w:t xml:space="preserve"> каскадов выделяются из их среды особой красотой и привлекательностью.</w:t>
      </w:r>
    </w:p>
    <w:p w:rsidR="00B92F73" w:rsidRDefault="000243B7" w:rsidP="00B92F73">
      <w:pPr>
        <w:pStyle w:val="a7"/>
        <w:shd w:val="clear" w:color="auto" w:fill="FFFFFF"/>
        <w:spacing w:before="0" w:beforeAutospacing="0" w:after="419" w:afterAutospacing="0" w:line="360" w:lineRule="auto"/>
        <w:jc w:val="both"/>
        <w:rPr>
          <w:color w:val="333333"/>
          <w:sz w:val="28"/>
          <w:szCs w:val="28"/>
        </w:rPr>
      </w:pPr>
      <w:r>
        <w:rPr>
          <w:color w:val="333333"/>
          <w:sz w:val="28"/>
          <w:szCs w:val="28"/>
        </w:rPr>
        <w:lastRenderedPageBreak/>
        <w:t>Заключение.</w:t>
      </w:r>
    </w:p>
    <w:p w:rsidR="000243B7" w:rsidRDefault="000243B7" w:rsidP="000243B7">
      <w:pPr>
        <w:pStyle w:val="a7"/>
        <w:shd w:val="clear" w:color="auto" w:fill="FFFFFF"/>
        <w:spacing w:before="0" w:beforeAutospacing="0" w:after="419" w:afterAutospacing="0" w:line="360" w:lineRule="auto"/>
        <w:ind w:firstLine="851"/>
        <w:jc w:val="both"/>
        <w:rPr>
          <w:color w:val="333333"/>
          <w:sz w:val="28"/>
          <w:szCs w:val="28"/>
        </w:rPr>
      </w:pPr>
      <w:r>
        <w:rPr>
          <w:color w:val="333333"/>
          <w:sz w:val="28"/>
          <w:szCs w:val="28"/>
        </w:rPr>
        <w:t>Экологическим образованием и воспитанием ребенка необходимо заниматься с самого раннего детства. Практическое использование проекта Земля наш общий дом позволит вести работу по формированию у ребят дошкольного возраста чувства ответственности за судьбу уникальной природы Краснодарского края, а также нашего родного поселка, маленькой частицы планета Земля.</w:t>
      </w:r>
    </w:p>
    <w:p w:rsidR="000243B7" w:rsidRPr="00B92F73" w:rsidRDefault="000243B7" w:rsidP="00B92F73">
      <w:pPr>
        <w:pStyle w:val="a7"/>
        <w:shd w:val="clear" w:color="auto" w:fill="FFFFFF"/>
        <w:spacing w:before="0" w:beforeAutospacing="0" w:after="419" w:afterAutospacing="0" w:line="360" w:lineRule="auto"/>
        <w:jc w:val="both"/>
        <w:rPr>
          <w:color w:val="333333"/>
          <w:sz w:val="28"/>
          <w:szCs w:val="28"/>
        </w:rPr>
      </w:pPr>
    </w:p>
    <w:sectPr w:rsidR="000243B7" w:rsidRPr="00B92F73" w:rsidSect="0072772E">
      <w:pgSz w:w="11906" w:h="16838"/>
      <w:pgMar w:top="1134"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C2347"/>
    <w:multiLevelType w:val="multilevel"/>
    <w:tmpl w:val="CCE61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8432C6C"/>
    <w:multiLevelType w:val="multilevel"/>
    <w:tmpl w:val="D45EA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DA22DD0"/>
    <w:multiLevelType w:val="hybridMultilevel"/>
    <w:tmpl w:val="6792C6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BA7023C"/>
    <w:multiLevelType w:val="multilevel"/>
    <w:tmpl w:val="BBEE4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937641"/>
    <w:rsid w:val="00014E8C"/>
    <w:rsid w:val="000243B7"/>
    <w:rsid w:val="001A3473"/>
    <w:rsid w:val="00222B59"/>
    <w:rsid w:val="0030534D"/>
    <w:rsid w:val="003217C0"/>
    <w:rsid w:val="003448C4"/>
    <w:rsid w:val="00554867"/>
    <w:rsid w:val="00696581"/>
    <w:rsid w:val="006B678D"/>
    <w:rsid w:val="00700DC2"/>
    <w:rsid w:val="0072772E"/>
    <w:rsid w:val="00855B3D"/>
    <w:rsid w:val="00892723"/>
    <w:rsid w:val="00896183"/>
    <w:rsid w:val="00937641"/>
    <w:rsid w:val="00A94538"/>
    <w:rsid w:val="00B92F73"/>
    <w:rsid w:val="00D10540"/>
    <w:rsid w:val="00DC6A82"/>
    <w:rsid w:val="00DE6435"/>
    <w:rsid w:val="00E46DA1"/>
    <w:rsid w:val="00E500B2"/>
    <w:rsid w:val="00F27350"/>
    <w:rsid w:val="00FD79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17C0"/>
  </w:style>
  <w:style w:type="paragraph" w:styleId="1">
    <w:name w:val="heading 1"/>
    <w:basedOn w:val="a"/>
    <w:link w:val="10"/>
    <w:uiPriority w:val="9"/>
    <w:qFormat/>
    <w:rsid w:val="00937641"/>
    <w:pPr>
      <w:spacing w:before="100" w:beforeAutospacing="1" w:after="100" w:afterAutospacing="1"/>
      <w:jc w:val="left"/>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B92F7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37641"/>
    <w:rPr>
      <w:rFonts w:ascii="Times New Roman" w:eastAsia="Times New Roman" w:hAnsi="Times New Roman" w:cs="Times New Roman"/>
      <w:b/>
      <w:bCs/>
      <w:kern w:val="36"/>
      <w:sz w:val="48"/>
      <w:szCs w:val="48"/>
      <w:lang w:eastAsia="ru-RU"/>
    </w:rPr>
  </w:style>
  <w:style w:type="paragraph" w:customStyle="1" w:styleId="c3">
    <w:name w:val="c3"/>
    <w:basedOn w:val="a"/>
    <w:rsid w:val="00937641"/>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c4">
    <w:name w:val="c4"/>
    <w:basedOn w:val="a0"/>
    <w:rsid w:val="00937641"/>
  </w:style>
  <w:style w:type="paragraph" w:customStyle="1" w:styleId="c42">
    <w:name w:val="c42"/>
    <w:basedOn w:val="a"/>
    <w:rsid w:val="00937641"/>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c0">
    <w:name w:val="c0"/>
    <w:basedOn w:val="a0"/>
    <w:rsid w:val="00937641"/>
  </w:style>
  <w:style w:type="paragraph" w:customStyle="1" w:styleId="c1">
    <w:name w:val="c1"/>
    <w:basedOn w:val="a"/>
    <w:rsid w:val="00937641"/>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c6">
    <w:name w:val="c6"/>
    <w:basedOn w:val="a0"/>
    <w:rsid w:val="00937641"/>
  </w:style>
  <w:style w:type="character" w:customStyle="1" w:styleId="c17">
    <w:name w:val="c17"/>
    <w:basedOn w:val="a0"/>
    <w:rsid w:val="00937641"/>
  </w:style>
  <w:style w:type="paragraph" w:customStyle="1" w:styleId="c41">
    <w:name w:val="c41"/>
    <w:basedOn w:val="a"/>
    <w:rsid w:val="00937641"/>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c24">
    <w:name w:val="c24"/>
    <w:basedOn w:val="a0"/>
    <w:rsid w:val="00937641"/>
  </w:style>
  <w:style w:type="paragraph" w:customStyle="1" w:styleId="c21">
    <w:name w:val="c21"/>
    <w:basedOn w:val="a"/>
    <w:rsid w:val="00937641"/>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c36">
    <w:name w:val="c36"/>
    <w:basedOn w:val="a0"/>
    <w:rsid w:val="00937641"/>
  </w:style>
  <w:style w:type="paragraph" w:customStyle="1" w:styleId="c15">
    <w:name w:val="c15"/>
    <w:basedOn w:val="a"/>
    <w:rsid w:val="00937641"/>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c40">
    <w:name w:val="c40"/>
    <w:basedOn w:val="a0"/>
    <w:rsid w:val="00937641"/>
  </w:style>
  <w:style w:type="character" w:customStyle="1" w:styleId="c59">
    <w:name w:val="c59"/>
    <w:basedOn w:val="a0"/>
    <w:rsid w:val="00937641"/>
  </w:style>
  <w:style w:type="paragraph" w:customStyle="1" w:styleId="c26">
    <w:name w:val="c26"/>
    <w:basedOn w:val="a"/>
    <w:rsid w:val="00937641"/>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c35">
    <w:name w:val="c35"/>
    <w:basedOn w:val="a0"/>
    <w:rsid w:val="00937641"/>
  </w:style>
  <w:style w:type="paragraph" w:customStyle="1" w:styleId="c31">
    <w:name w:val="c31"/>
    <w:basedOn w:val="a"/>
    <w:rsid w:val="00937641"/>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c5">
    <w:name w:val="c5"/>
    <w:basedOn w:val="a0"/>
    <w:rsid w:val="00937641"/>
  </w:style>
  <w:style w:type="paragraph" w:customStyle="1" w:styleId="c39">
    <w:name w:val="c39"/>
    <w:basedOn w:val="a"/>
    <w:rsid w:val="00937641"/>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c14">
    <w:name w:val="c14"/>
    <w:basedOn w:val="a0"/>
    <w:rsid w:val="00937641"/>
  </w:style>
  <w:style w:type="character" w:customStyle="1" w:styleId="c48">
    <w:name w:val="c48"/>
    <w:basedOn w:val="a0"/>
    <w:rsid w:val="00937641"/>
  </w:style>
  <w:style w:type="character" w:customStyle="1" w:styleId="c12">
    <w:name w:val="c12"/>
    <w:basedOn w:val="a0"/>
    <w:rsid w:val="00937641"/>
  </w:style>
  <w:style w:type="paragraph" w:customStyle="1" w:styleId="c52">
    <w:name w:val="c52"/>
    <w:basedOn w:val="a"/>
    <w:rsid w:val="00937641"/>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937641"/>
    <w:rPr>
      <w:color w:val="0000FF"/>
      <w:u w:val="single"/>
    </w:rPr>
  </w:style>
  <w:style w:type="character" w:customStyle="1" w:styleId="c25">
    <w:name w:val="c25"/>
    <w:basedOn w:val="a0"/>
    <w:rsid w:val="00937641"/>
  </w:style>
  <w:style w:type="paragraph" w:styleId="a4">
    <w:name w:val="List Paragraph"/>
    <w:basedOn w:val="a"/>
    <w:uiPriority w:val="34"/>
    <w:qFormat/>
    <w:rsid w:val="00855B3D"/>
    <w:pPr>
      <w:ind w:left="720"/>
      <w:contextualSpacing/>
    </w:pPr>
  </w:style>
  <w:style w:type="paragraph" w:styleId="a5">
    <w:name w:val="Balloon Text"/>
    <w:basedOn w:val="a"/>
    <w:link w:val="a6"/>
    <w:uiPriority w:val="99"/>
    <w:semiHidden/>
    <w:unhideWhenUsed/>
    <w:rsid w:val="00E46DA1"/>
    <w:rPr>
      <w:rFonts w:ascii="Tahoma" w:hAnsi="Tahoma" w:cs="Tahoma"/>
      <w:sz w:val="16"/>
      <w:szCs w:val="16"/>
    </w:rPr>
  </w:style>
  <w:style w:type="character" w:customStyle="1" w:styleId="a6">
    <w:name w:val="Текст выноски Знак"/>
    <w:basedOn w:val="a0"/>
    <w:link w:val="a5"/>
    <w:uiPriority w:val="99"/>
    <w:semiHidden/>
    <w:rsid w:val="00E46DA1"/>
    <w:rPr>
      <w:rFonts w:ascii="Tahoma" w:hAnsi="Tahoma" w:cs="Tahoma"/>
      <w:sz w:val="16"/>
      <w:szCs w:val="16"/>
    </w:rPr>
  </w:style>
  <w:style w:type="character" w:customStyle="1" w:styleId="20">
    <w:name w:val="Заголовок 2 Знак"/>
    <w:basedOn w:val="a0"/>
    <w:link w:val="2"/>
    <w:uiPriority w:val="9"/>
    <w:semiHidden/>
    <w:rsid w:val="00B92F73"/>
    <w:rPr>
      <w:rFonts w:asciiTheme="majorHAnsi" w:eastAsiaTheme="majorEastAsia" w:hAnsiTheme="majorHAnsi" w:cstheme="majorBidi"/>
      <w:b/>
      <w:bCs/>
      <w:color w:val="4F81BD" w:themeColor="accent1"/>
      <w:sz w:val="26"/>
      <w:szCs w:val="26"/>
    </w:rPr>
  </w:style>
  <w:style w:type="paragraph" w:styleId="a7">
    <w:name w:val="Normal (Web)"/>
    <w:basedOn w:val="a"/>
    <w:uiPriority w:val="99"/>
    <w:unhideWhenUsed/>
    <w:rsid w:val="00B92F73"/>
    <w:pPr>
      <w:spacing w:before="100" w:beforeAutospacing="1" w:after="100" w:afterAutospacing="1"/>
      <w:jc w:val="left"/>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532767">
      <w:bodyDiv w:val="1"/>
      <w:marLeft w:val="0"/>
      <w:marRight w:val="0"/>
      <w:marTop w:val="0"/>
      <w:marBottom w:val="0"/>
      <w:divBdr>
        <w:top w:val="none" w:sz="0" w:space="0" w:color="auto"/>
        <w:left w:val="none" w:sz="0" w:space="0" w:color="auto"/>
        <w:bottom w:val="none" w:sz="0" w:space="0" w:color="auto"/>
        <w:right w:val="none" w:sz="0" w:space="0" w:color="auto"/>
      </w:divBdr>
    </w:div>
    <w:div w:id="1095129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krasivye-mesta.ru/img/ozero-abrau.jpg" TargetMode="External"/><Relationship Id="rId18" Type="http://schemas.openxmlformats.org/officeDocument/2006/relationships/image" Target="media/image9.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krasivye-mesta.ru/img/guamskoe-ushchele-2.jpg"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krasivye-mesta.ru/img/dolina-lotosov.jpg" TargetMode="External"/><Relationship Id="rId25" Type="http://schemas.openxmlformats.org/officeDocument/2006/relationships/hyperlink" Target="https://krasivye-mesta.ru/img/lago-naki.jp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hyperlink" Target="https://krasivye-mesta.ru/img/dolmeny-gelendzhika.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hyperlink" Target="https://krasivye-mesta.ru/img/bolshaya-azishskaya-peshchera.jpg" TargetMode="External"/><Relationship Id="rId23" Type="http://schemas.openxmlformats.org/officeDocument/2006/relationships/hyperlink" Target="https://krasivye-mesta.ru/img/kastalskaya-kupel.jpg" TargetMode="External"/><Relationship Id="rId28" Type="http://schemas.openxmlformats.org/officeDocument/2006/relationships/image" Target="media/image14.jpeg"/><Relationship Id="rId10" Type="http://schemas.openxmlformats.org/officeDocument/2006/relationships/image" Target="media/image4.jpeg"/><Relationship Id="rId19" Type="http://schemas.openxmlformats.org/officeDocument/2006/relationships/hyperlink" Target="https://krasivye-mesta.ru/img/guamskoe-ushchele.jpg" TargetMode="External"/><Relationship Id="rId31" Type="http://schemas.openxmlformats.org/officeDocument/2006/relationships/hyperlink" Target="https://krasivye-mesta.ru/img/pshadskie-vodopady.jpg"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yperlink" Target="https://krasivye-mesta.ru/img/skala-kiseleva.jpg" TargetMode="External"/><Relationship Id="rId30"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A2D2B0-BA21-4248-BE53-1CEFBB84A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1</Pages>
  <Words>1591</Words>
  <Characters>9075</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dc:creator>
  <cp:lastModifiedBy>seven</cp:lastModifiedBy>
  <cp:revision>10</cp:revision>
  <cp:lastPrinted>2020-02-26T15:11:00Z</cp:lastPrinted>
  <dcterms:created xsi:type="dcterms:W3CDTF">2019-12-24T07:17:00Z</dcterms:created>
  <dcterms:modified xsi:type="dcterms:W3CDTF">2024-04-26T16:02:00Z</dcterms:modified>
</cp:coreProperties>
</file>