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508F0"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Муниципальное автономное общеобразовательное учреждение</w:t>
      </w:r>
    </w:p>
    <w:p w14:paraId="6984C7A3"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w:t>
      </w:r>
      <w:proofErr w:type="spellStart"/>
      <w:r w:rsidRPr="00D412B2">
        <w:rPr>
          <w:rFonts w:ascii="Times New Roman" w:eastAsia="Times New Roman" w:hAnsi="Times New Roman" w:cs="Times New Roman"/>
          <w:sz w:val="24"/>
          <w:szCs w:val="24"/>
        </w:rPr>
        <w:t>Беркутская</w:t>
      </w:r>
      <w:proofErr w:type="spellEnd"/>
      <w:r w:rsidRPr="00D412B2">
        <w:rPr>
          <w:rFonts w:ascii="Times New Roman" w:eastAsia="Times New Roman" w:hAnsi="Times New Roman" w:cs="Times New Roman"/>
          <w:sz w:val="24"/>
          <w:szCs w:val="24"/>
        </w:rPr>
        <w:t xml:space="preserve"> средняя общеобразовательная школа»</w:t>
      </w:r>
    </w:p>
    <w:p w14:paraId="25EB9A00" w14:textId="77777777" w:rsidR="001F7A2E" w:rsidRPr="00D412B2" w:rsidRDefault="001F7A2E">
      <w:pPr>
        <w:rPr>
          <w:rFonts w:ascii="Times New Roman" w:hAnsi="Times New Roman" w:cs="Times New Roman"/>
          <w:sz w:val="24"/>
          <w:szCs w:val="24"/>
        </w:rPr>
      </w:pPr>
    </w:p>
    <w:p w14:paraId="5A7FA70C" w14:textId="77777777" w:rsidR="001F7A2E" w:rsidRPr="00D412B2" w:rsidRDefault="001F7A2E">
      <w:pPr>
        <w:rPr>
          <w:rFonts w:ascii="Times New Roman" w:hAnsi="Times New Roman" w:cs="Times New Roman"/>
          <w:sz w:val="24"/>
          <w:szCs w:val="24"/>
        </w:rPr>
      </w:pPr>
    </w:p>
    <w:p w14:paraId="6E386846" w14:textId="77777777" w:rsidR="001F7A2E" w:rsidRPr="00D412B2" w:rsidRDefault="001F7A2E">
      <w:pPr>
        <w:rPr>
          <w:rFonts w:ascii="Times New Roman" w:hAnsi="Times New Roman" w:cs="Times New Roman"/>
          <w:sz w:val="24"/>
          <w:szCs w:val="24"/>
        </w:rPr>
      </w:pPr>
    </w:p>
    <w:p w14:paraId="05053B5F" w14:textId="77777777" w:rsidR="001F7A2E" w:rsidRPr="00D412B2" w:rsidRDefault="001F7A2E">
      <w:pPr>
        <w:rPr>
          <w:rFonts w:ascii="Times New Roman" w:hAnsi="Times New Roman" w:cs="Times New Roman"/>
          <w:sz w:val="24"/>
          <w:szCs w:val="24"/>
        </w:rPr>
      </w:pPr>
    </w:p>
    <w:p w14:paraId="34C35B64" w14:textId="77777777" w:rsidR="001F7A2E" w:rsidRPr="00D412B2" w:rsidRDefault="001F7A2E">
      <w:pPr>
        <w:rPr>
          <w:rFonts w:ascii="Times New Roman" w:hAnsi="Times New Roman" w:cs="Times New Roman"/>
          <w:sz w:val="24"/>
          <w:szCs w:val="24"/>
        </w:rPr>
      </w:pPr>
    </w:p>
    <w:p w14:paraId="4595E7CA"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Итоговый индивидуальный проект на тему: </w:t>
      </w:r>
    </w:p>
    <w:p w14:paraId="22EA0FC5"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«Стол из эпоксидной смолы своими руками»</w:t>
      </w:r>
    </w:p>
    <w:p w14:paraId="086BB4D0" w14:textId="77777777" w:rsidR="001F7A2E" w:rsidRPr="00D412B2" w:rsidRDefault="001F7A2E">
      <w:pPr>
        <w:jc w:val="center"/>
        <w:rPr>
          <w:rFonts w:ascii="Times New Roman" w:hAnsi="Times New Roman" w:cs="Times New Roman"/>
          <w:sz w:val="24"/>
          <w:szCs w:val="24"/>
        </w:rPr>
      </w:pPr>
    </w:p>
    <w:p w14:paraId="2704448A" w14:textId="77777777" w:rsidR="001F7A2E" w:rsidRPr="00D412B2" w:rsidRDefault="001F7A2E">
      <w:pPr>
        <w:jc w:val="center"/>
        <w:rPr>
          <w:rFonts w:ascii="Times New Roman" w:hAnsi="Times New Roman" w:cs="Times New Roman"/>
          <w:sz w:val="24"/>
          <w:szCs w:val="24"/>
        </w:rPr>
      </w:pPr>
    </w:p>
    <w:p w14:paraId="69C625B7" w14:textId="77777777" w:rsidR="001F7A2E" w:rsidRPr="00D412B2" w:rsidRDefault="001F7A2E">
      <w:pPr>
        <w:jc w:val="center"/>
        <w:rPr>
          <w:rFonts w:ascii="Times New Roman" w:hAnsi="Times New Roman" w:cs="Times New Roman"/>
          <w:sz w:val="24"/>
          <w:szCs w:val="24"/>
        </w:rPr>
      </w:pPr>
    </w:p>
    <w:p w14:paraId="71A1D789" w14:textId="77777777" w:rsidR="001F7A2E" w:rsidRPr="00D412B2" w:rsidRDefault="001F7A2E">
      <w:pPr>
        <w:jc w:val="center"/>
        <w:rPr>
          <w:rFonts w:ascii="Times New Roman" w:hAnsi="Times New Roman" w:cs="Times New Roman"/>
          <w:sz w:val="24"/>
          <w:szCs w:val="24"/>
        </w:rPr>
      </w:pPr>
    </w:p>
    <w:p w14:paraId="68D69ED9" w14:textId="77777777" w:rsidR="001F7A2E" w:rsidRPr="00D412B2" w:rsidRDefault="001F7A2E">
      <w:pPr>
        <w:rPr>
          <w:rFonts w:ascii="Times New Roman" w:hAnsi="Times New Roman" w:cs="Times New Roman"/>
          <w:sz w:val="24"/>
          <w:szCs w:val="24"/>
        </w:rPr>
      </w:pPr>
    </w:p>
    <w:p w14:paraId="0C98E33F" w14:textId="77777777" w:rsidR="001F7A2E" w:rsidRPr="00D412B2" w:rsidRDefault="001F7A2E">
      <w:pPr>
        <w:rPr>
          <w:rFonts w:ascii="Times New Roman" w:hAnsi="Times New Roman" w:cs="Times New Roman"/>
          <w:sz w:val="24"/>
          <w:szCs w:val="24"/>
        </w:rPr>
      </w:pPr>
    </w:p>
    <w:p w14:paraId="60529764" w14:textId="77777777" w:rsidR="001F7A2E" w:rsidRPr="00D412B2" w:rsidRDefault="00181244">
      <w:pPr>
        <w:spacing w:line="360" w:lineRule="auto"/>
        <w:jc w:val="right"/>
        <w:rPr>
          <w:rFonts w:ascii="Times New Roman" w:hAnsi="Times New Roman" w:cs="Times New Roman"/>
          <w:sz w:val="24"/>
          <w:szCs w:val="24"/>
        </w:rPr>
      </w:pPr>
      <w:r w:rsidRPr="00D412B2">
        <w:rPr>
          <w:rFonts w:ascii="Times New Roman" w:hAnsi="Times New Roman" w:cs="Times New Roman"/>
          <w:sz w:val="24"/>
          <w:szCs w:val="24"/>
        </w:rPr>
        <w:t>Выполнил: ученик 10 класса</w:t>
      </w:r>
    </w:p>
    <w:p w14:paraId="5B86B74F" w14:textId="77777777" w:rsidR="001F7A2E" w:rsidRPr="00D412B2" w:rsidRDefault="00181244">
      <w:pPr>
        <w:spacing w:line="360" w:lineRule="auto"/>
        <w:jc w:val="right"/>
        <w:rPr>
          <w:rFonts w:ascii="Times New Roman" w:hAnsi="Times New Roman" w:cs="Times New Roman"/>
          <w:sz w:val="24"/>
          <w:szCs w:val="24"/>
        </w:rPr>
      </w:pPr>
      <w:r w:rsidRPr="00D412B2">
        <w:rPr>
          <w:rFonts w:ascii="Times New Roman" w:hAnsi="Times New Roman" w:cs="Times New Roman"/>
          <w:sz w:val="24"/>
          <w:szCs w:val="24"/>
        </w:rPr>
        <w:t>Молчанов Даниил</w:t>
      </w:r>
    </w:p>
    <w:p w14:paraId="5A3345B0" w14:textId="77777777" w:rsidR="001F7A2E" w:rsidRPr="00D412B2" w:rsidRDefault="00181244">
      <w:pPr>
        <w:spacing w:line="360" w:lineRule="auto"/>
        <w:jc w:val="right"/>
        <w:rPr>
          <w:rFonts w:ascii="Times New Roman" w:hAnsi="Times New Roman" w:cs="Times New Roman"/>
          <w:sz w:val="24"/>
          <w:szCs w:val="24"/>
        </w:rPr>
      </w:pPr>
      <w:r w:rsidRPr="00D412B2">
        <w:rPr>
          <w:rFonts w:ascii="Times New Roman" w:hAnsi="Times New Roman" w:cs="Times New Roman"/>
          <w:sz w:val="24"/>
          <w:szCs w:val="24"/>
        </w:rPr>
        <w:t>Руководитель: учитель технологии</w:t>
      </w:r>
    </w:p>
    <w:p w14:paraId="7C0551AB" w14:textId="77777777" w:rsidR="001F7A2E" w:rsidRPr="00D412B2" w:rsidRDefault="00181244">
      <w:pPr>
        <w:spacing w:line="360" w:lineRule="auto"/>
        <w:jc w:val="right"/>
        <w:rPr>
          <w:rFonts w:ascii="Times New Roman" w:hAnsi="Times New Roman" w:cs="Times New Roman"/>
          <w:sz w:val="24"/>
          <w:szCs w:val="24"/>
        </w:rPr>
      </w:pPr>
      <w:r w:rsidRPr="00D412B2">
        <w:rPr>
          <w:rFonts w:ascii="Times New Roman" w:hAnsi="Times New Roman" w:cs="Times New Roman"/>
          <w:sz w:val="24"/>
          <w:szCs w:val="24"/>
        </w:rPr>
        <w:t>Шадрина Н.А.</w:t>
      </w:r>
    </w:p>
    <w:p w14:paraId="731AFA10" w14:textId="77777777" w:rsidR="001F7A2E" w:rsidRPr="00D412B2" w:rsidRDefault="001F7A2E">
      <w:pPr>
        <w:rPr>
          <w:rFonts w:ascii="Times New Roman" w:hAnsi="Times New Roman" w:cs="Times New Roman"/>
          <w:sz w:val="24"/>
          <w:szCs w:val="24"/>
        </w:rPr>
      </w:pPr>
    </w:p>
    <w:p w14:paraId="6CF83C35" w14:textId="77777777" w:rsidR="001F7A2E" w:rsidRPr="00D412B2" w:rsidRDefault="001F7A2E">
      <w:pPr>
        <w:rPr>
          <w:rFonts w:ascii="Times New Roman" w:hAnsi="Times New Roman" w:cs="Times New Roman"/>
          <w:sz w:val="24"/>
          <w:szCs w:val="24"/>
        </w:rPr>
      </w:pPr>
    </w:p>
    <w:p w14:paraId="0A2ABBF6" w14:textId="1FA8E24F" w:rsidR="001F7A2E" w:rsidRDefault="001F7A2E">
      <w:pPr>
        <w:rPr>
          <w:rFonts w:ascii="Times New Roman" w:hAnsi="Times New Roman" w:cs="Times New Roman"/>
          <w:sz w:val="24"/>
          <w:szCs w:val="24"/>
        </w:rPr>
      </w:pPr>
    </w:p>
    <w:p w14:paraId="2CFEB1AA" w14:textId="41F28CBE" w:rsidR="00D412B2" w:rsidRDefault="00D412B2">
      <w:pPr>
        <w:rPr>
          <w:rFonts w:ascii="Times New Roman" w:hAnsi="Times New Roman" w:cs="Times New Roman"/>
          <w:sz w:val="24"/>
          <w:szCs w:val="24"/>
        </w:rPr>
      </w:pPr>
    </w:p>
    <w:p w14:paraId="4D7DE0DB" w14:textId="77777777" w:rsidR="00D412B2" w:rsidRPr="00D412B2" w:rsidRDefault="00D412B2">
      <w:pPr>
        <w:rPr>
          <w:rFonts w:ascii="Times New Roman" w:hAnsi="Times New Roman" w:cs="Times New Roman"/>
          <w:sz w:val="24"/>
          <w:szCs w:val="24"/>
        </w:rPr>
      </w:pPr>
    </w:p>
    <w:p w14:paraId="247985D7" w14:textId="77777777" w:rsidR="001F7A2E" w:rsidRPr="00D412B2" w:rsidRDefault="00181244">
      <w:pPr>
        <w:spacing w:line="360" w:lineRule="auto"/>
        <w:jc w:val="center"/>
        <w:rPr>
          <w:rFonts w:ascii="Times New Roman" w:hAnsi="Times New Roman" w:cs="Times New Roman"/>
          <w:sz w:val="24"/>
          <w:szCs w:val="24"/>
        </w:rPr>
      </w:pPr>
      <w:r w:rsidRPr="00D412B2">
        <w:rPr>
          <w:rFonts w:ascii="Times New Roman" w:hAnsi="Times New Roman" w:cs="Times New Roman"/>
          <w:sz w:val="24"/>
          <w:szCs w:val="24"/>
        </w:rPr>
        <w:t>с. Беркут</w:t>
      </w:r>
    </w:p>
    <w:p w14:paraId="651048CB" w14:textId="77777777" w:rsidR="001F7A2E" w:rsidRPr="00D412B2" w:rsidRDefault="00181244">
      <w:pPr>
        <w:spacing w:line="360" w:lineRule="auto"/>
        <w:jc w:val="center"/>
        <w:rPr>
          <w:rFonts w:ascii="Times New Roman" w:hAnsi="Times New Roman" w:cs="Times New Roman"/>
          <w:sz w:val="24"/>
          <w:szCs w:val="24"/>
        </w:rPr>
      </w:pPr>
      <w:r w:rsidRPr="00D412B2">
        <w:rPr>
          <w:rFonts w:ascii="Times New Roman" w:hAnsi="Times New Roman" w:cs="Times New Roman"/>
          <w:sz w:val="24"/>
          <w:szCs w:val="24"/>
        </w:rPr>
        <w:t>2024 год</w:t>
      </w:r>
    </w:p>
    <w:p w14:paraId="3CC57CB9" w14:textId="77777777" w:rsidR="001F7A2E" w:rsidRPr="00D412B2" w:rsidRDefault="00181244">
      <w:pPr>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lastRenderedPageBreak/>
        <w:t>Содержание</w:t>
      </w:r>
    </w:p>
    <w:tbl>
      <w:tblPr>
        <w:tblStyle w:val="ae"/>
        <w:tblW w:w="0" w:type="auto"/>
        <w:tblLayout w:type="fixed"/>
        <w:tblLook w:val="04A0" w:firstRow="1" w:lastRow="0" w:firstColumn="1" w:lastColumn="0" w:noHBand="0" w:noVBand="1"/>
      </w:tblPr>
      <w:tblGrid>
        <w:gridCol w:w="567"/>
        <w:gridCol w:w="8504"/>
        <w:gridCol w:w="567"/>
      </w:tblGrid>
      <w:tr w:rsidR="001F7A2E" w:rsidRPr="00D412B2" w14:paraId="7546F091" w14:textId="77777777">
        <w:tc>
          <w:tcPr>
            <w:tcW w:w="567" w:type="dxa"/>
          </w:tcPr>
          <w:p w14:paraId="7F4E8B09"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1.</w:t>
            </w:r>
          </w:p>
        </w:tc>
        <w:tc>
          <w:tcPr>
            <w:tcW w:w="8504" w:type="dxa"/>
          </w:tcPr>
          <w:p w14:paraId="0338E391"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Введение</w:t>
            </w:r>
          </w:p>
        </w:tc>
        <w:tc>
          <w:tcPr>
            <w:tcW w:w="567" w:type="dxa"/>
          </w:tcPr>
          <w:p w14:paraId="387ED890"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74090413" w14:textId="77777777">
        <w:trPr>
          <w:trHeight w:val="483"/>
        </w:trPr>
        <w:tc>
          <w:tcPr>
            <w:tcW w:w="567" w:type="dxa"/>
            <w:vMerge w:val="restart"/>
          </w:tcPr>
          <w:p w14:paraId="3D87DCDE"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2.</w:t>
            </w:r>
          </w:p>
        </w:tc>
        <w:tc>
          <w:tcPr>
            <w:tcW w:w="8504" w:type="dxa"/>
            <w:vMerge w:val="restart"/>
          </w:tcPr>
          <w:p w14:paraId="20310399"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Выбор и обоснование темы проекта</w:t>
            </w:r>
          </w:p>
        </w:tc>
        <w:tc>
          <w:tcPr>
            <w:tcW w:w="567" w:type="dxa"/>
            <w:vMerge w:val="restart"/>
          </w:tcPr>
          <w:p w14:paraId="1363BAFC"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7C9E903D" w14:textId="77777777">
        <w:tc>
          <w:tcPr>
            <w:tcW w:w="567" w:type="dxa"/>
          </w:tcPr>
          <w:p w14:paraId="18EE4564"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3.</w:t>
            </w:r>
          </w:p>
        </w:tc>
        <w:tc>
          <w:tcPr>
            <w:tcW w:w="8504" w:type="dxa"/>
          </w:tcPr>
          <w:p w14:paraId="07E8C3CE"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Исследовательская часть</w:t>
            </w:r>
          </w:p>
        </w:tc>
        <w:tc>
          <w:tcPr>
            <w:tcW w:w="567" w:type="dxa"/>
          </w:tcPr>
          <w:p w14:paraId="07AC6B57"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1C79428B" w14:textId="77777777">
        <w:tc>
          <w:tcPr>
            <w:tcW w:w="567" w:type="dxa"/>
          </w:tcPr>
          <w:p w14:paraId="6A1077BB"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3.1</w:t>
            </w:r>
          </w:p>
        </w:tc>
        <w:tc>
          <w:tcPr>
            <w:tcW w:w="8504" w:type="dxa"/>
          </w:tcPr>
          <w:p w14:paraId="14CE3FA4"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История появления эпоксидной смолы</w:t>
            </w:r>
          </w:p>
        </w:tc>
        <w:tc>
          <w:tcPr>
            <w:tcW w:w="567" w:type="dxa"/>
          </w:tcPr>
          <w:p w14:paraId="476C2FF9"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6676B171" w14:textId="77777777">
        <w:tc>
          <w:tcPr>
            <w:tcW w:w="567" w:type="dxa"/>
          </w:tcPr>
          <w:p w14:paraId="72FA953A"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3.2</w:t>
            </w:r>
          </w:p>
        </w:tc>
        <w:tc>
          <w:tcPr>
            <w:tcW w:w="8504" w:type="dxa"/>
          </w:tcPr>
          <w:p w14:paraId="123BBDE5"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Виды эпоксидной смолы</w:t>
            </w:r>
          </w:p>
        </w:tc>
        <w:tc>
          <w:tcPr>
            <w:tcW w:w="567" w:type="dxa"/>
          </w:tcPr>
          <w:p w14:paraId="18F0BC5B"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173B89FA" w14:textId="77777777">
        <w:trPr>
          <w:trHeight w:val="483"/>
        </w:trPr>
        <w:tc>
          <w:tcPr>
            <w:tcW w:w="567" w:type="dxa"/>
            <w:vMerge w:val="restart"/>
          </w:tcPr>
          <w:p w14:paraId="728239B4"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3.3</w:t>
            </w:r>
          </w:p>
        </w:tc>
        <w:tc>
          <w:tcPr>
            <w:tcW w:w="8504" w:type="dxa"/>
            <w:vMerge w:val="restart"/>
          </w:tcPr>
          <w:p w14:paraId="08EC9FB0"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Сферы применения эпоксидной смолы</w:t>
            </w:r>
          </w:p>
        </w:tc>
        <w:tc>
          <w:tcPr>
            <w:tcW w:w="567" w:type="dxa"/>
            <w:vMerge w:val="restart"/>
          </w:tcPr>
          <w:p w14:paraId="78B6C8A0"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073AD6C3" w14:textId="77777777">
        <w:trPr>
          <w:trHeight w:val="483"/>
        </w:trPr>
        <w:tc>
          <w:tcPr>
            <w:tcW w:w="567" w:type="dxa"/>
            <w:vMerge w:val="restart"/>
          </w:tcPr>
          <w:p w14:paraId="62290C5E"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w:t>
            </w:r>
          </w:p>
        </w:tc>
        <w:tc>
          <w:tcPr>
            <w:tcW w:w="8504" w:type="dxa"/>
            <w:vMerge w:val="restart"/>
          </w:tcPr>
          <w:p w14:paraId="5BCC561A"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Практическая часть</w:t>
            </w:r>
          </w:p>
        </w:tc>
        <w:tc>
          <w:tcPr>
            <w:tcW w:w="567" w:type="dxa"/>
            <w:vMerge w:val="restart"/>
          </w:tcPr>
          <w:p w14:paraId="4910091F" w14:textId="77777777" w:rsidR="001F7A2E" w:rsidRPr="00D412B2" w:rsidRDefault="001F7A2E">
            <w:pPr>
              <w:spacing w:line="360" w:lineRule="auto"/>
              <w:rPr>
                <w:rFonts w:ascii="Times New Roman" w:eastAsia="Times New Roman" w:hAnsi="Times New Roman" w:cs="Times New Roman"/>
                <w:sz w:val="24"/>
                <w:szCs w:val="24"/>
              </w:rPr>
            </w:pPr>
          </w:p>
        </w:tc>
      </w:tr>
      <w:tr w:rsidR="001F7A2E" w:rsidRPr="00D412B2" w14:paraId="1EEC189F" w14:textId="77777777">
        <w:trPr>
          <w:trHeight w:val="483"/>
        </w:trPr>
        <w:tc>
          <w:tcPr>
            <w:tcW w:w="567" w:type="dxa"/>
            <w:vMerge w:val="restart"/>
          </w:tcPr>
          <w:p w14:paraId="774DAAE9"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4.1</w:t>
            </w:r>
          </w:p>
        </w:tc>
        <w:tc>
          <w:tcPr>
            <w:tcW w:w="8504" w:type="dxa"/>
            <w:vMerge w:val="restart"/>
          </w:tcPr>
          <w:p w14:paraId="79A2B60F"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Организация рабочего места</w:t>
            </w:r>
          </w:p>
        </w:tc>
        <w:tc>
          <w:tcPr>
            <w:tcW w:w="567" w:type="dxa"/>
            <w:vMerge w:val="restart"/>
          </w:tcPr>
          <w:p w14:paraId="722F62BE"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2F9539D2" w14:textId="77777777">
        <w:trPr>
          <w:trHeight w:val="483"/>
        </w:trPr>
        <w:tc>
          <w:tcPr>
            <w:tcW w:w="567" w:type="dxa"/>
            <w:vMerge w:val="restart"/>
          </w:tcPr>
          <w:p w14:paraId="62796081"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4.2</w:t>
            </w:r>
          </w:p>
        </w:tc>
        <w:tc>
          <w:tcPr>
            <w:tcW w:w="8504" w:type="dxa"/>
            <w:vMerge w:val="restart"/>
          </w:tcPr>
          <w:p w14:paraId="65781F69"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Инструменты, материалы, приспособления</w:t>
            </w:r>
          </w:p>
        </w:tc>
        <w:tc>
          <w:tcPr>
            <w:tcW w:w="567" w:type="dxa"/>
            <w:vMerge w:val="restart"/>
          </w:tcPr>
          <w:p w14:paraId="4C59E439"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6B161A44" w14:textId="77777777">
        <w:trPr>
          <w:trHeight w:val="483"/>
        </w:trPr>
        <w:tc>
          <w:tcPr>
            <w:tcW w:w="567" w:type="dxa"/>
            <w:vMerge w:val="restart"/>
          </w:tcPr>
          <w:p w14:paraId="0AD80256"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4.3</w:t>
            </w:r>
          </w:p>
        </w:tc>
        <w:tc>
          <w:tcPr>
            <w:tcW w:w="8504" w:type="dxa"/>
            <w:vMerge w:val="restart"/>
          </w:tcPr>
          <w:p w14:paraId="1BDE56F1"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Техника безопасности при работе над проектом</w:t>
            </w:r>
          </w:p>
        </w:tc>
        <w:tc>
          <w:tcPr>
            <w:tcW w:w="567" w:type="dxa"/>
            <w:vMerge w:val="restart"/>
          </w:tcPr>
          <w:p w14:paraId="3BBA09C8"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6BB720EC" w14:textId="77777777">
        <w:trPr>
          <w:trHeight w:val="483"/>
        </w:trPr>
        <w:tc>
          <w:tcPr>
            <w:tcW w:w="567" w:type="dxa"/>
            <w:vMerge w:val="restart"/>
          </w:tcPr>
          <w:p w14:paraId="49FA9006"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4.4</w:t>
            </w:r>
          </w:p>
        </w:tc>
        <w:tc>
          <w:tcPr>
            <w:tcW w:w="8504" w:type="dxa"/>
            <w:vMerge w:val="restart"/>
          </w:tcPr>
          <w:p w14:paraId="2C74109F"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Процесс создания стола</w:t>
            </w:r>
          </w:p>
        </w:tc>
        <w:tc>
          <w:tcPr>
            <w:tcW w:w="567" w:type="dxa"/>
            <w:vMerge w:val="restart"/>
          </w:tcPr>
          <w:p w14:paraId="7BAE6073"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690143EE" w14:textId="77777777">
        <w:trPr>
          <w:trHeight w:val="483"/>
        </w:trPr>
        <w:tc>
          <w:tcPr>
            <w:tcW w:w="567" w:type="dxa"/>
            <w:vMerge w:val="restart"/>
          </w:tcPr>
          <w:p w14:paraId="6B76F564"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4.5</w:t>
            </w:r>
          </w:p>
        </w:tc>
        <w:tc>
          <w:tcPr>
            <w:tcW w:w="8504" w:type="dxa"/>
            <w:vMerge w:val="restart"/>
          </w:tcPr>
          <w:p w14:paraId="4DB100AD"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Сравнение с аналогами (цена/качество)</w:t>
            </w:r>
          </w:p>
        </w:tc>
        <w:tc>
          <w:tcPr>
            <w:tcW w:w="567" w:type="dxa"/>
            <w:vMerge w:val="restart"/>
          </w:tcPr>
          <w:p w14:paraId="1A73D6B9" w14:textId="77777777" w:rsidR="001F7A2E" w:rsidRPr="00D412B2" w:rsidRDefault="001F7A2E">
            <w:pPr>
              <w:spacing w:line="360" w:lineRule="auto"/>
              <w:rPr>
                <w:rFonts w:ascii="Times New Roman" w:eastAsia="Times New Roman" w:hAnsi="Times New Roman" w:cs="Times New Roman"/>
                <w:sz w:val="24"/>
                <w:szCs w:val="24"/>
              </w:rPr>
            </w:pPr>
          </w:p>
        </w:tc>
      </w:tr>
      <w:tr w:rsidR="001F7A2E" w:rsidRPr="00D412B2" w14:paraId="2195D3AA" w14:textId="77777777">
        <w:trPr>
          <w:trHeight w:val="483"/>
        </w:trPr>
        <w:tc>
          <w:tcPr>
            <w:tcW w:w="567" w:type="dxa"/>
            <w:vMerge w:val="restart"/>
          </w:tcPr>
          <w:p w14:paraId="709801A9"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4.6</w:t>
            </w:r>
          </w:p>
        </w:tc>
        <w:tc>
          <w:tcPr>
            <w:tcW w:w="8504" w:type="dxa"/>
            <w:vMerge w:val="restart"/>
          </w:tcPr>
          <w:p w14:paraId="1284A86F"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Практическое применение</w:t>
            </w:r>
          </w:p>
        </w:tc>
        <w:tc>
          <w:tcPr>
            <w:tcW w:w="567" w:type="dxa"/>
            <w:vMerge w:val="restart"/>
          </w:tcPr>
          <w:p w14:paraId="063E5D81"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1EB84C2B" w14:textId="77777777">
        <w:trPr>
          <w:trHeight w:val="483"/>
        </w:trPr>
        <w:tc>
          <w:tcPr>
            <w:tcW w:w="567" w:type="dxa"/>
            <w:vMerge w:val="restart"/>
          </w:tcPr>
          <w:p w14:paraId="0BE5E446"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5.</w:t>
            </w:r>
          </w:p>
        </w:tc>
        <w:tc>
          <w:tcPr>
            <w:tcW w:w="8504" w:type="dxa"/>
            <w:vMerge w:val="restart"/>
          </w:tcPr>
          <w:p w14:paraId="0D72F7CC"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Заключение</w:t>
            </w:r>
          </w:p>
        </w:tc>
        <w:tc>
          <w:tcPr>
            <w:tcW w:w="567" w:type="dxa"/>
            <w:vMerge w:val="restart"/>
          </w:tcPr>
          <w:p w14:paraId="0E990097"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3963A7DF" w14:textId="77777777">
        <w:trPr>
          <w:trHeight w:val="483"/>
        </w:trPr>
        <w:tc>
          <w:tcPr>
            <w:tcW w:w="567" w:type="dxa"/>
            <w:vMerge w:val="restart"/>
          </w:tcPr>
          <w:p w14:paraId="1F4EC0A6"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6. </w:t>
            </w:r>
          </w:p>
        </w:tc>
        <w:tc>
          <w:tcPr>
            <w:tcW w:w="8504" w:type="dxa"/>
            <w:vMerge w:val="restart"/>
          </w:tcPr>
          <w:p w14:paraId="2B416E88"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Список источников информации</w:t>
            </w:r>
          </w:p>
        </w:tc>
        <w:tc>
          <w:tcPr>
            <w:tcW w:w="567" w:type="dxa"/>
            <w:vMerge w:val="restart"/>
          </w:tcPr>
          <w:p w14:paraId="083A232A" w14:textId="77777777" w:rsidR="001F7A2E" w:rsidRPr="00D412B2" w:rsidRDefault="001F7A2E">
            <w:pPr>
              <w:spacing w:line="360" w:lineRule="auto"/>
              <w:jc w:val="center"/>
              <w:rPr>
                <w:rFonts w:ascii="Times New Roman" w:eastAsia="Times New Roman" w:hAnsi="Times New Roman" w:cs="Times New Roman"/>
                <w:sz w:val="24"/>
                <w:szCs w:val="24"/>
              </w:rPr>
            </w:pPr>
          </w:p>
        </w:tc>
      </w:tr>
      <w:tr w:rsidR="001F7A2E" w:rsidRPr="00D412B2" w14:paraId="041EADEC" w14:textId="77777777">
        <w:trPr>
          <w:trHeight w:val="483"/>
        </w:trPr>
        <w:tc>
          <w:tcPr>
            <w:tcW w:w="567" w:type="dxa"/>
            <w:vMerge w:val="restart"/>
          </w:tcPr>
          <w:p w14:paraId="3F2BF6E5"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7.</w:t>
            </w:r>
          </w:p>
        </w:tc>
        <w:tc>
          <w:tcPr>
            <w:tcW w:w="8504" w:type="dxa"/>
            <w:vMerge w:val="restart"/>
          </w:tcPr>
          <w:p w14:paraId="14AB83B7" w14:textId="77777777" w:rsidR="001F7A2E" w:rsidRPr="00D412B2" w:rsidRDefault="00181244">
            <w:pPr>
              <w:spacing w:line="360" w:lineRule="auto"/>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Приложения</w:t>
            </w:r>
          </w:p>
        </w:tc>
        <w:tc>
          <w:tcPr>
            <w:tcW w:w="567" w:type="dxa"/>
            <w:vMerge w:val="restart"/>
          </w:tcPr>
          <w:p w14:paraId="12E8B2C3" w14:textId="77777777" w:rsidR="001F7A2E" w:rsidRPr="00D412B2" w:rsidRDefault="001F7A2E">
            <w:pPr>
              <w:spacing w:line="360" w:lineRule="auto"/>
              <w:jc w:val="center"/>
              <w:rPr>
                <w:rFonts w:ascii="Times New Roman" w:eastAsia="Times New Roman" w:hAnsi="Times New Roman" w:cs="Times New Roman"/>
                <w:sz w:val="24"/>
                <w:szCs w:val="24"/>
              </w:rPr>
            </w:pPr>
          </w:p>
        </w:tc>
      </w:tr>
    </w:tbl>
    <w:p w14:paraId="2802EA5D" w14:textId="77777777" w:rsidR="001F7A2E" w:rsidRDefault="001F7A2E">
      <w:pPr>
        <w:jc w:val="center"/>
        <w:rPr>
          <w:rFonts w:ascii="Times New Roman" w:eastAsia="Times New Roman" w:hAnsi="Times New Roman" w:cs="Times New Roman"/>
          <w:sz w:val="28"/>
          <w:szCs w:val="28"/>
        </w:rPr>
      </w:pPr>
    </w:p>
    <w:p w14:paraId="12E5AB09" w14:textId="77777777" w:rsidR="001F7A2E" w:rsidRDefault="001F7A2E">
      <w:pPr>
        <w:spacing w:after="0" w:line="360" w:lineRule="auto"/>
        <w:ind w:firstLine="720"/>
        <w:jc w:val="center"/>
        <w:rPr>
          <w:rFonts w:ascii="Times New Roman" w:eastAsia="Times New Roman" w:hAnsi="Times New Roman" w:cs="Times New Roman"/>
          <w:sz w:val="28"/>
          <w:szCs w:val="28"/>
        </w:rPr>
      </w:pPr>
    </w:p>
    <w:p w14:paraId="0FDF230F" w14:textId="77777777" w:rsidR="001F7A2E" w:rsidRDefault="001F7A2E">
      <w:pPr>
        <w:jc w:val="center"/>
        <w:rPr>
          <w:rFonts w:ascii="Times New Roman" w:eastAsia="Times New Roman" w:hAnsi="Times New Roman" w:cs="Times New Roman"/>
          <w:sz w:val="28"/>
          <w:szCs w:val="28"/>
        </w:rPr>
      </w:pPr>
    </w:p>
    <w:p w14:paraId="7E509F0F" w14:textId="77777777" w:rsidR="001F7A2E" w:rsidRDefault="001F7A2E">
      <w:pPr>
        <w:jc w:val="center"/>
        <w:rPr>
          <w:rFonts w:ascii="Times New Roman" w:hAnsi="Times New Roman" w:cs="Times New Roman"/>
          <w:sz w:val="28"/>
          <w:szCs w:val="28"/>
        </w:rPr>
      </w:pPr>
    </w:p>
    <w:p w14:paraId="75F2ED85" w14:textId="77777777" w:rsidR="001F7A2E" w:rsidRDefault="001F7A2E">
      <w:pPr>
        <w:jc w:val="center"/>
        <w:rPr>
          <w:rFonts w:ascii="Times New Roman" w:hAnsi="Times New Roman" w:cs="Times New Roman"/>
          <w:sz w:val="28"/>
          <w:szCs w:val="28"/>
        </w:rPr>
      </w:pPr>
    </w:p>
    <w:p w14:paraId="038EF6E3" w14:textId="77777777" w:rsidR="001F7A2E" w:rsidRDefault="001F7A2E">
      <w:pPr>
        <w:jc w:val="center"/>
        <w:rPr>
          <w:rFonts w:ascii="Times New Roman" w:hAnsi="Times New Roman" w:cs="Times New Roman"/>
          <w:sz w:val="28"/>
          <w:szCs w:val="28"/>
        </w:rPr>
      </w:pPr>
    </w:p>
    <w:p w14:paraId="1EA227C7" w14:textId="77777777" w:rsidR="001F7A2E" w:rsidRDefault="001F7A2E">
      <w:pPr>
        <w:jc w:val="center"/>
        <w:rPr>
          <w:rFonts w:ascii="Times New Roman" w:hAnsi="Times New Roman" w:cs="Times New Roman"/>
          <w:sz w:val="28"/>
          <w:szCs w:val="28"/>
        </w:rPr>
      </w:pPr>
    </w:p>
    <w:p w14:paraId="4DDCB171" w14:textId="58986257" w:rsidR="001F7A2E" w:rsidRDefault="001F7A2E">
      <w:pPr>
        <w:jc w:val="center"/>
        <w:rPr>
          <w:rFonts w:ascii="Times New Roman" w:hAnsi="Times New Roman" w:cs="Times New Roman"/>
          <w:sz w:val="28"/>
          <w:szCs w:val="28"/>
        </w:rPr>
      </w:pPr>
    </w:p>
    <w:p w14:paraId="69018BE7" w14:textId="77777777" w:rsidR="00D412B2" w:rsidRDefault="00D412B2">
      <w:pPr>
        <w:jc w:val="center"/>
        <w:rPr>
          <w:rFonts w:ascii="Times New Roman" w:hAnsi="Times New Roman" w:cs="Times New Roman"/>
          <w:sz w:val="28"/>
          <w:szCs w:val="28"/>
        </w:rPr>
      </w:pPr>
    </w:p>
    <w:p w14:paraId="26902614" w14:textId="77777777" w:rsidR="001F7A2E" w:rsidRDefault="001F7A2E">
      <w:pPr>
        <w:jc w:val="center"/>
        <w:rPr>
          <w:rFonts w:ascii="Times New Roman" w:hAnsi="Times New Roman" w:cs="Times New Roman"/>
          <w:sz w:val="28"/>
          <w:szCs w:val="28"/>
        </w:rPr>
      </w:pPr>
    </w:p>
    <w:p w14:paraId="03118192" w14:textId="77777777" w:rsidR="001F7A2E" w:rsidRDefault="001F7A2E">
      <w:pPr>
        <w:rPr>
          <w:rFonts w:ascii="Times New Roman" w:hAnsi="Times New Roman" w:cs="Times New Roman"/>
          <w:sz w:val="28"/>
          <w:szCs w:val="28"/>
        </w:rPr>
      </w:pPr>
    </w:p>
    <w:p w14:paraId="51A46946" w14:textId="77777777" w:rsidR="001F7A2E" w:rsidRPr="00D412B2" w:rsidRDefault="00181244">
      <w:pPr>
        <w:pStyle w:val="af9"/>
        <w:numPr>
          <w:ilvl w:val="0"/>
          <w:numId w:val="2"/>
        </w:num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lastRenderedPageBreak/>
        <w:t>ВВЕДЕНИЕ</w:t>
      </w:r>
    </w:p>
    <w:p w14:paraId="2B6774DB" w14:textId="77777777" w:rsidR="001F7A2E" w:rsidRPr="00D412B2" w:rsidRDefault="00181244">
      <w:pPr>
        <w:spacing w:after="0"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Разработчики мебели радуют нас все более интересными новинками, оригинальными идеями в области дизайна интерьера. В последнее время популярность обрела мебель из эпоксидной смолы, которая, благодаря уникальному внешнему виду материала, преображает домашнюю обстановку.</w:t>
      </w:r>
      <w:r w:rsidRPr="00B075DF">
        <w:rPr>
          <w:rFonts w:ascii="Times New Roman" w:eastAsia="Times New Roman" w:hAnsi="Times New Roman" w:cs="Times New Roman"/>
          <w:color w:val="FF0000"/>
          <w:sz w:val="24"/>
          <w:szCs w:val="24"/>
        </w:rPr>
        <w:t>[</w:t>
      </w:r>
      <w:r w:rsidRPr="00D412B2">
        <w:rPr>
          <w:rFonts w:ascii="Times New Roman" w:eastAsia="Times New Roman" w:hAnsi="Times New Roman" w:cs="Times New Roman"/>
          <w:color w:val="FF0000"/>
          <w:sz w:val="24"/>
          <w:szCs w:val="24"/>
        </w:rPr>
        <w:t>2</w:t>
      </w:r>
      <w:r w:rsidRPr="00B075DF">
        <w:rPr>
          <w:rFonts w:ascii="Times New Roman" w:eastAsia="Times New Roman" w:hAnsi="Times New Roman" w:cs="Times New Roman"/>
          <w:color w:val="FF0000"/>
          <w:sz w:val="24"/>
          <w:szCs w:val="24"/>
        </w:rPr>
        <w:t>]</w:t>
      </w:r>
    </w:p>
    <w:p w14:paraId="3AFAB88C" w14:textId="77777777" w:rsidR="001F7A2E" w:rsidRPr="00D412B2" w:rsidRDefault="00181244">
      <w:pPr>
        <w:spacing w:after="0"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color w:val="000000"/>
          <w:sz w:val="24"/>
          <w:szCs w:val="24"/>
          <w:highlight w:val="white"/>
        </w:rPr>
        <w:t>Эпоксидная смола – это синтетический клеевой состав, достаточно прочный, который применяется в строительстве. Смола при контакте с отвердителем образует состав, который имеет удивительные способности склевать практически любые материалы – кожу, дерево, стекло, металл и др. Не поддается эпоксидной смоле лишь оргстекло, полиэтилен, капрон и прочие эластичные материалы, не имеющие пор. Цвет эпоксидной смолы может быть от белого до темно-оранжевого, хотя чаще всего это желтая прозрачная жидкость, похожая на жидкий мёд или древесную смолу.</w:t>
      </w:r>
      <w:r w:rsidRPr="00D412B2">
        <w:rPr>
          <w:rFonts w:ascii="Times New Roman" w:eastAsia="Times New Roman" w:hAnsi="Times New Roman" w:cs="Times New Roman"/>
          <w:color w:val="FF0000"/>
          <w:sz w:val="24"/>
          <w:szCs w:val="24"/>
        </w:rPr>
        <w:t>[4]</w:t>
      </w:r>
    </w:p>
    <w:p w14:paraId="3F86952C" w14:textId="77777777" w:rsidR="001F7A2E" w:rsidRPr="00D412B2" w:rsidRDefault="00181244">
      <w:pPr>
        <w:pBdr>
          <w:top w:val="none" w:sz="4" w:space="0" w:color="000000"/>
          <w:left w:val="none" w:sz="4" w:space="0" w:color="000000"/>
          <w:bottom w:val="none" w:sz="4" w:space="0" w:color="000000"/>
          <w:right w:val="none" w:sz="4" w:space="0" w:color="000000"/>
        </w:pBdr>
        <w:shd w:val="clear" w:color="FFFFFF" w:fill="FFFFFF"/>
        <w:spacing w:after="0" w:line="360" w:lineRule="auto"/>
        <w:ind w:firstLine="720"/>
        <w:jc w:val="both"/>
        <w:rPr>
          <w:rFonts w:ascii="Times New Roman" w:eastAsia="Times New Roman" w:hAnsi="Times New Roman" w:cs="Times New Roman"/>
          <w:color w:val="FF0000"/>
          <w:sz w:val="24"/>
          <w:szCs w:val="24"/>
        </w:rPr>
      </w:pPr>
      <w:r w:rsidRPr="00D412B2">
        <w:rPr>
          <w:rFonts w:ascii="Times New Roman" w:eastAsia="Times New Roman" w:hAnsi="Times New Roman" w:cs="Times New Roman"/>
          <w:sz w:val="24"/>
          <w:szCs w:val="24"/>
        </w:rPr>
        <w:t>Несмотря на доступность исходного сырья, нужно учесть тот факт, что стоимость дизайнерских объектов - немалая. Поэтому, приобретая мебель у мастера нужно быть готовым отдать за него крупную сумму денег.</w:t>
      </w:r>
      <w:r w:rsidRPr="00D412B2">
        <w:rPr>
          <w:rFonts w:ascii="Times New Roman" w:eastAsia="Times New Roman" w:hAnsi="Times New Roman" w:cs="Times New Roman"/>
          <w:color w:val="000000" w:themeColor="text1"/>
          <w:sz w:val="24"/>
          <w:szCs w:val="24"/>
        </w:rPr>
        <w:t xml:space="preserve">       </w:t>
      </w:r>
      <w:r w:rsidRPr="00D412B2">
        <w:rPr>
          <w:rFonts w:ascii="Times New Roman" w:eastAsia="Times New Roman" w:hAnsi="Times New Roman" w:cs="Times New Roman"/>
          <w:color w:val="000000" w:themeColor="text1"/>
          <w:sz w:val="24"/>
          <w:szCs w:val="24"/>
          <w:highlight w:val="white"/>
        </w:rPr>
        <w:t>Эпоксидные смолы - химический состав на основе олигомеров, способных при контакте с отвердителями (полимеризирующими компонентами) превращаться в особо прочные полимеры. Меняя разное процентное соотношение двух компонентов, удаётся создавать разные по техническим характеристикам материалы.</w:t>
      </w:r>
      <w:r w:rsidRPr="00D412B2">
        <w:rPr>
          <w:rFonts w:ascii="Times New Roman" w:eastAsia="Times New Roman" w:hAnsi="Times New Roman" w:cs="Times New Roman"/>
          <w:color w:val="000000" w:themeColor="text1"/>
          <w:sz w:val="24"/>
          <w:szCs w:val="24"/>
        </w:rPr>
        <w:t xml:space="preserve"> </w:t>
      </w:r>
      <w:r w:rsidRPr="00D412B2">
        <w:rPr>
          <w:rFonts w:ascii="Times New Roman" w:eastAsia="Times New Roman" w:hAnsi="Times New Roman" w:cs="Times New Roman"/>
          <w:color w:val="FF0000"/>
          <w:sz w:val="24"/>
          <w:szCs w:val="24"/>
        </w:rPr>
        <w:t>[1]</w:t>
      </w:r>
    </w:p>
    <w:p w14:paraId="2915894F" w14:textId="77777777" w:rsidR="001F7A2E" w:rsidRPr="00D412B2" w:rsidRDefault="00181244">
      <w:pPr>
        <w:spacing w:after="0" w:line="360" w:lineRule="auto"/>
        <w:ind w:firstLine="720"/>
        <w:jc w:val="both"/>
        <w:rPr>
          <w:rFonts w:ascii="Times New Roman" w:hAnsi="Times New Roman" w:cs="Times New Roman"/>
          <w:color w:val="000000" w:themeColor="text1"/>
          <w:sz w:val="24"/>
          <w:szCs w:val="24"/>
        </w:rPr>
      </w:pPr>
      <w:r w:rsidRPr="00D412B2">
        <w:rPr>
          <w:rFonts w:ascii="Times New Roman" w:eastAsia="Times New Roman" w:hAnsi="Times New Roman" w:cs="Times New Roman"/>
          <w:color w:val="000000" w:themeColor="text1"/>
          <w:sz w:val="24"/>
          <w:szCs w:val="24"/>
          <w:highlight w:val="white"/>
        </w:rPr>
        <w:t>Любой стол из эпоксидной смолы выглядит очень необычно. Применение её и натурального дерева позволяет создавать своими руками уникальные предметы интерьера, которые выгодно подчёркивают стилистику современных дизайнерских направлений.</w:t>
      </w:r>
      <w:r w:rsidRPr="00D412B2">
        <w:rPr>
          <w:rFonts w:ascii="Times New Roman" w:eastAsia="Times New Roman" w:hAnsi="Times New Roman" w:cs="Times New Roman"/>
          <w:color w:val="FF0000"/>
          <w:sz w:val="24"/>
          <w:szCs w:val="24"/>
        </w:rPr>
        <w:t>[1]</w:t>
      </w:r>
    </w:p>
    <w:p w14:paraId="3A416AC0" w14:textId="77777777" w:rsidR="001F7A2E" w:rsidRPr="00D412B2" w:rsidRDefault="00181244">
      <w:pPr>
        <w:spacing w:after="0" w:line="360" w:lineRule="auto"/>
        <w:ind w:firstLine="720"/>
        <w:jc w:val="both"/>
        <w:rPr>
          <w:rFonts w:ascii="Times New Roman" w:hAnsi="Times New Roman" w:cs="Times New Roman"/>
          <w:sz w:val="24"/>
          <w:szCs w:val="24"/>
        </w:rPr>
      </w:pPr>
      <w:r w:rsidRPr="00D412B2">
        <w:rPr>
          <w:rFonts w:ascii="Times New Roman" w:eastAsia="Times New Roman" w:hAnsi="Times New Roman" w:cs="Times New Roman"/>
          <w:sz w:val="24"/>
          <w:szCs w:val="24"/>
          <w:highlight w:val="white"/>
        </w:rPr>
        <w:t>Данная работа носит исследовательский характер и состоит из теоретической и практической частей. В настоящее время становится очень популярным изготовление изделий с использованием эпоксидной смолы, начиная от маленьких игрушек, и заканчивая большими декоративными предметами для интерьера. При работе со смолой появляются широкие возможности для воплощения самых фантастических идей. В следствие чего проявляется интерес, что же такое эпоксидная смола, откуда она появилась и как из нее изготовить уникальное и неповторимое изделие?</w:t>
      </w:r>
      <w:r w:rsidRPr="00D412B2">
        <w:rPr>
          <w:rFonts w:ascii="Times New Roman" w:eastAsia="Times New Roman" w:hAnsi="Times New Roman" w:cs="Times New Roman"/>
          <w:color w:val="FF0000"/>
          <w:sz w:val="24"/>
          <w:szCs w:val="24"/>
        </w:rPr>
        <w:t>[4]</w:t>
      </w:r>
    </w:p>
    <w:p w14:paraId="7AA9136D" w14:textId="77777777" w:rsidR="001F7A2E" w:rsidRPr="00D412B2" w:rsidRDefault="001F7A2E">
      <w:pPr>
        <w:spacing w:line="360" w:lineRule="auto"/>
        <w:jc w:val="center"/>
        <w:rPr>
          <w:rFonts w:ascii="Times New Roman" w:hAnsi="Times New Roman" w:cs="Times New Roman"/>
          <w:sz w:val="24"/>
          <w:szCs w:val="24"/>
        </w:rPr>
      </w:pPr>
    </w:p>
    <w:p w14:paraId="435B27F8" w14:textId="77777777" w:rsidR="001F7A2E" w:rsidRPr="00D412B2" w:rsidRDefault="00181244">
      <w:pPr>
        <w:spacing w:line="360" w:lineRule="auto"/>
        <w:jc w:val="center"/>
        <w:rPr>
          <w:rFonts w:ascii="Times New Roman" w:hAnsi="Times New Roman" w:cs="Times New Roman"/>
          <w:sz w:val="24"/>
          <w:szCs w:val="24"/>
        </w:rPr>
      </w:pPr>
      <w:r w:rsidRPr="00D412B2">
        <w:rPr>
          <w:rFonts w:ascii="Times New Roman" w:hAnsi="Times New Roman" w:cs="Times New Roman"/>
          <w:sz w:val="24"/>
          <w:szCs w:val="24"/>
        </w:rPr>
        <w:t xml:space="preserve">2. </w:t>
      </w:r>
      <w:r w:rsidRPr="00D412B2">
        <w:rPr>
          <w:rFonts w:ascii="Times New Roman" w:eastAsia="Times New Roman" w:hAnsi="Times New Roman" w:cs="Times New Roman"/>
          <w:sz w:val="24"/>
          <w:szCs w:val="24"/>
        </w:rPr>
        <w:t>ВЫБОР И ОБОСНОВАНИЕ ТЕМЫ ПРОЕКТА</w:t>
      </w:r>
    </w:p>
    <w:p w14:paraId="1B193A2D" w14:textId="77777777"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eastAsia="Times New Roman" w:hAnsi="Times New Roman" w:cs="Times New Roman"/>
          <w:color w:val="000000"/>
          <w:sz w:val="24"/>
          <w:szCs w:val="24"/>
        </w:rPr>
      </w:pPr>
      <w:r w:rsidRPr="00D412B2">
        <w:rPr>
          <w:rFonts w:ascii="Times New Roman" w:eastAsia="Times New Roman" w:hAnsi="Times New Roman" w:cs="Times New Roman"/>
          <w:color w:val="000000"/>
          <w:sz w:val="24"/>
          <w:szCs w:val="24"/>
        </w:rPr>
        <w:t xml:space="preserve">В настоящее время становится очень популярно изготовление изделий с использованием эпоксидной смолы, начиная от маленьких игрушек, брелков, украшений, и заканчивая большими декоративными предметами для интерьера. Изделия из смолы </w:t>
      </w:r>
      <w:r w:rsidRPr="00D412B2">
        <w:rPr>
          <w:rFonts w:ascii="Times New Roman" w:eastAsia="Times New Roman" w:hAnsi="Times New Roman" w:cs="Times New Roman"/>
          <w:color w:val="000000"/>
          <w:sz w:val="24"/>
          <w:szCs w:val="24"/>
        </w:rPr>
        <w:lastRenderedPageBreak/>
        <w:t>получаются уникальными и неповторимыми. Этот вид творчества меня очень заинтересовал, мне понравился необычный вид, который получается при застывании эпоксидной смолы. При работе со смолой появляются широкие возможности для воплощения самых фантастических идей. Вследствие чего меня стали интересовать вопросы: что же такое эпоксидная смола, история ее возникновения, как правильно работать со смолой и как изготовить небольшое изделие из эпоксидной смолы своими руками? Чтобы разобраться в появившихся вопросах мне пришлось использовать различные источники информации.</w:t>
      </w:r>
      <w:r w:rsidRPr="00D412B2">
        <w:rPr>
          <w:rFonts w:ascii="Times New Roman" w:eastAsia="Times New Roman" w:hAnsi="Times New Roman" w:cs="Times New Roman"/>
          <w:color w:val="FF0000"/>
          <w:sz w:val="24"/>
          <w:szCs w:val="24"/>
        </w:rPr>
        <w:t>[4]</w:t>
      </w:r>
    </w:p>
    <w:p w14:paraId="31D98519" w14:textId="77777777"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hAnsi="Times New Roman" w:cs="Times New Roman"/>
          <w:sz w:val="24"/>
          <w:szCs w:val="24"/>
        </w:rPr>
      </w:pPr>
      <w:r w:rsidRPr="00D412B2">
        <w:rPr>
          <w:rFonts w:ascii="Times New Roman" w:eastAsia="Times New Roman" w:hAnsi="Times New Roman" w:cs="Times New Roman"/>
          <w:i/>
          <w:iCs/>
          <w:color w:val="000000"/>
          <w:sz w:val="24"/>
          <w:szCs w:val="24"/>
        </w:rPr>
        <w:t xml:space="preserve">Актуальность: </w:t>
      </w:r>
      <w:r w:rsidRPr="00D412B2">
        <w:rPr>
          <w:rFonts w:ascii="Times New Roman" w:eastAsia="Times New Roman" w:hAnsi="Times New Roman" w:cs="Times New Roman"/>
          <w:color w:val="333333"/>
          <w:sz w:val="24"/>
          <w:szCs w:val="24"/>
        </w:rPr>
        <w:t>и</w:t>
      </w:r>
      <w:r w:rsidRPr="00D412B2">
        <w:rPr>
          <w:rFonts w:ascii="Times New Roman" w:eastAsia="Times New Roman" w:hAnsi="Times New Roman" w:cs="Times New Roman"/>
          <w:color w:val="333333"/>
          <w:sz w:val="24"/>
          <w:szCs w:val="24"/>
          <w:highlight w:val="white"/>
        </w:rPr>
        <w:t xml:space="preserve">спользование эпоксидной смолы стало настоящим ноу-хау в работе современных дизайнеров и мастеров по столярному делу. Уникальные свойства этого материала открывают им новые горизонты для творчества и позволяют создавать эксклюзивные, необычные по своей красоте изделия. В России эпоксидная смола только набирает популярность. Сейчас ей занимаются очень много людей, как в свое время полимерной глиной, валянием или </w:t>
      </w:r>
      <w:proofErr w:type="spellStart"/>
      <w:r w:rsidRPr="00D412B2">
        <w:rPr>
          <w:rFonts w:ascii="Times New Roman" w:eastAsia="Times New Roman" w:hAnsi="Times New Roman" w:cs="Times New Roman"/>
          <w:color w:val="333333"/>
          <w:sz w:val="24"/>
          <w:szCs w:val="24"/>
          <w:highlight w:val="white"/>
        </w:rPr>
        <w:t>декупажем</w:t>
      </w:r>
      <w:proofErr w:type="spellEnd"/>
      <w:r w:rsidRPr="00D412B2">
        <w:rPr>
          <w:rFonts w:ascii="Times New Roman" w:eastAsia="Times New Roman" w:hAnsi="Times New Roman" w:cs="Times New Roman"/>
          <w:color w:val="333333"/>
          <w:sz w:val="24"/>
          <w:szCs w:val="24"/>
          <w:highlight w:val="white"/>
        </w:rPr>
        <w:t>.</w:t>
      </w:r>
      <w:r w:rsidRPr="00D412B2">
        <w:rPr>
          <w:rFonts w:ascii="Times New Roman" w:eastAsia="Times New Roman" w:hAnsi="Times New Roman" w:cs="Times New Roman"/>
          <w:color w:val="FF0000"/>
          <w:sz w:val="24"/>
          <w:szCs w:val="24"/>
        </w:rPr>
        <w:t>[3]</w:t>
      </w:r>
    </w:p>
    <w:p w14:paraId="00D3E521" w14:textId="77777777"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Цель моей работы заключается в том, чтобы узнать как можно больше информации об эпоксидной смоле, её истории, разновидности, как научиться с ней работать.</w:t>
      </w:r>
    </w:p>
    <w:p w14:paraId="5C09DCAF" w14:textId="4E265383"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hAnsi="Times New Roman" w:cs="Times New Roman"/>
          <w:sz w:val="24"/>
          <w:szCs w:val="24"/>
        </w:rPr>
      </w:pPr>
      <w:r w:rsidRPr="00D412B2">
        <w:rPr>
          <w:rFonts w:ascii="Times New Roman" w:eastAsia="Times New Roman" w:hAnsi="Times New Roman" w:cs="Times New Roman"/>
          <w:i/>
          <w:color w:val="000000"/>
          <w:sz w:val="24"/>
          <w:szCs w:val="24"/>
        </w:rPr>
        <w:t>Цель</w:t>
      </w:r>
      <w:r w:rsidR="0082563E">
        <w:rPr>
          <w:rFonts w:ascii="Times New Roman" w:eastAsia="Times New Roman" w:hAnsi="Times New Roman" w:cs="Times New Roman"/>
          <w:i/>
          <w:color w:val="000000"/>
          <w:sz w:val="24"/>
          <w:szCs w:val="24"/>
        </w:rPr>
        <w:t xml:space="preserve"> работы</w:t>
      </w:r>
      <w:r w:rsidRPr="00D412B2">
        <w:rPr>
          <w:rFonts w:ascii="Times New Roman" w:eastAsia="Times New Roman" w:hAnsi="Times New Roman" w:cs="Times New Roman"/>
          <w:i/>
          <w:color w:val="000000"/>
          <w:sz w:val="24"/>
          <w:szCs w:val="24"/>
        </w:rPr>
        <w:t>: </w:t>
      </w:r>
      <w:r w:rsidRPr="00D412B2">
        <w:rPr>
          <w:rFonts w:ascii="Times New Roman" w:eastAsia="Times New Roman" w:hAnsi="Times New Roman" w:cs="Times New Roman"/>
          <w:color w:val="000000"/>
          <w:sz w:val="24"/>
          <w:szCs w:val="24"/>
        </w:rPr>
        <w:t>изучить информацию об эпоксидной смоле, историю возникновения, область применения и как изготовить изделие своими руками.</w:t>
      </w:r>
    </w:p>
    <w:p w14:paraId="0163FA2C" w14:textId="6ED24C42"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hAnsi="Times New Roman" w:cs="Times New Roman"/>
          <w:sz w:val="24"/>
          <w:szCs w:val="24"/>
        </w:rPr>
      </w:pPr>
      <w:r w:rsidRPr="00D412B2">
        <w:rPr>
          <w:rFonts w:ascii="Times New Roman" w:eastAsia="Times New Roman" w:hAnsi="Times New Roman" w:cs="Times New Roman"/>
          <w:i/>
          <w:color w:val="000000"/>
          <w:sz w:val="24"/>
          <w:szCs w:val="24"/>
        </w:rPr>
        <w:t>Задачи:</w:t>
      </w:r>
    </w:p>
    <w:p w14:paraId="73812BB2" w14:textId="77777777" w:rsidR="001F7A2E" w:rsidRPr="00D412B2" w:rsidRDefault="00181244">
      <w:pPr>
        <w:pStyle w:val="af9"/>
        <w:numPr>
          <w:ilvl w:val="0"/>
          <w:numId w:val="1"/>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Найти и изучить информацию об эпоксидной смоле в различных источниках информации;</w:t>
      </w:r>
    </w:p>
    <w:p w14:paraId="3D7630F8" w14:textId="77777777" w:rsidR="001F7A2E" w:rsidRPr="00D412B2" w:rsidRDefault="00181244">
      <w:pPr>
        <w:pStyle w:val="af9"/>
        <w:numPr>
          <w:ilvl w:val="0"/>
          <w:numId w:val="1"/>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Узнать подробности истории возникновения эпоксидной смолы;</w:t>
      </w:r>
    </w:p>
    <w:p w14:paraId="7A416F49" w14:textId="77777777" w:rsidR="001F7A2E" w:rsidRPr="00D412B2" w:rsidRDefault="00181244">
      <w:pPr>
        <w:pStyle w:val="af9"/>
        <w:numPr>
          <w:ilvl w:val="0"/>
          <w:numId w:val="1"/>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Узнать области применения эпоксидной смолы;</w:t>
      </w:r>
    </w:p>
    <w:p w14:paraId="3B573184" w14:textId="77777777" w:rsidR="001F7A2E" w:rsidRPr="00D412B2" w:rsidRDefault="00181244">
      <w:pPr>
        <w:pStyle w:val="af9"/>
        <w:numPr>
          <w:ilvl w:val="0"/>
          <w:numId w:val="1"/>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Изучить технику безопасности при работе с эпоксидной смолой;</w:t>
      </w:r>
    </w:p>
    <w:p w14:paraId="1B13614F" w14:textId="77777777" w:rsidR="001F7A2E" w:rsidRPr="00D412B2" w:rsidRDefault="00181244">
      <w:pPr>
        <w:pStyle w:val="af9"/>
        <w:numPr>
          <w:ilvl w:val="0"/>
          <w:numId w:val="1"/>
        </w:numPr>
        <w:pBdr>
          <w:top w:val="none" w:sz="4" w:space="0" w:color="000000"/>
          <w:left w:val="none" w:sz="4" w:space="0" w:color="000000"/>
          <w:bottom w:val="none" w:sz="4" w:space="0" w:color="000000"/>
          <w:right w:val="none" w:sz="4" w:space="0" w:color="000000"/>
        </w:pBdr>
        <w:spacing w:after="0" w:line="360" w:lineRule="auto"/>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Развить навыки по работе с эпоксидной смолой.</w:t>
      </w:r>
    </w:p>
    <w:p w14:paraId="5188CAB2" w14:textId="77777777"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left="710"/>
        <w:jc w:val="both"/>
        <w:rPr>
          <w:rFonts w:ascii="Times New Roman" w:hAnsi="Times New Roman" w:cs="Times New Roman"/>
          <w:sz w:val="24"/>
          <w:szCs w:val="24"/>
        </w:rPr>
      </w:pPr>
      <w:r w:rsidRPr="00D412B2">
        <w:rPr>
          <w:rFonts w:ascii="Times New Roman" w:eastAsia="Times New Roman" w:hAnsi="Times New Roman" w:cs="Times New Roman"/>
          <w:i/>
          <w:color w:val="000000"/>
          <w:sz w:val="24"/>
          <w:szCs w:val="24"/>
        </w:rPr>
        <w:t>Объект исследования: </w:t>
      </w:r>
      <w:r w:rsidRPr="00D412B2">
        <w:rPr>
          <w:rFonts w:ascii="Times New Roman" w:eastAsia="Times New Roman" w:hAnsi="Times New Roman" w:cs="Times New Roman"/>
          <w:color w:val="000000"/>
          <w:sz w:val="24"/>
          <w:szCs w:val="24"/>
        </w:rPr>
        <w:t>эпоксидная смола.</w:t>
      </w:r>
    </w:p>
    <w:p w14:paraId="07D4F4F2" w14:textId="77777777"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left="710"/>
        <w:jc w:val="both"/>
        <w:rPr>
          <w:rFonts w:ascii="Times New Roman" w:hAnsi="Times New Roman" w:cs="Times New Roman"/>
          <w:sz w:val="24"/>
          <w:szCs w:val="24"/>
        </w:rPr>
      </w:pPr>
      <w:r w:rsidRPr="00D412B2">
        <w:rPr>
          <w:rFonts w:ascii="Times New Roman" w:eastAsia="Times New Roman" w:hAnsi="Times New Roman" w:cs="Times New Roman"/>
          <w:i/>
          <w:color w:val="000000"/>
          <w:sz w:val="24"/>
          <w:szCs w:val="24"/>
        </w:rPr>
        <w:t>Предмет исследования:</w:t>
      </w:r>
      <w:r w:rsidRPr="00D412B2">
        <w:rPr>
          <w:rFonts w:ascii="Times New Roman" w:eastAsia="Times New Roman" w:hAnsi="Times New Roman" w:cs="Times New Roman"/>
          <w:color w:val="000000"/>
          <w:sz w:val="24"/>
          <w:szCs w:val="24"/>
        </w:rPr>
        <w:t> изделия своими руками из эпоксидной смолы.</w:t>
      </w:r>
    </w:p>
    <w:p w14:paraId="0FC59912" w14:textId="705AA33B"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left="710"/>
        <w:jc w:val="both"/>
        <w:rPr>
          <w:rFonts w:ascii="Times New Roman" w:hAnsi="Times New Roman" w:cs="Times New Roman"/>
          <w:sz w:val="24"/>
          <w:szCs w:val="24"/>
        </w:rPr>
      </w:pPr>
      <w:r w:rsidRPr="00D412B2">
        <w:rPr>
          <w:rFonts w:ascii="Times New Roman" w:eastAsia="Times New Roman" w:hAnsi="Times New Roman" w:cs="Times New Roman"/>
          <w:i/>
          <w:color w:val="000000"/>
          <w:sz w:val="24"/>
          <w:szCs w:val="24"/>
        </w:rPr>
        <w:t>Методы исследования:</w:t>
      </w:r>
      <w:r w:rsidRPr="00D412B2">
        <w:rPr>
          <w:rFonts w:ascii="Times New Roman" w:eastAsia="Times New Roman" w:hAnsi="Times New Roman" w:cs="Times New Roman"/>
          <w:color w:val="000000"/>
          <w:sz w:val="24"/>
          <w:szCs w:val="24"/>
        </w:rPr>
        <w:t> поиск и сбор информации из различных источников, наблюдение, сравнение, экспериментальная работа, анализ.</w:t>
      </w:r>
    </w:p>
    <w:p w14:paraId="2A8E0103" w14:textId="77777777" w:rsidR="001F7A2E" w:rsidRPr="00D412B2" w:rsidRDefault="001F7A2E">
      <w:pPr>
        <w:spacing w:line="360" w:lineRule="auto"/>
        <w:jc w:val="center"/>
        <w:rPr>
          <w:rFonts w:ascii="Times New Roman" w:eastAsia="Times New Roman" w:hAnsi="Times New Roman" w:cs="Times New Roman"/>
          <w:sz w:val="24"/>
          <w:szCs w:val="24"/>
        </w:rPr>
      </w:pPr>
    </w:p>
    <w:p w14:paraId="24C98FC8"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3. ИССЛЕДОВАТЕЛЬСКАЯ ЧАСТЬ</w:t>
      </w:r>
    </w:p>
    <w:p w14:paraId="639DAE44"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3.1. История появления эпоксидной смолы</w:t>
      </w:r>
    </w:p>
    <w:p w14:paraId="333352E7" w14:textId="77777777" w:rsidR="001F7A2E" w:rsidRPr="00D412B2" w:rsidRDefault="00181244">
      <w:pPr>
        <w:spacing w:after="0" w:line="360" w:lineRule="auto"/>
        <w:ind w:firstLine="72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highlight w:val="white"/>
        </w:rPr>
        <w:t>Мир науки и промышленности всегда стремится к разработке и использованию материалов с высокой прочностью, стойкостью и многоцелевым применением.</w:t>
      </w:r>
      <w:r w:rsidRPr="00D412B2">
        <w:rPr>
          <w:rFonts w:ascii="Times New Roman" w:eastAsia="Times New Roman" w:hAnsi="Times New Roman" w:cs="Times New Roman"/>
          <w:color w:val="FF0000"/>
          <w:sz w:val="24"/>
          <w:szCs w:val="24"/>
        </w:rPr>
        <w:t>[6]</w:t>
      </w:r>
    </w:p>
    <w:p w14:paraId="5300267B" w14:textId="77777777" w:rsidR="001F7A2E" w:rsidRPr="00D412B2" w:rsidRDefault="00181244">
      <w:pPr>
        <w:spacing w:after="0" w:line="360" w:lineRule="auto"/>
        <w:ind w:firstLine="720"/>
        <w:jc w:val="both"/>
        <w:rPr>
          <w:rFonts w:ascii="Times New Roman" w:eastAsia="Arial" w:hAnsi="Times New Roman" w:cs="Times New Roman"/>
          <w:color w:val="000000"/>
          <w:sz w:val="24"/>
          <w:szCs w:val="24"/>
        </w:rPr>
      </w:pPr>
      <w:r w:rsidRPr="00D412B2">
        <w:rPr>
          <w:rFonts w:ascii="Times New Roman" w:eastAsia="Times New Roman" w:hAnsi="Times New Roman" w:cs="Times New Roman"/>
          <w:color w:val="000000"/>
          <w:sz w:val="24"/>
          <w:szCs w:val="24"/>
        </w:rPr>
        <w:lastRenderedPageBreak/>
        <w:t>Впервые формула эпоксидной смолы появилась в мире больше века назад.</w:t>
      </w:r>
      <w:r w:rsidRPr="00D412B2">
        <w:rPr>
          <w:rFonts w:ascii="Times New Roman" w:eastAsia="Times New Roman" w:hAnsi="Times New Roman" w:cs="Times New Roman"/>
          <w:color w:val="000000"/>
          <w:sz w:val="24"/>
          <w:szCs w:val="24"/>
        </w:rPr>
        <w:br/>
        <w:t>Изначально она не получила высокой популярности и развивала свою структуру довольно медленно, зато сейчас сложно назвать какой-либо химический материал, готовый оспорить ее популярность.</w:t>
      </w:r>
      <w:r w:rsidRPr="00D412B2">
        <w:rPr>
          <w:rFonts w:ascii="Times New Roman" w:eastAsia="Times New Roman" w:hAnsi="Times New Roman" w:cs="Times New Roman"/>
          <w:color w:val="FF0000"/>
          <w:sz w:val="24"/>
          <w:szCs w:val="24"/>
        </w:rPr>
        <w:t>[5]</w:t>
      </w:r>
    </w:p>
    <w:p w14:paraId="47D13039" w14:textId="77777777" w:rsidR="001F7A2E" w:rsidRPr="00D412B2" w:rsidRDefault="00181244">
      <w:pPr>
        <w:spacing w:after="0"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color w:val="000000"/>
          <w:sz w:val="24"/>
          <w:szCs w:val="24"/>
        </w:rPr>
        <w:t xml:space="preserve">Впервые о таком соединении стало известно, когда русский ученый Н. А. Прилежаев в 1909 г вследствие ряда химических экспериментов открыл реакцию </w:t>
      </w:r>
      <w:proofErr w:type="spellStart"/>
      <w:r w:rsidRPr="00D412B2">
        <w:rPr>
          <w:rFonts w:ascii="Times New Roman" w:eastAsia="Times New Roman" w:hAnsi="Times New Roman" w:cs="Times New Roman"/>
          <w:color w:val="000000"/>
          <w:sz w:val="24"/>
          <w:szCs w:val="24"/>
        </w:rPr>
        <w:t>эпоксидирования</w:t>
      </w:r>
      <w:proofErr w:type="spellEnd"/>
      <w:r w:rsidRPr="00D412B2">
        <w:rPr>
          <w:rFonts w:ascii="Times New Roman" w:eastAsia="Times New Roman" w:hAnsi="Times New Roman" w:cs="Times New Roman"/>
          <w:color w:val="000000"/>
          <w:sz w:val="24"/>
          <w:szCs w:val="24"/>
        </w:rPr>
        <w:t xml:space="preserve"> ненасыщенных соединений </w:t>
      </w:r>
      <w:proofErr w:type="spellStart"/>
      <w:r w:rsidRPr="00D412B2">
        <w:rPr>
          <w:rFonts w:ascii="Times New Roman" w:eastAsia="Times New Roman" w:hAnsi="Times New Roman" w:cs="Times New Roman"/>
          <w:color w:val="000000"/>
          <w:sz w:val="24"/>
          <w:szCs w:val="24"/>
        </w:rPr>
        <w:t>пероксибензойной</w:t>
      </w:r>
      <w:proofErr w:type="spellEnd"/>
      <w:r w:rsidRPr="00D412B2">
        <w:rPr>
          <w:rFonts w:ascii="Times New Roman" w:eastAsia="Times New Roman" w:hAnsi="Times New Roman" w:cs="Times New Roman"/>
          <w:color w:val="000000"/>
          <w:sz w:val="24"/>
          <w:szCs w:val="24"/>
        </w:rPr>
        <w:t xml:space="preserve"> кислотой. Далее уже ближе к середине 30-х годов химик из Германии П. Шлак получил патент на метод формирования </w:t>
      </w:r>
      <w:proofErr w:type="spellStart"/>
      <w:r w:rsidRPr="00D412B2">
        <w:rPr>
          <w:rFonts w:ascii="Times New Roman" w:eastAsia="Times New Roman" w:hAnsi="Times New Roman" w:cs="Times New Roman"/>
          <w:color w:val="000000"/>
          <w:sz w:val="24"/>
          <w:szCs w:val="24"/>
        </w:rPr>
        <w:t>полиаминов</w:t>
      </w:r>
      <w:proofErr w:type="spellEnd"/>
      <w:r w:rsidRPr="00D412B2">
        <w:rPr>
          <w:rFonts w:ascii="Times New Roman" w:eastAsia="Times New Roman" w:hAnsi="Times New Roman" w:cs="Times New Roman"/>
          <w:color w:val="000000"/>
          <w:sz w:val="24"/>
          <w:szCs w:val="24"/>
        </w:rPr>
        <w:t xml:space="preserve"> с высокими значениями молекулярной массы, образуемых при реакции аминов с эпоксидными соединениями. Следующим этапом развития этого химического вещества стал 1936 год, когда, ученый из Швейцарии синтезировал смолу янтарного цвета с низким порогом вязкости. Особого внимания были удостоены ее свойства: растворимость и отсутствие возможности плавкости после кристаллизации. </w:t>
      </w:r>
      <w:r w:rsidRPr="00D412B2">
        <w:rPr>
          <w:rFonts w:ascii="Times New Roman" w:eastAsia="Times New Roman" w:hAnsi="Times New Roman" w:cs="Times New Roman"/>
          <w:color w:val="000000"/>
          <w:sz w:val="24"/>
          <w:szCs w:val="24"/>
        </w:rPr>
        <w:br/>
        <w:t>Его предложение по использованию этого материала заключалось в применении в сферах литья изделий и зубном протезировании. Патент на данное открытие был оформлен в 1939 году компанией "</w:t>
      </w:r>
      <w:proofErr w:type="spellStart"/>
      <w:r w:rsidRPr="00D412B2">
        <w:rPr>
          <w:rFonts w:ascii="Times New Roman" w:eastAsia="Times New Roman" w:hAnsi="Times New Roman" w:cs="Times New Roman"/>
          <w:color w:val="000000"/>
          <w:sz w:val="24"/>
          <w:szCs w:val="24"/>
        </w:rPr>
        <w:t>Ciba</w:t>
      </w:r>
      <w:proofErr w:type="spellEnd"/>
      <w:r w:rsidRPr="00D412B2">
        <w:rPr>
          <w:rFonts w:ascii="Times New Roman" w:eastAsia="Times New Roman" w:hAnsi="Times New Roman" w:cs="Times New Roman"/>
          <w:color w:val="000000"/>
          <w:sz w:val="24"/>
          <w:szCs w:val="24"/>
        </w:rPr>
        <w:t>".</w:t>
      </w:r>
      <w:r w:rsidRPr="00D412B2">
        <w:rPr>
          <w:rFonts w:ascii="Times New Roman" w:eastAsia="Times New Roman" w:hAnsi="Times New Roman" w:cs="Times New Roman"/>
          <w:color w:val="FF0000"/>
          <w:sz w:val="24"/>
          <w:szCs w:val="24"/>
        </w:rPr>
        <w:t>[5]</w:t>
      </w:r>
    </w:p>
    <w:p w14:paraId="3F33D7FE" w14:textId="77777777" w:rsidR="001F7A2E" w:rsidRPr="00D412B2" w:rsidRDefault="00181244">
      <w:pPr>
        <w:spacing w:after="0"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color w:val="000000"/>
          <w:sz w:val="24"/>
          <w:szCs w:val="24"/>
          <w:highlight w:val="white"/>
        </w:rPr>
        <w:t xml:space="preserve">История эпоксидных смол </w:t>
      </w:r>
      <w:proofErr w:type="gramStart"/>
      <w:r w:rsidRPr="00D412B2">
        <w:rPr>
          <w:rFonts w:ascii="Times New Roman" w:eastAsia="Times New Roman" w:hAnsi="Times New Roman" w:cs="Times New Roman"/>
          <w:color w:val="000000"/>
          <w:sz w:val="24"/>
          <w:szCs w:val="24"/>
          <w:highlight w:val="white"/>
        </w:rPr>
        <w:t>- это</w:t>
      </w:r>
      <w:proofErr w:type="gramEnd"/>
      <w:r w:rsidRPr="00D412B2">
        <w:rPr>
          <w:rFonts w:ascii="Times New Roman" w:eastAsia="Times New Roman" w:hAnsi="Times New Roman" w:cs="Times New Roman"/>
          <w:color w:val="000000"/>
          <w:sz w:val="24"/>
          <w:szCs w:val="24"/>
          <w:highlight w:val="white"/>
        </w:rPr>
        <w:t xml:space="preserve"> история постоянного развития и улучшения. Они продолжают играть важную роль в современной промышленности и находят все большее применение в новых областях. С каждым днем эпоксидные смолы продолжают совершенствоваться, предоставляя нам новые возможности для инноваций и развития технологий.</w:t>
      </w:r>
      <w:r w:rsidRPr="00D412B2">
        <w:rPr>
          <w:rFonts w:ascii="Times New Roman" w:eastAsia="Times New Roman" w:hAnsi="Times New Roman" w:cs="Times New Roman"/>
          <w:color w:val="FF0000"/>
          <w:sz w:val="24"/>
          <w:szCs w:val="24"/>
        </w:rPr>
        <w:t>[6]</w:t>
      </w:r>
    </w:p>
    <w:p w14:paraId="42F20A95" w14:textId="77777777" w:rsidR="001F7A2E" w:rsidRPr="00D412B2" w:rsidRDefault="001F7A2E">
      <w:pPr>
        <w:spacing w:after="0" w:line="360" w:lineRule="auto"/>
        <w:ind w:firstLine="720"/>
        <w:jc w:val="center"/>
        <w:rPr>
          <w:rFonts w:ascii="Times New Roman" w:hAnsi="Times New Roman" w:cs="Times New Roman"/>
          <w:sz w:val="24"/>
          <w:szCs w:val="24"/>
        </w:rPr>
      </w:pPr>
    </w:p>
    <w:p w14:paraId="5A8CD1C4" w14:textId="77777777" w:rsidR="001F7A2E" w:rsidRPr="00D412B2" w:rsidRDefault="00181244">
      <w:pPr>
        <w:spacing w:after="0" w:line="360" w:lineRule="auto"/>
        <w:ind w:firstLine="720"/>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3.2. Виды эпоксидной смолы</w:t>
      </w:r>
    </w:p>
    <w:p w14:paraId="67582BA9" w14:textId="77777777" w:rsidR="001F7A2E" w:rsidRPr="00D412B2" w:rsidRDefault="00181244">
      <w:pPr>
        <w:spacing w:after="0"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color w:val="383530"/>
          <w:spacing w:val="1"/>
          <w:sz w:val="24"/>
          <w:szCs w:val="24"/>
          <w:highlight w:val="white"/>
        </w:rPr>
        <w:t>Практически все марки эпоксидных смол, которые продаются для бытовых нужд, представлены двухкомпонентным составом. Как правило, основной компонент называют компонентом «А», а отвердитель – компонентом «Б». Эти компоненты хранятся в разных упаковках. Удобная фасовка позволяет оптимизировать расходы, рассчитав количество материала для данного вида работ. В тривиальной классификации смолы можно разделить на две большие группы: полимеры холодного и горячего отверждения.</w:t>
      </w:r>
      <w:r w:rsidRPr="00D412B2">
        <w:rPr>
          <w:rFonts w:ascii="Times New Roman" w:eastAsia="Times New Roman" w:hAnsi="Times New Roman" w:cs="Times New Roman"/>
          <w:color w:val="FF0000"/>
          <w:sz w:val="24"/>
          <w:szCs w:val="24"/>
        </w:rPr>
        <w:t>[7]</w:t>
      </w:r>
    </w:p>
    <w:p w14:paraId="3C8FDBF8" w14:textId="77777777" w:rsidR="001F7A2E" w:rsidRPr="00D412B2" w:rsidRDefault="00181244">
      <w:pPr>
        <w:spacing w:after="0"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По составу различают сразу несколько типов смолы:</w:t>
      </w:r>
    </w:p>
    <w:p w14:paraId="75F6904F" w14:textId="77777777" w:rsidR="001F7A2E" w:rsidRPr="00D412B2" w:rsidRDefault="00181244">
      <w:pPr>
        <w:pStyle w:val="af9"/>
        <w:numPr>
          <w:ilvl w:val="0"/>
          <w:numId w:val="5"/>
        </w:numPr>
        <w:pBdr>
          <w:top w:val="none" w:sz="4" w:space="0" w:color="000000"/>
          <w:left w:val="none" w:sz="4" w:space="0" w:color="000000"/>
          <w:bottom w:val="none" w:sz="4" w:space="0" w:color="000000"/>
          <w:right w:val="none" w:sz="4" w:space="0" w:color="000000"/>
        </w:pBdr>
        <w:shd w:val="clear" w:color="FFFFFF" w:fill="FFFFFF"/>
        <w:spacing w:after="612"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 xml:space="preserve">Эпоксидно-диановые, которые маркированы буквами «ЭД» и имеют номера 10,16,20 и 22. К этому же ряду относится и смола ЭП-СМ-ПРО. Данные вещества плотно применяются и в бытовой, и в производственной областях: изготовление сложных материалов (компаундов) </w:t>
      </w:r>
      <w:r w:rsidRPr="00D412B2">
        <w:rPr>
          <w:rFonts w:ascii="Times New Roman" w:eastAsia="Times New Roman" w:hAnsi="Times New Roman" w:cs="Times New Roman"/>
          <w:color w:val="000000"/>
          <w:sz w:val="24"/>
          <w:szCs w:val="24"/>
        </w:rPr>
        <w:lastRenderedPageBreak/>
        <w:t xml:space="preserve">с возможностью пропитки, устройство наливных полов, производство клеевых составов и т. п. </w:t>
      </w:r>
    </w:p>
    <w:p w14:paraId="0F0B1107" w14:textId="77777777" w:rsidR="001F7A2E" w:rsidRPr="00D412B2" w:rsidRDefault="00181244">
      <w:pPr>
        <w:pStyle w:val="af9"/>
        <w:numPr>
          <w:ilvl w:val="0"/>
          <w:numId w:val="3"/>
        </w:numPr>
        <w:pBdr>
          <w:top w:val="none" w:sz="4" w:space="0" w:color="000000"/>
          <w:left w:val="none" w:sz="4" w:space="0" w:color="000000"/>
          <w:bottom w:val="none" w:sz="4" w:space="0" w:color="000000"/>
          <w:right w:val="none" w:sz="4" w:space="0" w:color="000000"/>
        </w:pBdr>
        <w:spacing w:after="15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Эпоксидно-диановые, применяемые в сфере приготовления лаков и красок. Имеют маркировку «Э» с номерами 40 и 40-Р. Незаменимы в создании лакокрасочных покрытий;</w:t>
      </w:r>
    </w:p>
    <w:p w14:paraId="3698E36E" w14:textId="77777777" w:rsidR="001F7A2E" w:rsidRPr="00D412B2" w:rsidRDefault="00181244">
      <w:pPr>
        <w:pStyle w:val="af9"/>
        <w:numPr>
          <w:ilvl w:val="0"/>
          <w:numId w:val="3"/>
        </w:numPr>
        <w:pBdr>
          <w:top w:val="none" w:sz="4" w:space="0" w:color="000000"/>
          <w:left w:val="none" w:sz="4" w:space="0" w:color="000000"/>
          <w:bottom w:val="none" w:sz="4" w:space="0" w:color="000000"/>
          <w:right w:val="none" w:sz="4" w:space="0" w:color="000000"/>
        </w:pBdr>
        <w:spacing w:after="15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Эпоксидно-модифицированные – маркировка «ЭПОФОМ» с номерами 1,2,3. Применяются для проведения ремонтных работ;</w:t>
      </w:r>
    </w:p>
    <w:p w14:paraId="2259BB0B" w14:textId="77777777" w:rsidR="001F7A2E" w:rsidRPr="00D412B2" w:rsidRDefault="00181244">
      <w:pPr>
        <w:pStyle w:val="af9"/>
        <w:numPr>
          <w:ilvl w:val="0"/>
          <w:numId w:val="3"/>
        </w:numPr>
        <w:pBdr>
          <w:top w:val="none" w:sz="4" w:space="0" w:color="000000"/>
          <w:left w:val="none" w:sz="4" w:space="0" w:color="000000"/>
          <w:bottom w:val="none" w:sz="4" w:space="0" w:color="000000"/>
          <w:right w:val="none" w:sz="4" w:space="0" w:color="000000"/>
        </w:pBdr>
        <w:spacing w:after="15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Эпоксидные особого назначения. В их состав могут входить иные вещества, например, резорцином, хлор, поэтому их применение возможно в специальных условиях окружающей среды.</w:t>
      </w:r>
      <w:r w:rsidRPr="00D412B2">
        <w:rPr>
          <w:rFonts w:ascii="Times New Roman" w:eastAsia="Times New Roman" w:hAnsi="Times New Roman" w:cs="Times New Roman"/>
          <w:color w:val="FF0000"/>
          <w:sz w:val="24"/>
          <w:szCs w:val="24"/>
        </w:rPr>
        <w:t>[8]</w:t>
      </w:r>
    </w:p>
    <w:p w14:paraId="676964CB" w14:textId="77777777" w:rsidR="001F7A2E" w:rsidRPr="00D412B2" w:rsidRDefault="001F7A2E">
      <w:pPr>
        <w:pBdr>
          <w:top w:val="none" w:sz="4" w:space="0" w:color="000000"/>
          <w:left w:val="none" w:sz="4" w:space="0" w:color="000000"/>
          <w:bottom w:val="none" w:sz="4" w:space="0" w:color="000000"/>
          <w:right w:val="none" w:sz="4" w:space="0" w:color="000000"/>
        </w:pBdr>
        <w:spacing w:after="150" w:line="360" w:lineRule="auto"/>
        <w:ind w:left="709"/>
        <w:jc w:val="both"/>
        <w:rPr>
          <w:rFonts w:ascii="Times New Roman" w:eastAsia="Arial" w:hAnsi="Times New Roman" w:cs="Times New Roman"/>
          <w:sz w:val="24"/>
          <w:szCs w:val="24"/>
        </w:rPr>
      </w:pPr>
    </w:p>
    <w:p w14:paraId="514CAABE" w14:textId="77777777" w:rsidR="001F7A2E" w:rsidRPr="00D412B2" w:rsidRDefault="00181244">
      <w:pPr>
        <w:pBdr>
          <w:top w:val="none" w:sz="4" w:space="0" w:color="000000"/>
          <w:left w:val="none" w:sz="4" w:space="0" w:color="000000"/>
          <w:bottom w:val="none" w:sz="4" w:space="0" w:color="000000"/>
          <w:right w:val="none" w:sz="4" w:space="0" w:color="000000"/>
        </w:pBdr>
        <w:spacing w:after="150" w:line="360" w:lineRule="auto"/>
        <w:ind w:left="709"/>
        <w:jc w:val="center"/>
        <w:rPr>
          <w:rFonts w:ascii="Times New Roman" w:eastAsia="Times New Roman" w:hAnsi="Times New Roman" w:cs="Times New Roman"/>
          <w:color w:val="000000"/>
          <w:sz w:val="24"/>
          <w:szCs w:val="24"/>
        </w:rPr>
      </w:pPr>
      <w:r w:rsidRPr="00D412B2">
        <w:rPr>
          <w:rFonts w:ascii="Times New Roman" w:eastAsia="Times New Roman" w:hAnsi="Times New Roman" w:cs="Times New Roman"/>
          <w:color w:val="000000"/>
          <w:sz w:val="24"/>
          <w:szCs w:val="24"/>
        </w:rPr>
        <w:t>3.3 Сферы применения эпоксидной смолы</w:t>
      </w:r>
    </w:p>
    <w:p w14:paraId="053F238D" w14:textId="77777777"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За много лет существования эпоксидная смола не только не потеряла свою актуальность, но и получила небывалое распространение в самых различных сферах применения.</w:t>
      </w:r>
    </w:p>
    <w:p w14:paraId="62439A9B" w14:textId="77777777" w:rsidR="001F7A2E" w:rsidRPr="00D412B2" w:rsidRDefault="00181244">
      <w:pPr>
        <w:pStyle w:val="af9"/>
        <w:numPr>
          <w:ilvl w:val="0"/>
          <w:numId w:val="8"/>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b/>
          <w:color w:val="000000"/>
          <w:sz w:val="24"/>
          <w:szCs w:val="24"/>
        </w:rPr>
        <w:t>Машиностроение – </w:t>
      </w:r>
      <w:r w:rsidRPr="00D412B2">
        <w:rPr>
          <w:rFonts w:ascii="Times New Roman" w:eastAsia="Times New Roman" w:hAnsi="Times New Roman" w:cs="Times New Roman"/>
          <w:color w:val="000000"/>
          <w:sz w:val="24"/>
          <w:szCs w:val="24"/>
        </w:rPr>
        <w:t>изготовление оснащения, специальных емкостей и даже подшипников.</w:t>
      </w:r>
    </w:p>
    <w:p w14:paraId="568F29F6" w14:textId="77777777" w:rsidR="001F7A2E" w:rsidRPr="00D412B2" w:rsidRDefault="00181244">
      <w:pPr>
        <w:pStyle w:val="af9"/>
        <w:numPr>
          <w:ilvl w:val="0"/>
          <w:numId w:val="8"/>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b/>
          <w:color w:val="000000"/>
          <w:sz w:val="24"/>
          <w:szCs w:val="24"/>
        </w:rPr>
        <w:t>Судостроение – </w:t>
      </w:r>
      <w:r w:rsidRPr="00D412B2">
        <w:rPr>
          <w:rFonts w:ascii="Times New Roman" w:eastAsia="Times New Roman" w:hAnsi="Times New Roman" w:cs="Times New Roman"/>
          <w:color w:val="000000"/>
          <w:sz w:val="24"/>
          <w:szCs w:val="24"/>
        </w:rPr>
        <w:t>изготовление корпусов плавающих суден, емкостей для хранения топлива, гребных винтов.</w:t>
      </w:r>
    </w:p>
    <w:p w14:paraId="4D49B3A9" w14:textId="77777777" w:rsidR="001F7A2E" w:rsidRPr="00D412B2" w:rsidRDefault="00181244">
      <w:pPr>
        <w:pStyle w:val="af9"/>
        <w:numPr>
          <w:ilvl w:val="0"/>
          <w:numId w:val="8"/>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b/>
          <w:color w:val="000000"/>
          <w:sz w:val="24"/>
          <w:szCs w:val="24"/>
        </w:rPr>
        <w:t>Авиа- и ракетостроение – </w:t>
      </w:r>
      <w:r w:rsidRPr="00D412B2">
        <w:rPr>
          <w:rFonts w:ascii="Times New Roman" w:eastAsia="Times New Roman" w:hAnsi="Times New Roman" w:cs="Times New Roman"/>
          <w:color w:val="000000"/>
          <w:sz w:val="24"/>
          <w:szCs w:val="24"/>
        </w:rPr>
        <w:t>обшивка лопастей вертолета и крыльев самолета, изготовление баков и газовых емкостей.</w:t>
      </w:r>
    </w:p>
    <w:p w14:paraId="1F7E2673" w14:textId="77777777" w:rsidR="001F7A2E" w:rsidRPr="00D412B2" w:rsidRDefault="00181244">
      <w:pPr>
        <w:pStyle w:val="af9"/>
        <w:numPr>
          <w:ilvl w:val="0"/>
          <w:numId w:val="8"/>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b/>
          <w:color w:val="000000"/>
          <w:sz w:val="24"/>
          <w:szCs w:val="24"/>
        </w:rPr>
        <w:t>Радиотехника – </w:t>
      </w:r>
      <w:r w:rsidRPr="00D412B2">
        <w:rPr>
          <w:rFonts w:ascii="Times New Roman" w:eastAsia="Times New Roman" w:hAnsi="Times New Roman" w:cs="Times New Roman"/>
          <w:color w:val="000000"/>
          <w:sz w:val="24"/>
          <w:szCs w:val="24"/>
        </w:rPr>
        <w:t>используется для изоляции электрических кабелей и проводов, для заливки трансформаторов.</w:t>
      </w:r>
    </w:p>
    <w:p w14:paraId="4595CB44" w14:textId="77777777" w:rsidR="001F7A2E" w:rsidRPr="00D412B2" w:rsidRDefault="00181244">
      <w:pPr>
        <w:pStyle w:val="af9"/>
        <w:numPr>
          <w:ilvl w:val="0"/>
          <w:numId w:val="8"/>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b/>
          <w:color w:val="000000"/>
          <w:sz w:val="24"/>
          <w:szCs w:val="24"/>
        </w:rPr>
        <w:t>Строительство – </w:t>
      </w:r>
      <w:r w:rsidRPr="00D412B2">
        <w:rPr>
          <w:rFonts w:ascii="Times New Roman" w:eastAsia="Times New Roman" w:hAnsi="Times New Roman" w:cs="Times New Roman"/>
          <w:color w:val="000000"/>
          <w:sz w:val="24"/>
          <w:szCs w:val="24"/>
        </w:rPr>
        <w:t>заливка наливных полов, изготовление трубопроводов, создание лакокрасочных материалов, нанесение разметки на асфальтированные дороги. Кроме того, эпоксидная смола входит в состав плиточного клея, шпаклевок и других строительных смесей, для повышения сцепления смесей с поверхностями.</w:t>
      </w:r>
    </w:p>
    <w:p w14:paraId="1EA3C01B" w14:textId="77777777" w:rsidR="001F7A2E" w:rsidRPr="00D412B2" w:rsidRDefault="00181244">
      <w:pPr>
        <w:pStyle w:val="af9"/>
        <w:numPr>
          <w:ilvl w:val="0"/>
          <w:numId w:val="8"/>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b/>
          <w:color w:val="000000"/>
          <w:sz w:val="24"/>
          <w:szCs w:val="24"/>
        </w:rPr>
        <w:t>Применение в быту – </w:t>
      </w:r>
      <w:r w:rsidRPr="00D412B2">
        <w:rPr>
          <w:rFonts w:ascii="Times New Roman" w:eastAsia="Times New Roman" w:hAnsi="Times New Roman" w:cs="Times New Roman"/>
          <w:color w:val="000000"/>
          <w:sz w:val="24"/>
          <w:szCs w:val="24"/>
        </w:rPr>
        <w:t>подходит для склеивания разорвавшихся труб, кожи, металлических изделий, ремонта техники и мебели.</w:t>
      </w:r>
    </w:p>
    <w:p w14:paraId="0B0D7B77" w14:textId="77777777" w:rsidR="001F7A2E" w:rsidRPr="00D412B2" w:rsidRDefault="00181244">
      <w:pPr>
        <w:pStyle w:val="af9"/>
        <w:numPr>
          <w:ilvl w:val="0"/>
          <w:numId w:val="8"/>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b/>
          <w:color w:val="000000"/>
          <w:sz w:val="24"/>
          <w:szCs w:val="24"/>
        </w:rPr>
        <w:t>Декоративное использование – </w:t>
      </w:r>
      <w:r w:rsidRPr="00D412B2">
        <w:rPr>
          <w:rFonts w:ascii="Times New Roman" w:eastAsia="Times New Roman" w:hAnsi="Times New Roman" w:cs="Times New Roman"/>
          <w:color w:val="000000"/>
          <w:sz w:val="24"/>
          <w:szCs w:val="24"/>
        </w:rPr>
        <w:t>эпоксидную смолу широко используют любители мастерить необычные изделия своими руками, начиная от декоративных украшений, а заканчивая ювелирными изделиями. Также ее можно заливать в различные формы, получая необычные и невероятно красивые изделия (столешницы, часы, брелоки, посуду и многое другое).</w:t>
      </w:r>
    </w:p>
    <w:p w14:paraId="1F464BCA" w14:textId="77777777"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lastRenderedPageBreak/>
        <w:t>Чтобы создать разноцветные изделия из эпоксидной смолы необходимо добавить в нее специальный колер:</w:t>
      </w:r>
    </w:p>
    <w:p w14:paraId="66D649C4" w14:textId="77777777" w:rsidR="001F7A2E" w:rsidRPr="00D412B2" w:rsidRDefault="00181244">
      <w:pPr>
        <w:pStyle w:val="af9"/>
        <w:numPr>
          <w:ilvl w:val="0"/>
          <w:numId w:val="6"/>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одноцветный – материал остается прозрачным, зачастую достаточно одной капли на литр основы;</w:t>
      </w:r>
    </w:p>
    <w:p w14:paraId="45D8C5AF" w14:textId="77777777" w:rsidR="001F7A2E" w:rsidRPr="00D412B2" w:rsidRDefault="00181244">
      <w:pPr>
        <w:pStyle w:val="af9"/>
        <w:numPr>
          <w:ilvl w:val="0"/>
          <w:numId w:val="6"/>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флуоресцентный – позволяет изделиям из эпоксидной смолы светиться в темноте;</w:t>
      </w:r>
    </w:p>
    <w:p w14:paraId="2824B07A" w14:textId="77777777" w:rsidR="001F7A2E" w:rsidRPr="00D412B2" w:rsidRDefault="00181244">
      <w:pPr>
        <w:pStyle w:val="af9"/>
        <w:numPr>
          <w:ilvl w:val="0"/>
          <w:numId w:val="6"/>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матовый – с ним материал теряет свою прозрачность, эффектно смотрятся разводы разных цветов;</w:t>
      </w:r>
    </w:p>
    <w:p w14:paraId="2293135C" w14:textId="77777777" w:rsidR="001F7A2E" w:rsidRPr="00D412B2" w:rsidRDefault="00181244">
      <w:pPr>
        <w:pStyle w:val="af9"/>
        <w:numPr>
          <w:ilvl w:val="0"/>
          <w:numId w:val="6"/>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перламутровый (металлик) – позволяет создать красивые переливы;</w:t>
      </w:r>
    </w:p>
    <w:p w14:paraId="7F5A7E7E" w14:textId="77777777" w:rsidR="001F7A2E" w:rsidRPr="00D412B2" w:rsidRDefault="00181244">
      <w:pPr>
        <w:pStyle w:val="af9"/>
        <w:numPr>
          <w:ilvl w:val="0"/>
          <w:numId w:val="6"/>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с наполнителем, чаще блестками.</w:t>
      </w:r>
    </w:p>
    <w:p w14:paraId="4DB3B251" w14:textId="77777777" w:rsidR="001F7A2E" w:rsidRPr="00D412B2" w:rsidRDefault="00181244">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 xml:space="preserve">Эпоксидные смолы предполагалось изначально использовать сугубо </w:t>
      </w:r>
      <w:proofErr w:type="gramStart"/>
      <w:r w:rsidRPr="00D412B2">
        <w:rPr>
          <w:rFonts w:ascii="Times New Roman" w:eastAsia="Times New Roman" w:hAnsi="Times New Roman" w:cs="Times New Roman"/>
          <w:color w:val="000000"/>
          <w:sz w:val="24"/>
          <w:szCs w:val="24"/>
        </w:rPr>
        <w:t>в  промышленных</w:t>
      </w:r>
      <w:proofErr w:type="gramEnd"/>
      <w:r w:rsidRPr="00D412B2">
        <w:rPr>
          <w:rFonts w:ascii="Times New Roman" w:eastAsia="Times New Roman" w:hAnsi="Times New Roman" w:cs="Times New Roman"/>
          <w:color w:val="000000"/>
          <w:sz w:val="24"/>
          <w:szCs w:val="24"/>
        </w:rPr>
        <w:t xml:space="preserve"> производствах, но на сегодняшний день они получили широкое применение у домашних мастеров.</w:t>
      </w:r>
      <w:r w:rsidRPr="00D412B2">
        <w:rPr>
          <w:rFonts w:ascii="Times New Roman" w:eastAsia="Times New Roman" w:hAnsi="Times New Roman" w:cs="Times New Roman"/>
          <w:color w:val="FF0000"/>
          <w:sz w:val="24"/>
          <w:szCs w:val="24"/>
        </w:rPr>
        <w:t>[4]</w:t>
      </w:r>
    </w:p>
    <w:p w14:paraId="01CCA1B9" w14:textId="77777777" w:rsidR="001F7A2E" w:rsidRPr="00D412B2" w:rsidRDefault="001F7A2E">
      <w:pPr>
        <w:pBdr>
          <w:top w:val="none" w:sz="4" w:space="0" w:color="000000"/>
          <w:left w:val="none" w:sz="4" w:space="0" w:color="000000"/>
          <w:bottom w:val="none" w:sz="4" w:space="0" w:color="000000"/>
          <w:right w:val="none" w:sz="4" w:space="0" w:color="000000"/>
        </w:pBdr>
        <w:spacing w:after="150" w:line="360" w:lineRule="auto"/>
        <w:ind w:left="709"/>
        <w:jc w:val="both"/>
        <w:rPr>
          <w:rFonts w:ascii="Times New Roman" w:eastAsia="Arial" w:hAnsi="Times New Roman" w:cs="Times New Roman"/>
          <w:sz w:val="24"/>
          <w:szCs w:val="24"/>
        </w:rPr>
      </w:pPr>
    </w:p>
    <w:p w14:paraId="2264F6F2" w14:textId="77777777" w:rsidR="001F7A2E" w:rsidRPr="00D412B2" w:rsidRDefault="00181244">
      <w:pPr>
        <w:spacing w:line="360" w:lineRule="auto"/>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 ПРАКТИЧЕСКАЯ ЧАСТЬ</w:t>
      </w:r>
    </w:p>
    <w:p w14:paraId="1662795C" w14:textId="77777777" w:rsidR="001F7A2E" w:rsidRPr="00D412B2" w:rsidRDefault="00181244">
      <w:pPr>
        <w:spacing w:after="0" w:line="360" w:lineRule="auto"/>
        <w:ind w:firstLine="720"/>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                              4.1. Организация рабочего места</w:t>
      </w:r>
    </w:p>
    <w:p w14:paraId="5AD687ED" w14:textId="77777777" w:rsidR="001F7A2E" w:rsidRPr="00D412B2" w:rsidRDefault="00181244">
      <w:pPr>
        <w:spacing w:after="0" w:line="360" w:lineRule="auto"/>
        <w:ind w:firstLine="720"/>
        <w:jc w:val="both"/>
        <w:rPr>
          <w:rFonts w:ascii="Times New Roman" w:eastAsia="Times New Roman" w:hAnsi="Times New Roman" w:cs="Times New Roman"/>
          <w:sz w:val="24"/>
          <w:szCs w:val="24"/>
        </w:rPr>
      </w:pPr>
      <w:r w:rsidRPr="00D412B2">
        <w:rPr>
          <w:rFonts w:ascii="Times New Roman" w:hAnsi="Times New Roman" w:cs="Times New Roman"/>
          <w:sz w:val="24"/>
          <w:szCs w:val="24"/>
        </w:rPr>
        <w:t>Рабочее место должно быть достаточно хорошо освещенным. Стол должен быть ровным, достаточно большим, чтобы можно было разместить детали работы и заготовки. Для работы необходима розетка рядом с рабочим столом.  Чтобы работать было удобнее, все необходимые материалы я заранее разложил по небольшим коробкам: это сэкономит время на поиск необходимой детали или предмета и место на рабочем столе</w:t>
      </w:r>
      <w:r w:rsidRPr="00D412B2">
        <w:rPr>
          <w:rFonts w:ascii="Times New Roman" w:eastAsia="Times New Roman" w:hAnsi="Times New Roman" w:cs="Times New Roman"/>
          <w:sz w:val="24"/>
          <w:szCs w:val="24"/>
        </w:rPr>
        <w:t>.</w:t>
      </w:r>
    </w:p>
    <w:p w14:paraId="73297034" w14:textId="77777777" w:rsidR="001F7A2E" w:rsidRPr="00D412B2" w:rsidRDefault="001F7A2E">
      <w:pPr>
        <w:spacing w:after="0" w:line="360" w:lineRule="auto"/>
        <w:ind w:firstLine="720"/>
        <w:jc w:val="both"/>
        <w:rPr>
          <w:rFonts w:ascii="Times New Roman" w:eastAsia="Times New Roman" w:hAnsi="Times New Roman" w:cs="Times New Roman"/>
          <w:sz w:val="24"/>
          <w:szCs w:val="24"/>
        </w:rPr>
      </w:pPr>
    </w:p>
    <w:p w14:paraId="17C26451" w14:textId="77777777" w:rsidR="001F7A2E" w:rsidRPr="00D412B2" w:rsidRDefault="00181244">
      <w:pPr>
        <w:spacing w:after="0" w:line="360" w:lineRule="auto"/>
        <w:ind w:firstLine="720"/>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4.2. Инструменты, материалы, приспособления</w:t>
      </w:r>
    </w:p>
    <w:p w14:paraId="178F40C9" w14:textId="77777777" w:rsidR="001F7A2E" w:rsidRPr="00B075DF" w:rsidRDefault="00181244">
      <w:pPr>
        <w:spacing w:after="0" w:line="360" w:lineRule="auto"/>
        <w:jc w:val="both"/>
        <w:rPr>
          <w:rFonts w:ascii="Times New Roman" w:eastAsia="Times New Roman" w:hAnsi="Times New Roman" w:cs="Times New Roman"/>
          <w:b/>
          <w:sz w:val="24"/>
          <w:szCs w:val="24"/>
        </w:rPr>
      </w:pPr>
      <w:r w:rsidRPr="00D412B2">
        <w:rPr>
          <w:rFonts w:ascii="Times New Roman" w:eastAsia="Times New Roman" w:hAnsi="Times New Roman" w:cs="Times New Roman"/>
          <w:i/>
          <w:iCs/>
          <w:sz w:val="24"/>
          <w:szCs w:val="24"/>
        </w:rPr>
        <w:t>Инструменты:</w:t>
      </w:r>
    </w:p>
    <w:p w14:paraId="788AC825" w14:textId="08CBD353" w:rsidR="000C7786" w:rsidRPr="00B075DF" w:rsidRDefault="000C7786" w:rsidP="000C7786">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Фен;</w:t>
      </w:r>
    </w:p>
    <w:p w14:paraId="7F2D385C" w14:textId="64D44E52" w:rsidR="000C7786" w:rsidRPr="00B075DF" w:rsidRDefault="000C7786" w:rsidP="000C7786">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Перфоратор с насадкой;</w:t>
      </w:r>
    </w:p>
    <w:p w14:paraId="04D82A9F" w14:textId="083A9A6B" w:rsidR="000C7786" w:rsidRPr="00B075DF" w:rsidRDefault="000C7786" w:rsidP="000C7786">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Шлифовальная машинка.</w:t>
      </w:r>
    </w:p>
    <w:p w14:paraId="10A46630" w14:textId="123FEE7E" w:rsidR="001F7A2E" w:rsidRPr="00B075DF" w:rsidRDefault="00181244" w:rsidP="009854B2">
      <w:pPr>
        <w:pStyle w:val="af8"/>
        <w:spacing w:line="360" w:lineRule="auto"/>
        <w:jc w:val="both"/>
        <w:rPr>
          <w:rFonts w:ascii="Times New Roman" w:hAnsi="Times New Roman" w:cs="Times New Roman"/>
          <w:b/>
          <w:sz w:val="24"/>
          <w:szCs w:val="24"/>
        </w:rPr>
      </w:pPr>
      <w:r w:rsidRPr="00B075DF">
        <w:rPr>
          <w:rFonts w:ascii="Times New Roman" w:hAnsi="Times New Roman" w:cs="Times New Roman"/>
          <w:i/>
          <w:iCs/>
          <w:sz w:val="24"/>
          <w:szCs w:val="24"/>
        </w:rPr>
        <w:t>Материалы:</w:t>
      </w:r>
    </w:p>
    <w:p w14:paraId="0DF0F025" w14:textId="6069D2F1" w:rsidR="001F7A2E" w:rsidRPr="00B075DF" w:rsidRDefault="00181244">
      <w:pPr>
        <w:pStyle w:val="af8"/>
        <w:numPr>
          <w:ilvl w:val="0"/>
          <w:numId w:val="10"/>
        </w:numPr>
        <w:spacing w:line="360" w:lineRule="auto"/>
        <w:rPr>
          <w:rFonts w:ascii="Times New Roman" w:hAnsi="Times New Roman" w:cs="Times New Roman"/>
          <w:b/>
          <w:sz w:val="24"/>
          <w:szCs w:val="24"/>
        </w:rPr>
      </w:pPr>
      <w:bookmarkStart w:id="0" w:name="_Hlk162607124"/>
      <w:r w:rsidRPr="00B075DF">
        <w:rPr>
          <w:rFonts w:ascii="Times New Roman" w:hAnsi="Times New Roman" w:cs="Times New Roman"/>
          <w:sz w:val="24"/>
          <w:szCs w:val="24"/>
        </w:rPr>
        <w:t>Эпоксидная смола</w:t>
      </w:r>
      <w:r w:rsidR="000C7786" w:rsidRPr="00B075DF">
        <w:rPr>
          <w:rFonts w:ascii="Times New Roman" w:hAnsi="Times New Roman" w:cs="Times New Roman"/>
          <w:sz w:val="24"/>
          <w:szCs w:val="24"/>
        </w:rPr>
        <w:t xml:space="preserve"> с </w:t>
      </w:r>
      <w:proofErr w:type="spellStart"/>
      <w:r w:rsidR="000C7786" w:rsidRPr="00B075DF">
        <w:rPr>
          <w:rFonts w:ascii="Times New Roman" w:hAnsi="Times New Roman" w:cs="Times New Roman"/>
          <w:sz w:val="24"/>
          <w:szCs w:val="24"/>
        </w:rPr>
        <w:t>затвердителем</w:t>
      </w:r>
      <w:proofErr w:type="spellEnd"/>
      <w:r w:rsidRPr="00B075DF">
        <w:rPr>
          <w:rFonts w:ascii="Times New Roman" w:hAnsi="Times New Roman" w:cs="Times New Roman"/>
          <w:sz w:val="24"/>
          <w:szCs w:val="24"/>
        </w:rPr>
        <w:t>;</w:t>
      </w:r>
    </w:p>
    <w:p w14:paraId="6F397176" w14:textId="1B9FCAD3" w:rsidR="001F7A2E" w:rsidRPr="00B075DF" w:rsidRDefault="000C7786">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Лак для ЭС</w:t>
      </w:r>
      <w:r w:rsidR="00181244" w:rsidRPr="00B075DF">
        <w:rPr>
          <w:rFonts w:ascii="Times New Roman" w:hAnsi="Times New Roman" w:cs="Times New Roman"/>
          <w:sz w:val="24"/>
          <w:szCs w:val="24"/>
        </w:rPr>
        <w:t>;</w:t>
      </w:r>
    </w:p>
    <w:bookmarkEnd w:id="0"/>
    <w:p w14:paraId="09C2BAA6" w14:textId="77777777" w:rsidR="001F7A2E" w:rsidRPr="00B075DF" w:rsidRDefault="00181244">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Силиконовая форма (</w:t>
      </w:r>
      <w:proofErr w:type="spellStart"/>
      <w:r w:rsidRPr="00B075DF">
        <w:rPr>
          <w:rFonts w:ascii="Times New Roman" w:hAnsi="Times New Roman" w:cs="Times New Roman"/>
          <w:sz w:val="24"/>
          <w:szCs w:val="24"/>
        </w:rPr>
        <w:t>молд</w:t>
      </w:r>
      <w:proofErr w:type="spellEnd"/>
      <w:r w:rsidRPr="00B075DF">
        <w:rPr>
          <w:rFonts w:ascii="Times New Roman" w:hAnsi="Times New Roman" w:cs="Times New Roman"/>
          <w:sz w:val="24"/>
          <w:szCs w:val="24"/>
        </w:rPr>
        <w:t>) для столешницы;</w:t>
      </w:r>
    </w:p>
    <w:p w14:paraId="0E7F32AC" w14:textId="77777777" w:rsidR="001F7A2E" w:rsidRPr="00B075DF" w:rsidRDefault="00181244">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Одноразовые контейнеры, пластиковые емкости;</w:t>
      </w:r>
    </w:p>
    <w:p w14:paraId="40C7A516" w14:textId="77777777" w:rsidR="001F7A2E" w:rsidRPr="00B075DF" w:rsidRDefault="00181244">
      <w:pPr>
        <w:pStyle w:val="af8"/>
        <w:numPr>
          <w:ilvl w:val="0"/>
          <w:numId w:val="10"/>
        </w:numPr>
        <w:spacing w:line="360" w:lineRule="auto"/>
        <w:rPr>
          <w:rFonts w:ascii="Times New Roman" w:hAnsi="Times New Roman" w:cs="Times New Roman"/>
          <w:sz w:val="24"/>
          <w:szCs w:val="24"/>
        </w:rPr>
      </w:pPr>
      <w:r w:rsidRPr="00B075DF">
        <w:rPr>
          <w:rFonts w:ascii="Times New Roman" w:hAnsi="Times New Roman" w:cs="Times New Roman"/>
          <w:sz w:val="24"/>
          <w:szCs w:val="24"/>
        </w:rPr>
        <w:t>Ножка для стола;</w:t>
      </w:r>
    </w:p>
    <w:p w14:paraId="2F4B1B62" w14:textId="481CEADE" w:rsidR="001F7A2E" w:rsidRPr="00B075DF" w:rsidRDefault="00181244" w:rsidP="000C7786">
      <w:pPr>
        <w:pStyle w:val="af8"/>
        <w:numPr>
          <w:ilvl w:val="0"/>
          <w:numId w:val="10"/>
        </w:numPr>
        <w:spacing w:line="360" w:lineRule="auto"/>
        <w:rPr>
          <w:rFonts w:ascii="Times New Roman" w:hAnsi="Times New Roman" w:cs="Times New Roman"/>
          <w:sz w:val="24"/>
          <w:szCs w:val="24"/>
        </w:rPr>
      </w:pPr>
      <w:r w:rsidRPr="00B075DF">
        <w:rPr>
          <w:rFonts w:ascii="Times New Roman" w:hAnsi="Times New Roman" w:cs="Times New Roman"/>
          <w:sz w:val="24"/>
          <w:szCs w:val="24"/>
        </w:rPr>
        <w:t>Еловые шишки для украшения;</w:t>
      </w:r>
    </w:p>
    <w:p w14:paraId="6F665272" w14:textId="77777777" w:rsidR="001F7A2E" w:rsidRPr="00B075DF" w:rsidRDefault="00181244">
      <w:pPr>
        <w:pStyle w:val="af8"/>
        <w:numPr>
          <w:ilvl w:val="0"/>
          <w:numId w:val="10"/>
        </w:numPr>
        <w:spacing w:line="360" w:lineRule="auto"/>
        <w:rPr>
          <w:rFonts w:ascii="Times New Roman" w:hAnsi="Times New Roman" w:cs="Times New Roman"/>
          <w:sz w:val="24"/>
          <w:szCs w:val="24"/>
        </w:rPr>
      </w:pPr>
      <w:r w:rsidRPr="00B075DF">
        <w:rPr>
          <w:rFonts w:ascii="Times New Roman" w:hAnsi="Times New Roman" w:cs="Times New Roman"/>
          <w:sz w:val="24"/>
          <w:szCs w:val="24"/>
        </w:rPr>
        <w:lastRenderedPageBreak/>
        <w:t>Весы электронные;</w:t>
      </w:r>
    </w:p>
    <w:p w14:paraId="4375C312" w14:textId="465D40BA" w:rsidR="001F7A2E" w:rsidRPr="00B075DF" w:rsidRDefault="00181244">
      <w:pPr>
        <w:pStyle w:val="af8"/>
        <w:numPr>
          <w:ilvl w:val="0"/>
          <w:numId w:val="10"/>
        </w:numPr>
        <w:spacing w:line="360" w:lineRule="auto"/>
        <w:rPr>
          <w:rFonts w:ascii="Times New Roman" w:hAnsi="Times New Roman" w:cs="Times New Roman"/>
          <w:sz w:val="24"/>
          <w:szCs w:val="24"/>
        </w:rPr>
      </w:pPr>
      <w:r w:rsidRPr="00B075DF">
        <w:rPr>
          <w:rFonts w:ascii="Times New Roman" w:hAnsi="Times New Roman" w:cs="Times New Roman"/>
          <w:sz w:val="24"/>
          <w:szCs w:val="24"/>
        </w:rPr>
        <w:t>Удлинитель.</w:t>
      </w:r>
    </w:p>
    <w:p w14:paraId="0288F7FD" w14:textId="50C4636A" w:rsidR="009854B2" w:rsidRPr="00B075DF" w:rsidRDefault="009854B2" w:rsidP="009854B2">
      <w:pPr>
        <w:pStyle w:val="af8"/>
        <w:spacing w:line="360" w:lineRule="auto"/>
        <w:rPr>
          <w:rFonts w:ascii="Times New Roman" w:hAnsi="Times New Roman" w:cs="Times New Roman"/>
          <w:i/>
          <w:iCs/>
          <w:sz w:val="24"/>
          <w:szCs w:val="24"/>
        </w:rPr>
      </w:pPr>
      <w:r w:rsidRPr="00B075DF">
        <w:rPr>
          <w:rFonts w:ascii="Times New Roman" w:hAnsi="Times New Roman" w:cs="Times New Roman"/>
          <w:i/>
          <w:iCs/>
          <w:sz w:val="24"/>
          <w:szCs w:val="24"/>
        </w:rPr>
        <w:t>Средства защиты:</w:t>
      </w:r>
    </w:p>
    <w:p w14:paraId="5846AC40" w14:textId="7C7CAC5B" w:rsidR="009854B2" w:rsidRPr="00B075DF" w:rsidRDefault="009854B2" w:rsidP="009854B2">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Очки защитные;</w:t>
      </w:r>
    </w:p>
    <w:p w14:paraId="2A4AEE97" w14:textId="05D4F381" w:rsidR="009854B2" w:rsidRPr="00B075DF" w:rsidRDefault="009854B2" w:rsidP="009854B2">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Респиратор;</w:t>
      </w:r>
    </w:p>
    <w:p w14:paraId="4AF53040" w14:textId="558E5FBF" w:rsidR="009854B2" w:rsidRPr="00B075DF" w:rsidRDefault="009854B2" w:rsidP="009854B2">
      <w:pPr>
        <w:pStyle w:val="af8"/>
        <w:numPr>
          <w:ilvl w:val="0"/>
          <w:numId w:val="10"/>
        </w:numPr>
        <w:spacing w:line="360" w:lineRule="auto"/>
        <w:rPr>
          <w:rFonts w:ascii="Times New Roman" w:hAnsi="Times New Roman" w:cs="Times New Roman"/>
          <w:b/>
          <w:sz w:val="24"/>
          <w:szCs w:val="24"/>
        </w:rPr>
      </w:pPr>
      <w:r w:rsidRPr="00B075DF">
        <w:rPr>
          <w:rFonts w:ascii="Times New Roman" w:hAnsi="Times New Roman" w:cs="Times New Roman"/>
          <w:sz w:val="24"/>
          <w:szCs w:val="24"/>
        </w:rPr>
        <w:t>Перчатки.</w:t>
      </w:r>
    </w:p>
    <w:p w14:paraId="17C9537F" w14:textId="77777777" w:rsidR="001F7A2E" w:rsidRPr="00D412B2" w:rsidRDefault="001F7A2E">
      <w:pPr>
        <w:spacing w:after="0" w:line="360" w:lineRule="auto"/>
        <w:ind w:firstLine="720"/>
        <w:jc w:val="center"/>
        <w:rPr>
          <w:rFonts w:ascii="Times New Roman" w:eastAsia="Times New Roman" w:hAnsi="Times New Roman" w:cs="Times New Roman"/>
          <w:sz w:val="24"/>
          <w:szCs w:val="24"/>
        </w:rPr>
      </w:pPr>
    </w:p>
    <w:p w14:paraId="2194ED54" w14:textId="77777777" w:rsidR="001F7A2E" w:rsidRPr="00D412B2" w:rsidRDefault="001F7A2E">
      <w:pPr>
        <w:spacing w:after="0" w:line="360" w:lineRule="auto"/>
        <w:rPr>
          <w:rFonts w:ascii="Times New Roman" w:eastAsia="Times New Roman" w:hAnsi="Times New Roman" w:cs="Times New Roman"/>
          <w:sz w:val="24"/>
          <w:szCs w:val="24"/>
        </w:rPr>
      </w:pPr>
    </w:p>
    <w:p w14:paraId="69618036" w14:textId="77777777" w:rsidR="001F7A2E" w:rsidRPr="00D412B2" w:rsidRDefault="00181244" w:rsidP="003534DC">
      <w:pPr>
        <w:spacing w:after="0" w:line="360" w:lineRule="auto"/>
        <w:ind w:firstLine="720"/>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4.3. Техника безопасности при работе над проектом</w:t>
      </w:r>
    </w:p>
    <w:p w14:paraId="5C808982" w14:textId="77777777" w:rsidR="001F7A2E" w:rsidRPr="00D412B2" w:rsidRDefault="00181244" w:rsidP="003534DC">
      <w:pPr>
        <w:pBdr>
          <w:top w:val="none" w:sz="4" w:space="0" w:color="000000"/>
          <w:left w:val="none" w:sz="4" w:space="0" w:color="000000"/>
          <w:bottom w:val="none" w:sz="4" w:space="0" w:color="000000"/>
          <w:right w:val="none" w:sz="4" w:space="0" w:color="000000"/>
        </w:pBdr>
        <w:spacing w:after="0" w:line="360" w:lineRule="auto"/>
        <w:ind w:firstLine="71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 xml:space="preserve">Эпоксидная смола – это химическое вещество, поэтому при работе с ним необходимо быть осторожным и внимательным. Затвердевшая по правильной технологии эпоксидная смола считается абсолютно безвредной. В жидком виде эпоксидные смолы достаточно токсичны и могут навредить здоровью. Некоторые смолы вызывают аллергические реакции и раздражения кожных покровов тела и дыхательных путей. Это относится к основным </w:t>
      </w:r>
      <w:proofErr w:type="gramStart"/>
      <w:r w:rsidRPr="00D412B2">
        <w:rPr>
          <w:rFonts w:ascii="Times New Roman" w:eastAsia="Times New Roman" w:hAnsi="Times New Roman" w:cs="Times New Roman"/>
          <w:color w:val="000000"/>
          <w:sz w:val="24"/>
          <w:szCs w:val="24"/>
        </w:rPr>
        <w:t>причинам  профессионального</w:t>
      </w:r>
      <w:proofErr w:type="gramEnd"/>
      <w:r w:rsidRPr="00D412B2">
        <w:rPr>
          <w:rFonts w:ascii="Times New Roman" w:eastAsia="Times New Roman" w:hAnsi="Times New Roman" w:cs="Times New Roman"/>
          <w:color w:val="000000"/>
          <w:sz w:val="24"/>
          <w:szCs w:val="24"/>
        </w:rPr>
        <w:t xml:space="preserve"> аллергического дерматита. Выполняя любые работы с эпоксидной смолой, нужно соблюдать технику безопасности и не стоит пренебрегать общепринятым правилам. Основными рекомендациями являются:</w:t>
      </w:r>
    </w:p>
    <w:p w14:paraId="4A281DA9" w14:textId="77777777" w:rsidR="001F7A2E" w:rsidRPr="00D412B2" w:rsidRDefault="00181244" w:rsidP="003534DC">
      <w:pPr>
        <w:pStyle w:val="af9"/>
        <w:numPr>
          <w:ilvl w:val="0"/>
          <w:numId w:val="9"/>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использование непроницаемых перчаток, респиратора, защитных очков и одежды;</w:t>
      </w:r>
    </w:p>
    <w:p w14:paraId="0006C9A5" w14:textId="77777777" w:rsidR="001F7A2E" w:rsidRPr="00D412B2" w:rsidRDefault="00181244" w:rsidP="003534DC">
      <w:pPr>
        <w:pStyle w:val="af9"/>
        <w:numPr>
          <w:ilvl w:val="0"/>
          <w:numId w:val="9"/>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хранить эпоксидную смолу следует в закрытой таре;</w:t>
      </w:r>
    </w:p>
    <w:p w14:paraId="1F726BFA" w14:textId="77777777" w:rsidR="001F7A2E" w:rsidRPr="00D412B2" w:rsidRDefault="00181244" w:rsidP="003534DC">
      <w:pPr>
        <w:pStyle w:val="af9"/>
        <w:numPr>
          <w:ilvl w:val="0"/>
          <w:numId w:val="9"/>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 работать в помещениях с хорошей вентиляцией (или хорошо проветриваемое помещение);</w:t>
      </w:r>
    </w:p>
    <w:p w14:paraId="03A50FAC" w14:textId="77777777" w:rsidR="001F7A2E" w:rsidRPr="00D412B2" w:rsidRDefault="00181244" w:rsidP="003534DC">
      <w:pPr>
        <w:pStyle w:val="af9"/>
        <w:numPr>
          <w:ilvl w:val="0"/>
          <w:numId w:val="9"/>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при попадании смолы на кожу следует промыть водой и обработать дезинфицирующим средством;</w:t>
      </w:r>
    </w:p>
    <w:p w14:paraId="6E56DCEC" w14:textId="77777777" w:rsidR="001F7A2E" w:rsidRPr="00D412B2" w:rsidRDefault="00181244" w:rsidP="003534DC">
      <w:pPr>
        <w:pStyle w:val="af9"/>
        <w:numPr>
          <w:ilvl w:val="0"/>
          <w:numId w:val="9"/>
        </w:numPr>
        <w:pBdr>
          <w:top w:val="none" w:sz="4" w:space="0" w:color="000000"/>
          <w:left w:val="none" w:sz="4" w:space="0" w:color="000000"/>
          <w:bottom w:val="none" w:sz="4" w:space="0" w:color="000000"/>
          <w:right w:val="none" w:sz="4" w:space="0" w:color="000000"/>
        </w:pBdr>
        <w:spacing w:after="0" w:line="360" w:lineRule="auto"/>
        <w:ind w:left="0" w:firstLine="0"/>
        <w:jc w:val="both"/>
        <w:rPr>
          <w:rFonts w:ascii="Times New Roman" w:hAnsi="Times New Roman" w:cs="Times New Roman"/>
          <w:sz w:val="24"/>
          <w:szCs w:val="24"/>
        </w:rPr>
      </w:pPr>
      <w:r w:rsidRPr="00D412B2">
        <w:rPr>
          <w:rFonts w:ascii="Times New Roman" w:eastAsia="Times New Roman" w:hAnsi="Times New Roman" w:cs="Times New Roman"/>
          <w:color w:val="000000"/>
          <w:sz w:val="24"/>
          <w:szCs w:val="24"/>
        </w:rPr>
        <w:t>избегать попадания в глаза.</w:t>
      </w:r>
      <w:r w:rsidRPr="00D412B2">
        <w:rPr>
          <w:rFonts w:ascii="Times New Roman" w:eastAsia="Times New Roman" w:hAnsi="Times New Roman" w:cs="Times New Roman"/>
          <w:color w:val="FF0000"/>
          <w:sz w:val="24"/>
          <w:szCs w:val="24"/>
          <w:lang w:val="en-US"/>
        </w:rPr>
        <w:t>[</w:t>
      </w:r>
      <w:r w:rsidRPr="00D412B2">
        <w:rPr>
          <w:rFonts w:ascii="Times New Roman" w:eastAsia="Times New Roman" w:hAnsi="Times New Roman" w:cs="Times New Roman"/>
          <w:color w:val="FF0000"/>
          <w:sz w:val="24"/>
          <w:szCs w:val="24"/>
        </w:rPr>
        <w:t>4</w:t>
      </w:r>
      <w:r w:rsidRPr="00D412B2">
        <w:rPr>
          <w:rFonts w:ascii="Times New Roman" w:eastAsia="Times New Roman" w:hAnsi="Times New Roman" w:cs="Times New Roman"/>
          <w:color w:val="FF0000"/>
          <w:sz w:val="24"/>
          <w:szCs w:val="24"/>
          <w:lang w:val="en-US"/>
        </w:rPr>
        <w:t>]</w:t>
      </w:r>
    </w:p>
    <w:p w14:paraId="156646B8" w14:textId="77777777" w:rsidR="001F7A2E" w:rsidRPr="00D412B2" w:rsidRDefault="001F7A2E">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0FB3B36C" w14:textId="77C15B2A" w:rsidR="001F7A2E" w:rsidRDefault="001F7A2E">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4FD35EA8" w14:textId="7AE32B5E"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7803BB44" w14:textId="4234254D"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6587CFB7" w14:textId="26388A08"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6214139F" w14:textId="374195E0"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6A1F876B" w14:textId="569AF3EE"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118CC60F" w14:textId="6096E3B2"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17AA10FD" w14:textId="725A6DE8"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12375FBC" w14:textId="71606BE9"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1B18C7D4" w14:textId="20B6BEFF"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1DCA1235" w14:textId="6C293F5D"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0570B0E6" w14:textId="4F3F206D"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43CBCA44" w14:textId="7C1B7648" w:rsidR="00B075DF"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4495915B" w14:textId="77777777" w:rsidR="00B075DF" w:rsidRPr="00D412B2" w:rsidRDefault="00B075DF">
      <w:pPr>
        <w:pBdr>
          <w:top w:val="none" w:sz="4" w:space="0" w:color="000000"/>
          <w:left w:val="none" w:sz="4" w:space="0" w:color="000000"/>
          <w:bottom w:val="none" w:sz="4" w:space="0" w:color="000000"/>
          <w:right w:val="none" w:sz="4" w:space="0" w:color="000000"/>
        </w:pBdr>
        <w:spacing w:after="0" w:line="85" w:lineRule="atLeast"/>
        <w:contextualSpacing/>
        <w:rPr>
          <w:rFonts w:ascii="Times New Roman" w:hAnsi="Times New Roman" w:cs="Times New Roman"/>
          <w:sz w:val="24"/>
          <w:szCs w:val="24"/>
        </w:rPr>
      </w:pPr>
    </w:p>
    <w:p w14:paraId="7BF70102" w14:textId="77777777" w:rsidR="001F7A2E" w:rsidRPr="00D412B2" w:rsidRDefault="00181244">
      <w:pPr>
        <w:spacing w:after="0" w:line="360" w:lineRule="auto"/>
        <w:ind w:firstLine="720"/>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lastRenderedPageBreak/>
        <w:t>4.4. Процесс создания стола</w:t>
      </w:r>
    </w:p>
    <w:tbl>
      <w:tblPr>
        <w:tblStyle w:val="ae"/>
        <w:tblW w:w="0" w:type="auto"/>
        <w:tblLook w:val="04A0" w:firstRow="1" w:lastRow="0" w:firstColumn="1" w:lastColumn="0" w:noHBand="0" w:noVBand="1"/>
      </w:tblPr>
      <w:tblGrid>
        <w:gridCol w:w="531"/>
        <w:gridCol w:w="3150"/>
        <w:gridCol w:w="5914"/>
      </w:tblGrid>
      <w:tr w:rsidR="001F4D9D" w:rsidRPr="00D412B2" w14:paraId="53504B16" w14:textId="77777777" w:rsidTr="00B50B1E">
        <w:tc>
          <w:tcPr>
            <w:tcW w:w="531" w:type="dxa"/>
          </w:tcPr>
          <w:p w14:paraId="4DEEB491" w14:textId="77777777" w:rsidR="001F7A2E" w:rsidRPr="00D412B2" w:rsidRDefault="00181244">
            <w:pPr>
              <w:rPr>
                <w:rFonts w:ascii="Times New Roman" w:eastAsia="Times New Roman" w:hAnsi="Times New Roman" w:cs="Times New Roman"/>
                <w:b/>
                <w:sz w:val="24"/>
                <w:szCs w:val="24"/>
              </w:rPr>
            </w:pPr>
            <w:r w:rsidRPr="00D412B2">
              <w:rPr>
                <w:rFonts w:ascii="Times New Roman" w:eastAsia="Times New Roman" w:hAnsi="Times New Roman" w:cs="Times New Roman"/>
                <w:b/>
                <w:sz w:val="24"/>
                <w:szCs w:val="24"/>
              </w:rPr>
              <w:t>№</w:t>
            </w:r>
          </w:p>
        </w:tc>
        <w:tc>
          <w:tcPr>
            <w:tcW w:w="9064" w:type="dxa"/>
            <w:gridSpan w:val="2"/>
          </w:tcPr>
          <w:p w14:paraId="59920ED8" w14:textId="40062243" w:rsidR="009854B2" w:rsidRPr="00D412B2" w:rsidRDefault="00181244" w:rsidP="009854B2">
            <w:pPr>
              <w:jc w:val="center"/>
              <w:rPr>
                <w:rFonts w:ascii="Times New Roman" w:eastAsia="Times New Roman" w:hAnsi="Times New Roman" w:cs="Times New Roman"/>
                <w:b/>
                <w:sz w:val="24"/>
                <w:szCs w:val="24"/>
              </w:rPr>
            </w:pPr>
            <w:r w:rsidRPr="00D412B2">
              <w:rPr>
                <w:rFonts w:ascii="Times New Roman" w:eastAsia="Times New Roman" w:hAnsi="Times New Roman" w:cs="Times New Roman"/>
                <w:b/>
                <w:sz w:val="24"/>
                <w:szCs w:val="24"/>
              </w:rPr>
              <w:t>Этапы работы</w:t>
            </w:r>
          </w:p>
        </w:tc>
      </w:tr>
      <w:tr w:rsidR="001F4D9D" w:rsidRPr="00D412B2" w14:paraId="2DDB3F66" w14:textId="77777777" w:rsidTr="000C7786">
        <w:trPr>
          <w:trHeight w:val="3947"/>
        </w:trPr>
        <w:tc>
          <w:tcPr>
            <w:tcW w:w="531" w:type="dxa"/>
          </w:tcPr>
          <w:p w14:paraId="4A5D63EF" w14:textId="77777777" w:rsidR="001F7A2E" w:rsidRPr="00D412B2" w:rsidRDefault="00181244">
            <w:pPr>
              <w:rPr>
                <w:rFonts w:ascii="Times New Roman" w:eastAsia="Times New Roman" w:hAnsi="Times New Roman" w:cs="Times New Roman"/>
                <w:b/>
                <w:sz w:val="24"/>
                <w:szCs w:val="24"/>
              </w:rPr>
            </w:pPr>
            <w:r w:rsidRPr="00D412B2">
              <w:rPr>
                <w:rFonts w:ascii="Times New Roman" w:eastAsia="Times New Roman" w:hAnsi="Times New Roman" w:cs="Times New Roman"/>
                <w:b/>
                <w:sz w:val="24"/>
                <w:szCs w:val="24"/>
              </w:rPr>
              <w:t>1</w:t>
            </w:r>
          </w:p>
        </w:tc>
        <w:tc>
          <w:tcPr>
            <w:tcW w:w="3150" w:type="dxa"/>
          </w:tcPr>
          <w:p w14:paraId="7BCF9299" w14:textId="77777777" w:rsidR="001F7A2E" w:rsidRPr="00D412B2" w:rsidRDefault="00181244">
            <w:pPr>
              <w:pStyle w:val="af8"/>
              <w:rPr>
                <w:rFonts w:ascii="Times New Roman" w:hAnsi="Times New Roman" w:cs="Times New Roman"/>
                <w:sz w:val="24"/>
                <w:szCs w:val="24"/>
              </w:rPr>
            </w:pPr>
            <w:r w:rsidRPr="00D412B2">
              <w:rPr>
                <w:rFonts w:ascii="Times New Roman" w:hAnsi="Times New Roman" w:cs="Times New Roman"/>
                <w:sz w:val="24"/>
                <w:szCs w:val="24"/>
              </w:rPr>
              <w:t>Материалы и инструменты</w:t>
            </w:r>
          </w:p>
        </w:tc>
        <w:tc>
          <w:tcPr>
            <w:tcW w:w="5914" w:type="dxa"/>
          </w:tcPr>
          <w:p w14:paraId="6538026C" w14:textId="1ED83D80" w:rsidR="001F7A2E" w:rsidRPr="00D412B2" w:rsidRDefault="001F7A2E">
            <w:pPr>
              <w:rPr>
                <w:rFonts w:ascii="Times New Roman" w:eastAsia="Times New Roman" w:hAnsi="Times New Roman" w:cs="Times New Roman"/>
                <w:b/>
                <w:color w:val="FF0000"/>
                <w:sz w:val="24"/>
                <w:szCs w:val="24"/>
              </w:rPr>
            </w:pPr>
          </w:p>
          <w:p w14:paraId="17BE1B0A" w14:textId="0DDC4519" w:rsidR="001F7A2E" w:rsidRPr="00D412B2" w:rsidRDefault="00B50B1E">
            <w:pPr>
              <w:rPr>
                <w:rFonts w:ascii="Times New Roman" w:eastAsia="Times New Roman" w:hAnsi="Times New Roman" w:cs="Times New Roman"/>
                <w:b/>
                <w:color w:val="FF0000"/>
                <w:sz w:val="24"/>
                <w:szCs w:val="24"/>
              </w:rPr>
            </w:pPr>
            <w:r w:rsidRPr="00D412B2">
              <w:rPr>
                <w:rFonts w:ascii="Times New Roman" w:hAnsi="Times New Roman" w:cs="Times New Roman"/>
                <w:noProof/>
                <w:sz w:val="24"/>
                <w:szCs w:val="24"/>
              </w:rPr>
              <w:drawing>
                <wp:inline distT="0" distB="0" distL="0" distR="0" wp14:anchorId="1A327D18" wp14:editId="6A04E293">
                  <wp:extent cx="1838325" cy="22733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5205" cy="2281808"/>
                          </a:xfrm>
                          <a:prstGeom prst="rect">
                            <a:avLst/>
                          </a:prstGeom>
                          <a:noFill/>
                          <a:ln>
                            <a:noFill/>
                          </a:ln>
                        </pic:spPr>
                      </pic:pic>
                    </a:graphicData>
                  </a:graphic>
                </wp:inline>
              </w:drawing>
            </w:r>
            <w:r w:rsidRPr="00D412B2">
              <w:rPr>
                <w:rFonts w:ascii="Times New Roman" w:hAnsi="Times New Roman" w:cs="Times New Roman"/>
                <w:sz w:val="24"/>
                <w:szCs w:val="24"/>
              </w:rPr>
              <w:t xml:space="preserve"> </w:t>
            </w:r>
            <w:r w:rsidRPr="00D412B2">
              <w:rPr>
                <w:rFonts w:ascii="Times New Roman" w:hAnsi="Times New Roman" w:cs="Times New Roman"/>
                <w:noProof/>
                <w:sz w:val="24"/>
                <w:szCs w:val="24"/>
              </w:rPr>
              <w:drawing>
                <wp:inline distT="0" distB="0" distL="0" distR="0" wp14:anchorId="738E9ACF" wp14:editId="37EECADA">
                  <wp:extent cx="1706725" cy="2275692"/>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3983" cy="2312036"/>
                          </a:xfrm>
                          <a:prstGeom prst="rect">
                            <a:avLst/>
                          </a:prstGeom>
                          <a:noFill/>
                          <a:ln>
                            <a:noFill/>
                          </a:ln>
                        </pic:spPr>
                      </pic:pic>
                    </a:graphicData>
                  </a:graphic>
                </wp:inline>
              </w:drawing>
            </w:r>
          </w:p>
          <w:p w14:paraId="73200135" w14:textId="77777777" w:rsidR="001F7A2E" w:rsidRPr="00D412B2" w:rsidRDefault="001F7A2E">
            <w:pPr>
              <w:rPr>
                <w:rFonts w:ascii="Times New Roman" w:eastAsia="Times New Roman" w:hAnsi="Times New Roman" w:cs="Times New Roman"/>
                <w:b/>
                <w:color w:val="FF0000"/>
                <w:sz w:val="24"/>
                <w:szCs w:val="24"/>
              </w:rPr>
            </w:pPr>
          </w:p>
        </w:tc>
      </w:tr>
      <w:tr w:rsidR="001F4D9D" w:rsidRPr="00D412B2" w14:paraId="3090B233" w14:textId="77777777" w:rsidTr="000C7786">
        <w:tc>
          <w:tcPr>
            <w:tcW w:w="531" w:type="dxa"/>
          </w:tcPr>
          <w:p w14:paraId="4F1BEA52" w14:textId="77777777" w:rsidR="001F7A2E" w:rsidRPr="00D412B2" w:rsidRDefault="00181244">
            <w:pPr>
              <w:rPr>
                <w:rFonts w:ascii="Times New Roman" w:eastAsia="Times New Roman" w:hAnsi="Times New Roman" w:cs="Times New Roman"/>
                <w:b/>
                <w:sz w:val="24"/>
                <w:szCs w:val="24"/>
              </w:rPr>
            </w:pPr>
            <w:r w:rsidRPr="00D412B2">
              <w:rPr>
                <w:rFonts w:ascii="Times New Roman" w:eastAsia="Times New Roman" w:hAnsi="Times New Roman" w:cs="Times New Roman"/>
                <w:b/>
                <w:sz w:val="24"/>
                <w:szCs w:val="24"/>
              </w:rPr>
              <w:t>2</w:t>
            </w:r>
          </w:p>
        </w:tc>
        <w:tc>
          <w:tcPr>
            <w:tcW w:w="3150" w:type="dxa"/>
          </w:tcPr>
          <w:p w14:paraId="7CF92374" w14:textId="6F72E1C8" w:rsidR="001F7A2E" w:rsidRPr="00D412B2" w:rsidRDefault="000B38FF">
            <w:pPr>
              <w:pStyle w:val="af8"/>
              <w:rPr>
                <w:rFonts w:ascii="Times New Roman" w:hAnsi="Times New Roman" w:cs="Times New Roman"/>
                <w:sz w:val="24"/>
                <w:szCs w:val="24"/>
              </w:rPr>
            </w:pPr>
            <w:r w:rsidRPr="00D412B2">
              <w:rPr>
                <w:rFonts w:ascii="Times New Roman" w:hAnsi="Times New Roman" w:cs="Times New Roman"/>
                <w:sz w:val="24"/>
                <w:szCs w:val="24"/>
              </w:rPr>
              <w:t>Подготовительные работы</w:t>
            </w:r>
          </w:p>
        </w:tc>
        <w:tc>
          <w:tcPr>
            <w:tcW w:w="5914" w:type="dxa"/>
          </w:tcPr>
          <w:p w14:paraId="7CD206E8" w14:textId="77777777" w:rsidR="001F7A2E" w:rsidRPr="00D412B2" w:rsidRDefault="001F7A2E">
            <w:pPr>
              <w:rPr>
                <w:rFonts w:ascii="Times New Roman" w:eastAsia="Times New Roman" w:hAnsi="Times New Roman" w:cs="Times New Roman"/>
                <w:b/>
                <w:color w:val="FF0000"/>
                <w:sz w:val="24"/>
                <w:szCs w:val="24"/>
              </w:rPr>
            </w:pPr>
          </w:p>
          <w:p w14:paraId="205FF688" w14:textId="7B70D384" w:rsidR="001F7A2E" w:rsidRPr="00D412B2" w:rsidRDefault="00B50B1E">
            <w:pPr>
              <w:rPr>
                <w:rFonts w:ascii="Times New Roman" w:eastAsia="Times New Roman" w:hAnsi="Times New Roman" w:cs="Times New Roman"/>
                <w:b/>
                <w:color w:val="FF0000"/>
                <w:sz w:val="24"/>
                <w:szCs w:val="24"/>
              </w:rPr>
            </w:pPr>
            <w:r w:rsidRPr="00D412B2">
              <w:rPr>
                <w:rFonts w:ascii="Times New Roman" w:hAnsi="Times New Roman" w:cs="Times New Roman"/>
                <w:noProof/>
                <w:sz w:val="24"/>
                <w:szCs w:val="24"/>
              </w:rPr>
              <w:drawing>
                <wp:inline distT="0" distB="0" distL="0" distR="0" wp14:anchorId="3E0C25CE" wp14:editId="443A9D9F">
                  <wp:extent cx="1809750" cy="239331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6813" cy="2402656"/>
                          </a:xfrm>
                          <a:prstGeom prst="rect">
                            <a:avLst/>
                          </a:prstGeom>
                          <a:noFill/>
                          <a:ln>
                            <a:noFill/>
                          </a:ln>
                        </pic:spPr>
                      </pic:pic>
                    </a:graphicData>
                  </a:graphic>
                </wp:inline>
              </w:drawing>
            </w:r>
            <w:r w:rsidRPr="00D412B2">
              <w:rPr>
                <w:rFonts w:ascii="Times New Roman" w:hAnsi="Times New Roman" w:cs="Times New Roman"/>
                <w:sz w:val="24"/>
                <w:szCs w:val="24"/>
              </w:rPr>
              <w:t xml:space="preserve"> </w:t>
            </w:r>
            <w:r w:rsidRPr="00D412B2">
              <w:rPr>
                <w:rFonts w:ascii="Times New Roman" w:hAnsi="Times New Roman" w:cs="Times New Roman"/>
                <w:noProof/>
                <w:sz w:val="24"/>
                <w:szCs w:val="24"/>
              </w:rPr>
              <w:drawing>
                <wp:inline distT="0" distB="0" distL="0" distR="0" wp14:anchorId="7BC2485D" wp14:editId="18979574">
                  <wp:extent cx="1724025" cy="2370455"/>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735806" cy="2386654"/>
                          </a:xfrm>
                          <a:prstGeom prst="rect">
                            <a:avLst/>
                          </a:prstGeom>
                          <a:noFill/>
                          <a:ln>
                            <a:noFill/>
                          </a:ln>
                        </pic:spPr>
                      </pic:pic>
                    </a:graphicData>
                  </a:graphic>
                </wp:inline>
              </w:drawing>
            </w:r>
          </w:p>
          <w:p w14:paraId="1C8189D0" w14:textId="77777777" w:rsidR="001F7A2E" w:rsidRPr="00D412B2" w:rsidRDefault="001F7A2E">
            <w:pPr>
              <w:rPr>
                <w:rFonts w:ascii="Times New Roman" w:eastAsia="Times New Roman" w:hAnsi="Times New Roman" w:cs="Times New Roman"/>
                <w:b/>
                <w:color w:val="FF0000"/>
                <w:sz w:val="24"/>
                <w:szCs w:val="24"/>
              </w:rPr>
            </w:pPr>
          </w:p>
        </w:tc>
      </w:tr>
      <w:tr w:rsidR="001F4D9D" w:rsidRPr="00D412B2" w14:paraId="7EBF0A69" w14:textId="77777777" w:rsidTr="000C7786">
        <w:tc>
          <w:tcPr>
            <w:tcW w:w="531" w:type="dxa"/>
          </w:tcPr>
          <w:p w14:paraId="3A112CDD" w14:textId="77777777" w:rsidR="001F7A2E" w:rsidRPr="00D412B2" w:rsidRDefault="00181244">
            <w:pPr>
              <w:rPr>
                <w:rFonts w:ascii="Times New Roman" w:eastAsia="Times New Roman" w:hAnsi="Times New Roman" w:cs="Times New Roman"/>
                <w:b/>
                <w:sz w:val="24"/>
                <w:szCs w:val="24"/>
              </w:rPr>
            </w:pPr>
            <w:r w:rsidRPr="00D412B2">
              <w:rPr>
                <w:rFonts w:ascii="Times New Roman" w:eastAsia="Times New Roman" w:hAnsi="Times New Roman" w:cs="Times New Roman"/>
                <w:b/>
                <w:sz w:val="24"/>
                <w:szCs w:val="24"/>
              </w:rPr>
              <w:t>3</w:t>
            </w:r>
          </w:p>
        </w:tc>
        <w:tc>
          <w:tcPr>
            <w:tcW w:w="3150" w:type="dxa"/>
          </w:tcPr>
          <w:p w14:paraId="64BD761E" w14:textId="60C1A762" w:rsidR="001F7A2E" w:rsidRPr="00D412B2" w:rsidRDefault="000B38FF">
            <w:pPr>
              <w:pStyle w:val="af8"/>
              <w:rPr>
                <w:rFonts w:ascii="Times New Roman" w:hAnsi="Times New Roman" w:cs="Times New Roman"/>
                <w:sz w:val="24"/>
                <w:szCs w:val="24"/>
              </w:rPr>
            </w:pPr>
            <w:r w:rsidRPr="00D412B2">
              <w:rPr>
                <w:rFonts w:ascii="Times New Roman" w:hAnsi="Times New Roman" w:cs="Times New Roman"/>
                <w:sz w:val="24"/>
                <w:szCs w:val="24"/>
              </w:rPr>
              <w:t>Приготовление эпоксидной заливки</w:t>
            </w:r>
          </w:p>
        </w:tc>
        <w:tc>
          <w:tcPr>
            <w:tcW w:w="5914" w:type="dxa"/>
          </w:tcPr>
          <w:p w14:paraId="5369419A" w14:textId="77777777" w:rsidR="001F7A2E" w:rsidRPr="00D412B2" w:rsidRDefault="001F7A2E">
            <w:pPr>
              <w:rPr>
                <w:rFonts w:ascii="Times New Roman" w:eastAsia="Times New Roman" w:hAnsi="Times New Roman" w:cs="Times New Roman"/>
                <w:b/>
                <w:color w:val="FF0000"/>
                <w:sz w:val="24"/>
                <w:szCs w:val="24"/>
              </w:rPr>
            </w:pPr>
          </w:p>
          <w:p w14:paraId="61DDB603" w14:textId="4CC9797F" w:rsidR="001F7A2E" w:rsidRPr="00D412B2" w:rsidRDefault="00B50B1E">
            <w:pPr>
              <w:rPr>
                <w:rFonts w:ascii="Times New Roman" w:eastAsia="Times New Roman" w:hAnsi="Times New Roman" w:cs="Times New Roman"/>
                <w:b/>
                <w:color w:val="FF0000"/>
                <w:sz w:val="24"/>
                <w:szCs w:val="24"/>
              </w:rPr>
            </w:pPr>
            <w:r w:rsidRPr="00D412B2">
              <w:rPr>
                <w:rFonts w:ascii="Times New Roman" w:hAnsi="Times New Roman" w:cs="Times New Roman"/>
                <w:noProof/>
                <w:sz w:val="24"/>
                <w:szCs w:val="24"/>
              </w:rPr>
              <w:drawing>
                <wp:inline distT="0" distB="0" distL="0" distR="0" wp14:anchorId="70373FD7" wp14:editId="5A912509">
                  <wp:extent cx="1781175" cy="2242813"/>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806" cy="2285161"/>
                          </a:xfrm>
                          <a:prstGeom prst="rect">
                            <a:avLst/>
                          </a:prstGeom>
                          <a:noFill/>
                          <a:ln>
                            <a:noFill/>
                          </a:ln>
                        </pic:spPr>
                      </pic:pic>
                    </a:graphicData>
                  </a:graphic>
                </wp:inline>
              </w:drawing>
            </w:r>
            <w:r w:rsidR="00A15DBE" w:rsidRPr="00D412B2">
              <w:rPr>
                <w:rFonts w:ascii="Times New Roman" w:hAnsi="Times New Roman" w:cs="Times New Roman"/>
                <w:sz w:val="24"/>
                <w:szCs w:val="24"/>
              </w:rPr>
              <w:t xml:space="preserve"> </w:t>
            </w:r>
            <w:r w:rsidR="00A15DBE" w:rsidRPr="00D412B2">
              <w:rPr>
                <w:rFonts w:ascii="Times New Roman" w:hAnsi="Times New Roman" w:cs="Times New Roman"/>
                <w:noProof/>
                <w:sz w:val="24"/>
                <w:szCs w:val="24"/>
              </w:rPr>
              <w:drawing>
                <wp:inline distT="0" distB="0" distL="0" distR="0" wp14:anchorId="3378E0D0" wp14:editId="16372DB2">
                  <wp:extent cx="1657350" cy="2260529"/>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8988" cy="2303682"/>
                          </a:xfrm>
                          <a:prstGeom prst="rect">
                            <a:avLst/>
                          </a:prstGeom>
                          <a:noFill/>
                          <a:ln>
                            <a:noFill/>
                          </a:ln>
                        </pic:spPr>
                      </pic:pic>
                    </a:graphicData>
                  </a:graphic>
                </wp:inline>
              </w:drawing>
            </w:r>
          </w:p>
          <w:p w14:paraId="08068F95" w14:textId="08A29FEB" w:rsidR="00A15DBE" w:rsidRPr="00D412B2" w:rsidRDefault="00A15DBE">
            <w:pPr>
              <w:rPr>
                <w:rFonts w:ascii="Times New Roman" w:eastAsia="Times New Roman" w:hAnsi="Times New Roman" w:cs="Times New Roman"/>
                <w:b/>
                <w:color w:val="FF0000"/>
                <w:sz w:val="24"/>
                <w:szCs w:val="24"/>
              </w:rPr>
            </w:pPr>
          </w:p>
        </w:tc>
      </w:tr>
      <w:tr w:rsidR="001F4D9D" w:rsidRPr="00D412B2" w14:paraId="7ECB47FD" w14:textId="77777777" w:rsidTr="000C7786">
        <w:tc>
          <w:tcPr>
            <w:tcW w:w="531" w:type="dxa"/>
          </w:tcPr>
          <w:p w14:paraId="01FF62B2" w14:textId="77777777" w:rsidR="001F7A2E" w:rsidRPr="00D412B2" w:rsidRDefault="00181244">
            <w:pPr>
              <w:rPr>
                <w:rFonts w:ascii="Times New Roman" w:eastAsia="Times New Roman" w:hAnsi="Times New Roman" w:cs="Times New Roman"/>
                <w:b/>
                <w:sz w:val="24"/>
                <w:szCs w:val="24"/>
              </w:rPr>
            </w:pPr>
            <w:r w:rsidRPr="00D412B2">
              <w:rPr>
                <w:rFonts w:ascii="Times New Roman" w:eastAsia="Times New Roman" w:hAnsi="Times New Roman" w:cs="Times New Roman"/>
                <w:b/>
                <w:sz w:val="24"/>
                <w:szCs w:val="24"/>
              </w:rPr>
              <w:t>4</w:t>
            </w:r>
          </w:p>
        </w:tc>
        <w:tc>
          <w:tcPr>
            <w:tcW w:w="3150" w:type="dxa"/>
          </w:tcPr>
          <w:p w14:paraId="3D7A0694" w14:textId="2226C64D" w:rsidR="001F7A2E" w:rsidRPr="00D412B2" w:rsidRDefault="000B38FF">
            <w:pPr>
              <w:pStyle w:val="af8"/>
              <w:rPr>
                <w:rFonts w:ascii="Times New Roman" w:hAnsi="Times New Roman" w:cs="Times New Roman"/>
                <w:sz w:val="24"/>
                <w:szCs w:val="24"/>
              </w:rPr>
            </w:pPr>
            <w:r w:rsidRPr="00D412B2">
              <w:rPr>
                <w:rFonts w:ascii="Times New Roman" w:hAnsi="Times New Roman" w:cs="Times New Roman"/>
                <w:sz w:val="24"/>
                <w:szCs w:val="24"/>
              </w:rPr>
              <w:t>Заливка формы</w:t>
            </w:r>
          </w:p>
        </w:tc>
        <w:tc>
          <w:tcPr>
            <w:tcW w:w="5914" w:type="dxa"/>
          </w:tcPr>
          <w:p w14:paraId="51D47483" w14:textId="77777777" w:rsidR="00FF72C5" w:rsidRPr="00D412B2" w:rsidRDefault="00FF72C5">
            <w:pPr>
              <w:rPr>
                <w:rFonts w:ascii="Times New Roman" w:hAnsi="Times New Roman" w:cs="Times New Roman"/>
                <w:noProof/>
                <w:sz w:val="24"/>
                <w:szCs w:val="24"/>
              </w:rPr>
            </w:pPr>
          </w:p>
          <w:p w14:paraId="0C46655C" w14:textId="575EC488" w:rsidR="001F7A2E" w:rsidRPr="00D412B2" w:rsidRDefault="00FF72C5">
            <w:pPr>
              <w:rPr>
                <w:rFonts w:ascii="Times New Roman" w:hAnsi="Times New Roman" w:cs="Times New Roman"/>
                <w:sz w:val="24"/>
                <w:szCs w:val="24"/>
              </w:rPr>
            </w:pPr>
            <w:r w:rsidRPr="00D412B2">
              <w:rPr>
                <w:rFonts w:ascii="Times New Roman" w:hAnsi="Times New Roman" w:cs="Times New Roman"/>
                <w:noProof/>
                <w:sz w:val="24"/>
                <w:szCs w:val="24"/>
              </w:rPr>
              <w:lastRenderedPageBreak/>
              <w:drawing>
                <wp:inline distT="0" distB="0" distL="0" distR="0" wp14:anchorId="6E3769C7" wp14:editId="0ED930AE">
                  <wp:extent cx="1724025" cy="236580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9221" cy="2372934"/>
                          </a:xfrm>
                          <a:prstGeom prst="rect">
                            <a:avLst/>
                          </a:prstGeom>
                          <a:noFill/>
                        </pic:spPr>
                      </pic:pic>
                    </a:graphicData>
                  </a:graphic>
                </wp:inline>
              </w:drawing>
            </w:r>
            <w:r w:rsidRPr="00D412B2">
              <w:rPr>
                <w:rFonts w:ascii="Times New Roman" w:hAnsi="Times New Roman" w:cs="Times New Roman"/>
                <w:sz w:val="24"/>
                <w:szCs w:val="24"/>
              </w:rPr>
              <w:t xml:space="preserve"> </w:t>
            </w:r>
          </w:p>
          <w:p w14:paraId="0D5B334A" w14:textId="6D3458FA" w:rsidR="00FF72C5" w:rsidRPr="00D412B2" w:rsidRDefault="00FF72C5">
            <w:pPr>
              <w:rPr>
                <w:rFonts w:ascii="Times New Roman" w:eastAsia="Times New Roman" w:hAnsi="Times New Roman" w:cs="Times New Roman"/>
                <w:b/>
                <w:color w:val="FF0000"/>
                <w:sz w:val="24"/>
                <w:szCs w:val="24"/>
              </w:rPr>
            </w:pPr>
          </w:p>
        </w:tc>
      </w:tr>
      <w:tr w:rsidR="001F4D9D" w:rsidRPr="00D412B2" w14:paraId="0A78117A" w14:textId="77777777" w:rsidTr="000C7786">
        <w:tc>
          <w:tcPr>
            <w:tcW w:w="531" w:type="dxa"/>
          </w:tcPr>
          <w:p w14:paraId="5795B842" w14:textId="77777777" w:rsidR="001F7A2E" w:rsidRPr="00D412B2" w:rsidRDefault="00181244">
            <w:pPr>
              <w:rPr>
                <w:rFonts w:ascii="Times New Roman" w:eastAsia="Times New Roman" w:hAnsi="Times New Roman" w:cs="Times New Roman"/>
                <w:b/>
                <w:sz w:val="24"/>
                <w:szCs w:val="24"/>
              </w:rPr>
            </w:pPr>
            <w:r w:rsidRPr="00D412B2">
              <w:rPr>
                <w:rFonts w:ascii="Times New Roman" w:eastAsia="Times New Roman" w:hAnsi="Times New Roman" w:cs="Times New Roman"/>
                <w:b/>
                <w:sz w:val="24"/>
                <w:szCs w:val="24"/>
              </w:rPr>
              <w:lastRenderedPageBreak/>
              <w:t>5</w:t>
            </w:r>
          </w:p>
        </w:tc>
        <w:tc>
          <w:tcPr>
            <w:tcW w:w="3150" w:type="dxa"/>
          </w:tcPr>
          <w:p w14:paraId="25CAA5DA" w14:textId="13AB244A" w:rsidR="001F7A2E" w:rsidRPr="00D412B2" w:rsidRDefault="000B38FF">
            <w:pPr>
              <w:pStyle w:val="af8"/>
              <w:rPr>
                <w:rFonts w:ascii="Times New Roman" w:hAnsi="Times New Roman" w:cs="Times New Roman"/>
                <w:sz w:val="24"/>
                <w:szCs w:val="24"/>
              </w:rPr>
            </w:pPr>
            <w:r w:rsidRPr="00D412B2">
              <w:rPr>
                <w:rFonts w:ascii="Times New Roman" w:hAnsi="Times New Roman" w:cs="Times New Roman"/>
                <w:sz w:val="24"/>
                <w:szCs w:val="24"/>
              </w:rPr>
              <w:t>Процесс затвердевания</w:t>
            </w:r>
          </w:p>
        </w:tc>
        <w:tc>
          <w:tcPr>
            <w:tcW w:w="5914" w:type="dxa"/>
          </w:tcPr>
          <w:p w14:paraId="1D4AFF93" w14:textId="2071C605" w:rsidR="001F7A2E" w:rsidRPr="00D412B2" w:rsidRDefault="001F7A2E">
            <w:pPr>
              <w:rPr>
                <w:rFonts w:ascii="Times New Roman" w:eastAsia="Times New Roman" w:hAnsi="Times New Roman" w:cs="Times New Roman"/>
                <w:b/>
                <w:color w:val="FF0000"/>
                <w:sz w:val="24"/>
                <w:szCs w:val="24"/>
              </w:rPr>
            </w:pPr>
          </w:p>
          <w:p w14:paraId="613B7C13" w14:textId="307A4F82" w:rsidR="001F7A2E" w:rsidRPr="00D412B2" w:rsidRDefault="00FF72C5">
            <w:pPr>
              <w:rPr>
                <w:rFonts w:ascii="Times New Roman" w:eastAsia="Times New Roman" w:hAnsi="Times New Roman" w:cs="Times New Roman"/>
                <w:b/>
                <w:color w:val="FF0000"/>
                <w:sz w:val="24"/>
                <w:szCs w:val="24"/>
              </w:rPr>
            </w:pPr>
            <w:r w:rsidRPr="00D412B2">
              <w:rPr>
                <w:rFonts w:ascii="Times New Roman" w:eastAsia="Times New Roman" w:hAnsi="Times New Roman" w:cs="Times New Roman"/>
                <w:b/>
                <w:noProof/>
                <w:color w:val="FF0000"/>
                <w:sz w:val="24"/>
                <w:szCs w:val="24"/>
              </w:rPr>
              <w:drawing>
                <wp:inline distT="0" distB="0" distL="0" distR="0" wp14:anchorId="0C2B92C9" wp14:editId="62FDBB16">
                  <wp:extent cx="1695450" cy="2375891"/>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9612" cy="2381724"/>
                          </a:xfrm>
                          <a:prstGeom prst="rect">
                            <a:avLst/>
                          </a:prstGeom>
                          <a:noFill/>
                        </pic:spPr>
                      </pic:pic>
                    </a:graphicData>
                  </a:graphic>
                </wp:inline>
              </w:drawing>
            </w:r>
            <w:r w:rsidRPr="00D412B2">
              <w:rPr>
                <w:rFonts w:ascii="Times New Roman" w:hAnsi="Times New Roman" w:cs="Times New Roman"/>
                <w:sz w:val="24"/>
                <w:szCs w:val="24"/>
              </w:rPr>
              <w:t xml:space="preserve"> </w:t>
            </w:r>
            <w:r w:rsidRPr="00D412B2">
              <w:rPr>
                <w:rFonts w:ascii="Times New Roman" w:hAnsi="Times New Roman" w:cs="Times New Roman"/>
                <w:noProof/>
                <w:sz w:val="24"/>
                <w:szCs w:val="24"/>
              </w:rPr>
              <w:drawing>
                <wp:inline distT="0" distB="0" distL="0" distR="0" wp14:anchorId="0E54E7BB" wp14:editId="08FB3A05">
                  <wp:extent cx="1781175" cy="2374962"/>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2202" cy="2389664"/>
                          </a:xfrm>
                          <a:prstGeom prst="rect">
                            <a:avLst/>
                          </a:prstGeom>
                          <a:noFill/>
                          <a:ln>
                            <a:noFill/>
                          </a:ln>
                        </pic:spPr>
                      </pic:pic>
                    </a:graphicData>
                  </a:graphic>
                </wp:inline>
              </w:drawing>
            </w:r>
          </w:p>
          <w:p w14:paraId="4213BE4B" w14:textId="62FE9A26" w:rsidR="001F7A2E" w:rsidRPr="00D412B2" w:rsidRDefault="001F7A2E">
            <w:pPr>
              <w:rPr>
                <w:rFonts w:ascii="Times New Roman" w:eastAsia="Times New Roman" w:hAnsi="Times New Roman" w:cs="Times New Roman"/>
                <w:b/>
                <w:color w:val="FF0000"/>
                <w:sz w:val="24"/>
                <w:szCs w:val="24"/>
              </w:rPr>
            </w:pPr>
          </w:p>
        </w:tc>
      </w:tr>
      <w:tr w:rsidR="001F4D9D" w:rsidRPr="00D412B2" w14:paraId="62867C98" w14:textId="77777777" w:rsidTr="000C7786">
        <w:tc>
          <w:tcPr>
            <w:tcW w:w="531" w:type="dxa"/>
          </w:tcPr>
          <w:p w14:paraId="3B431AB6" w14:textId="77777777" w:rsidR="001F7A2E" w:rsidRPr="00D412B2" w:rsidRDefault="00181244">
            <w:pPr>
              <w:rPr>
                <w:rFonts w:ascii="Times New Roman" w:eastAsia="Times New Roman" w:hAnsi="Times New Roman" w:cs="Times New Roman"/>
                <w:b/>
                <w:sz w:val="24"/>
                <w:szCs w:val="24"/>
              </w:rPr>
            </w:pPr>
            <w:r w:rsidRPr="00D412B2">
              <w:rPr>
                <w:rFonts w:ascii="Times New Roman" w:eastAsia="Times New Roman" w:hAnsi="Times New Roman" w:cs="Times New Roman"/>
                <w:b/>
                <w:sz w:val="24"/>
                <w:szCs w:val="24"/>
              </w:rPr>
              <w:t>6</w:t>
            </w:r>
          </w:p>
        </w:tc>
        <w:tc>
          <w:tcPr>
            <w:tcW w:w="3150" w:type="dxa"/>
          </w:tcPr>
          <w:p w14:paraId="18648419" w14:textId="52FDC0D4" w:rsidR="001F7A2E" w:rsidRPr="00D412B2" w:rsidRDefault="000B38FF">
            <w:pPr>
              <w:pStyle w:val="af8"/>
              <w:rPr>
                <w:rFonts w:ascii="Times New Roman" w:hAnsi="Times New Roman" w:cs="Times New Roman"/>
                <w:sz w:val="24"/>
                <w:szCs w:val="24"/>
              </w:rPr>
            </w:pPr>
            <w:r w:rsidRPr="00D412B2">
              <w:rPr>
                <w:rFonts w:ascii="Times New Roman" w:hAnsi="Times New Roman" w:cs="Times New Roman"/>
                <w:sz w:val="24"/>
                <w:szCs w:val="24"/>
              </w:rPr>
              <w:t>Шлифование</w:t>
            </w:r>
          </w:p>
        </w:tc>
        <w:tc>
          <w:tcPr>
            <w:tcW w:w="5914" w:type="dxa"/>
          </w:tcPr>
          <w:p w14:paraId="632C6D99" w14:textId="77777777" w:rsidR="001F7A2E" w:rsidRPr="00D412B2" w:rsidRDefault="001F7A2E">
            <w:pPr>
              <w:rPr>
                <w:rFonts w:ascii="Times New Roman" w:eastAsia="Times New Roman" w:hAnsi="Times New Roman" w:cs="Times New Roman"/>
                <w:b/>
                <w:color w:val="FF0000"/>
                <w:sz w:val="24"/>
                <w:szCs w:val="24"/>
              </w:rPr>
            </w:pPr>
          </w:p>
          <w:p w14:paraId="680D6773" w14:textId="68D5747C" w:rsidR="001F7A2E" w:rsidRPr="00D412B2" w:rsidRDefault="001F4D9D">
            <w:pPr>
              <w:rPr>
                <w:rFonts w:ascii="Times New Roman" w:eastAsia="Times New Roman" w:hAnsi="Times New Roman" w:cs="Times New Roman"/>
                <w:b/>
                <w:color w:val="FF0000"/>
                <w:sz w:val="24"/>
                <w:szCs w:val="24"/>
              </w:rPr>
            </w:pPr>
            <w:r w:rsidRPr="00D412B2">
              <w:rPr>
                <w:rFonts w:ascii="Times New Roman" w:hAnsi="Times New Roman" w:cs="Times New Roman"/>
                <w:noProof/>
                <w:sz w:val="24"/>
                <w:szCs w:val="24"/>
              </w:rPr>
              <w:drawing>
                <wp:inline distT="0" distB="0" distL="0" distR="0" wp14:anchorId="3928377E" wp14:editId="40063F60">
                  <wp:extent cx="1752600" cy="244590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209" cy="2470478"/>
                          </a:xfrm>
                          <a:prstGeom prst="rect">
                            <a:avLst/>
                          </a:prstGeom>
                          <a:noFill/>
                          <a:ln>
                            <a:noFill/>
                          </a:ln>
                        </pic:spPr>
                      </pic:pic>
                    </a:graphicData>
                  </a:graphic>
                </wp:inline>
              </w:drawing>
            </w:r>
            <w:r w:rsidRPr="00D412B2">
              <w:rPr>
                <w:rFonts w:ascii="Times New Roman" w:hAnsi="Times New Roman" w:cs="Times New Roman"/>
                <w:sz w:val="24"/>
                <w:szCs w:val="24"/>
              </w:rPr>
              <w:t xml:space="preserve"> </w:t>
            </w:r>
            <w:r w:rsidRPr="00D412B2">
              <w:rPr>
                <w:rFonts w:ascii="Times New Roman" w:hAnsi="Times New Roman" w:cs="Times New Roman"/>
                <w:noProof/>
                <w:sz w:val="24"/>
                <w:szCs w:val="24"/>
              </w:rPr>
              <w:drawing>
                <wp:inline distT="0" distB="0" distL="0" distR="0" wp14:anchorId="2A3835C7" wp14:editId="01A21B62">
                  <wp:extent cx="1762125" cy="2392045"/>
                  <wp:effectExtent l="0" t="0" r="952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606" cy="2418490"/>
                          </a:xfrm>
                          <a:prstGeom prst="rect">
                            <a:avLst/>
                          </a:prstGeom>
                          <a:noFill/>
                          <a:ln>
                            <a:noFill/>
                          </a:ln>
                        </pic:spPr>
                      </pic:pic>
                    </a:graphicData>
                  </a:graphic>
                </wp:inline>
              </w:drawing>
            </w:r>
          </w:p>
          <w:p w14:paraId="6546A721" w14:textId="77777777" w:rsidR="001F7A2E" w:rsidRPr="00D412B2" w:rsidRDefault="001F7A2E">
            <w:pPr>
              <w:rPr>
                <w:rFonts w:ascii="Times New Roman" w:eastAsia="Times New Roman" w:hAnsi="Times New Roman" w:cs="Times New Roman"/>
                <w:b/>
                <w:color w:val="FF0000"/>
                <w:sz w:val="24"/>
                <w:szCs w:val="24"/>
              </w:rPr>
            </w:pPr>
          </w:p>
        </w:tc>
      </w:tr>
      <w:tr w:rsidR="001F4D9D" w:rsidRPr="00D412B2" w14:paraId="2F24558E" w14:textId="77777777" w:rsidTr="000C7786">
        <w:tc>
          <w:tcPr>
            <w:tcW w:w="531" w:type="dxa"/>
          </w:tcPr>
          <w:p w14:paraId="5C66CABA" w14:textId="77777777" w:rsidR="001F7A2E" w:rsidRPr="00B075DF" w:rsidRDefault="00181244">
            <w:pPr>
              <w:rPr>
                <w:rFonts w:ascii="Times New Roman" w:eastAsia="Times New Roman" w:hAnsi="Times New Roman" w:cs="Times New Roman"/>
                <w:b/>
                <w:sz w:val="24"/>
                <w:szCs w:val="24"/>
              </w:rPr>
            </w:pPr>
            <w:r w:rsidRPr="00B075DF">
              <w:rPr>
                <w:rFonts w:ascii="Times New Roman" w:eastAsia="Times New Roman" w:hAnsi="Times New Roman" w:cs="Times New Roman"/>
                <w:b/>
                <w:sz w:val="24"/>
                <w:szCs w:val="24"/>
              </w:rPr>
              <w:t>7</w:t>
            </w:r>
          </w:p>
        </w:tc>
        <w:tc>
          <w:tcPr>
            <w:tcW w:w="3150" w:type="dxa"/>
          </w:tcPr>
          <w:p w14:paraId="04C6C682" w14:textId="77777777" w:rsidR="001F7A2E" w:rsidRPr="00B075DF" w:rsidRDefault="000B38FF">
            <w:pPr>
              <w:pStyle w:val="af8"/>
              <w:rPr>
                <w:rFonts w:ascii="Times New Roman" w:hAnsi="Times New Roman" w:cs="Times New Roman"/>
                <w:b/>
                <w:bCs/>
                <w:sz w:val="24"/>
                <w:szCs w:val="24"/>
              </w:rPr>
            </w:pPr>
            <w:r w:rsidRPr="00B075DF">
              <w:rPr>
                <w:rFonts w:ascii="Times New Roman" w:hAnsi="Times New Roman" w:cs="Times New Roman"/>
                <w:b/>
                <w:bCs/>
                <w:sz w:val="24"/>
                <w:szCs w:val="24"/>
              </w:rPr>
              <w:t>Покрытие лаком</w:t>
            </w:r>
          </w:p>
          <w:p w14:paraId="6E7C36E8" w14:textId="2872B5E0" w:rsidR="000B38FF" w:rsidRPr="00B075DF" w:rsidRDefault="000B38FF">
            <w:pPr>
              <w:pStyle w:val="af8"/>
              <w:rPr>
                <w:rFonts w:ascii="Times New Roman" w:hAnsi="Times New Roman" w:cs="Times New Roman"/>
                <w:sz w:val="24"/>
                <w:szCs w:val="24"/>
              </w:rPr>
            </w:pPr>
            <w:r w:rsidRPr="00B075DF">
              <w:rPr>
                <w:rFonts w:ascii="Times New Roman" w:hAnsi="Times New Roman" w:cs="Times New Roman"/>
                <w:sz w:val="24"/>
                <w:szCs w:val="24"/>
              </w:rPr>
              <w:t xml:space="preserve">После наложения эпоксидного покрытия, необходимо покрыть его лаком для придания </w:t>
            </w:r>
            <w:r w:rsidRPr="00B075DF">
              <w:rPr>
                <w:rFonts w:ascii="Times New Roman" w:hAnsi="Times New Roman" w:cs="Times New Roman"/>
                <w:sz w:val="24"/>
                <w:szCs w:val="24"/>
              </w:rPr>
              <w:lastRenderedPageBreak/>
              <w:t>дополнительной прочности и защиты от повреждений.</w:t>
            </w:r>
          </w:p>
        </w:tc>
        <w:tc>
          <w:tcPr>
            <w:tcW w:w="5914" w:type="dxa"/>
          </w:tcPr>
          <w:p w14:paraId="4CCB6543" w14:textId="48BD6D7E" w:rsidR="001F7A2E" w:rsidRPr="00D412B2" w:rsidRDefault="001F7A2E" w:rsidP="00271882">
            <w:pPr>
              <w:rPr>
                <w:rFonts w:ascii="Times New Roman" w:eastAsia="Times New Roman" w:hAnsi="Times New Roman" w:cs="Times New Roman"/>
                <w:b/>
                <w:color w:val="FF0000"/>
                <w:sz w:val="24"/>
                <w:szCs w:val="24"/>
              </w:rPr>
            </w:pPr>
          </w:p>
          <w:p w14:paraId="31F8A6F0" w14:textId="7435208B" w:rsidR="001F7A2E" w:rsidRPr="00D412B2" w:rsidRDefault="00271882">
            <w:pPr>
              <w:jc w:val="center"/>
              <w:rPr>
                <w:rFonts w:ascii="Times New Roman" w:eastAsia="Times New Roman" w:hAnsi="Times New Roman" w:cs="Times New Roman"/>
                <w:b/>
                <w:color w:val="FF0000"/>
                <w:sz w:val="24"/>
                <w:szCs w:val="24"/>
              </w:rPr>
            </w:pPr>
            <w:r w:rsidRPr="00D412B2">
              <w:rPr>
                <w:rFonts w:ascii="Times New Roman" w:hAnsi="Times New Roman" w:cs="Times New Roman"/>
                <w:noProof/>
                <w:sz w:val="24"/>
                <w:szCs w:val="24"/>
              </w:rPr>
              <w:lastRenderedPageBreak/>
              <w:drawing>
                <wp:inline distT="0" distB="0" distL="0" distR="0" wp14:anchorId="57C1BF0E" wp14:editId="10932368">
                  <wp:extent cx="1409028" cy="250507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4890" cy="2515498"/>
                          </a:xfrm>
                          <a:prstGeom prst="rect">
                            <a:avLst/>
                          </a:prstGeom>
                          <a:noFill/>
                          <a:ln>
                            <a:noFill/>
                          </a:ln>
                        </pic:spPr>
                      </pic:pic>
                    </a:graphicData>
                  </a:graphic>
                </wp:inline>
              </w:drawing>
            </w:r>
          </w:p>
          <w:p w14:paraId="62A6AC14" w14:textId="77777777" w:rsidR="001F7A2E" w:rsidRPr="00D412B2" w:rsidRDefault="001F7A2E">
            <w:pPr>
              <w:rPr>
                <w:rFonts w:ascii="Times New Roman" w:eastAsia="Times New Roman" w:hAnsi="Times New Roman" w:cs="Times New Roman"/>
                <w:b/>
                <w:color w:val="FF0000"/>
                <w:sz w:val="24"/>
                <w:szCs w:val="24"/>
              </w:rPr>
            </w:pPr>
          </w:p>
        </w:tc>
      </w:tr>
      <w:tr w:rsidR="001F4D9D" w:rsidRPr="00D412B2" w14:paraId="110C8B2A" w14:textId="77777777" w:rsidTr="000C7786">
        <w:tc>
          <w:tcPr>
            <w:tcW w:w="531" w:type="dxa"/>
          </w:tcPr>
          <w:p w14:paraId="1FF2FDB5" w14:textId="77777777" w:rsidR="001F7A2E" w:rsidRPr="00B075DF" w:rsidRDefault="00181244">
            <w:pPr>
              <w:rPr>
                <w:rFonts w:ascii="Times New Roman" w:eastAsia="Times New Roman" w:hAnsi="Times New Roman" w:cs="Times New Roman"/>
                <w:b/>
                <w:sz w:val="24"/>
                <w:szCs w:val="24"/>
              </w:rPr>
            </w:pPr>
            <w:r w:rsidRPr="00B075DF">
              <w:rPr>
                <w:rFonts w:ascii="Times New Roman" w:eastAsia="Times New Roman" w:hAnsi="Times New Roman" w:cs="Times New Roman"/>
                <w:b/>
                <w:sz w:val="24"/>
                <w:szCs w:val="24"/>
              </w:rPr>
              <w:lastRenderedPageBreak/>
              <w:t>8</w:t>
            </w:r>
          </w:p>
        </w:tc>
        <w:tc>
          <w:tcPr>
            <w:tcW w:w="3150" w:type="dxa"/>
          </w:tcPr>
          <w:p w14:paraId="47FBC96B" w14:textId="09A486B6" w:rsidR="001F7A2E" w:rsidRPr="00B075DF" w:rsidRDefault="00493AD8">
            <w:pPr>
              <w:pStyle w:val="af8"/>
              <w:rPr>
                <w:rFonts w:ascii="Times New Roman" w:hAnsi="Times New Roman" w:cs="Times New Roman"/>
                <w:sz w:val="24"/>
                <w:szCs w:val="24"/>
              </w:rPr>
            </w:pPr>
            <w:r w:rsidRPr="00B075DF">
              <w:rPr>
                <w:rFonts w:ascii="Times New Roman" w:hAnsi="Times New Roman" w:cs="Times New Roman"/>
                <w:sz w:val="24"/>
                <w:szCs w:val="24"/>
              </w:rPr>
              <w:t>Соединение столешницы с подставкой</w:t>
            </w:r>
          </w:p>
        </w:tc>
        <w:tc>
          <w:tcPr>
            <w:tcW w:w="5914" w:type="dxa"/>
          </w:tcPr>
          <w:p w14:paraId="216ADE59" w14:textId="77777777" w:rsidR="001F7A2E" w:rsidRPr="00D412B2" w:rsidRDefault="001F7A2E">
            <w:pPr>
              <w:rPr>
                <w:rFonts w:ascii="Times New Roman" w:eastAsia="Times New Roman" w:hAnsi="Times New Roman" w:cs="Times New Roman"/>
                <w:b/>
                <w:color w:val="FF0000"/>
                <w:sz w:val="24"/>
                <w:szCs w:val="24"/>
              </w:rPr>
            </w:pPr>
          </w:p>
          <w:p w14:paraId="1BE0B2F5" w14:textId="1BB2B639" w:rsidR="001F7A2E" w:rsidRPr="00D412B2" w:rsidRDefault="00A93792">
            <w:pPr>
              <w:rPr>
                <w:rFonts w:ascii="Times New Roman" w:eastAsia="Times New Roman" w:hAnsi="Times New Roman" w:cs="Times New Roman"/>
                <w:b/>
                <w:color w:val="FF0000"/>
                <w:sz w:val="24"/>
                <w:szCs w:val="24"/>
              </w:rPr>
            </w:pPr>
            <w:r w:rsidRPr="00A93792">
              <w:rPr>
                <w:rFonts w:ascii="Times New Roman" w:eastAsia="Times New Roman" w:hAnsi="Times New Roman" w:cs="Times New Roman"/>
                <w:b/>
                <w:noProof/>
                <w:color w:val="FF0000"/>
                <w:sz w:val="24"/>
                <w:szCs w:val="24"/>
              </w:rPr>
              <w:drawing>
                <wp:inline distT="0" distB="0" distL="0" distR="0" wp14:anchorId="1932F2D4" wp14:editId="3AC36FE5">
                  <wp:extent cx="1593015" cy="212407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2073" cy="2136153"/>
                          </a:xfrm>
                          <a:prstGeom prst="rect">
                            <a:avLst/>
                          </a:prstGeom>
                          <a:noFill/>
                          <a:ln>
                            <a:noFill/>
                          </a:ln>
                        </pic:spPr>
                      </pic:pic>
                    </a:graphicData>
                  </a:graphic>
                </wp:inline>
              </w:drawing>
            </w:r>
          </w:p>
          <w:p w14:paraId="163E2471" w14:textId="77777777" w:rsidR="001F7A2E" w:rsidRPr="00D412B2" w:rsidRDefault="001F7A2E">
            <w:pPr>
              <w:rPr>
                <w:rFonts w:ascii="Times New Roman" w:eastAsia="Times New Roman" w:hAnsi="Times New Roman" w:cs="Times New Roman"/>
                <w:b/>
                <w:color w:val="FF0000"/>
                <w:sz w:val="24"/>
                <w:szCs w:val="24"/>
              </w:rPr>
            </w:pPr>
          </w:p>
          <w:p w14:paraId="6908C8CF" w14:textId="77777777" w:rsidR="001F7A2E" w:rsidRPr="00D412B2" w:rsidRDefault="001F7A2E">
            <w:pPr>
              <w:rPr>
                <w:rFonts w:ascii="Times New Roman" w:eastAsia="Times New Roman" w:hAnsi="Times New Roman" w:cs="Times New Roman"/>
                <w:b/>
                <w:color w:val="FF0000"/>
                <w:sz w:val="24"/>
                <w:szCs w:val="24"/>
              </w:rPr>
            </w:pPr>
          </w:p>
        </w:tc>
      </w:tr>
    </w:tbl>
    <w:p w14:paraId="39E4B144" w14:textId="77777777" w:rsidR="001F7A2E" w:rsidRDefault="001F7A2E" w:rsidP="00D412B2">
      <w:pPr>
        <w:spacing w:after="0" w:line="360" w:lineRule="auto"/>
        <w:rPr>
          <w:rFonts w:ascii="Times New Roman" w:eastAsia="Times New Roman" w:hAnsi="Times New Roman" w:cs="Times New Roman"/>
          <w:color w:val="FF0000"/>
          <w:sz w:val="28"/>
          <w:szCs w:val="28"/>
        </w:rPr>
      </w:pPr>
    </w:p>
    <w:p w14:paraId="15716076" w14:textId="104D3B69" w:rsidR="001F7A2E" w:rsidRPr="00D412B2" w:rsidRDefault="00181244">
      <w:pPr>
        <w:spacing w:after="0" w:line="360" w:lineRule="auto"/>
        <w:ind w:firstLine="720"/>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4.5. Сравнение с аналогами (цена)</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8"/>
        <w:gridCol w:w="2976"/>
      </w:tblGrid>
      <w:tr w:rsidR="00B37903" w:rsidRPr="00D412B2" w14:paraId="66972E8E" w14:textId="77777777" w:rsidTr="00C35F1B">
        <w:tc>
          <w:tcPr>
            <w:tcW w:w="6658" w:type="dxa"/>
            <w:tcBorders>
              <w:top w:val="single" w:sz="4" w:space="0" w:color="000000"/>
              <w:left w:val="single" w:sz="4" w:space="0" w:color="000000"/>
              <w:bottom w:val="single" w:sz="4" w:space="0" w:color="000000"/>
              <w:right w:val="single" w:sz="4" w:space="0" w:color="000000"/>
            </w:tcBorders>
          </w:tcPr>
          <w:p w14:paraId="398E51C7" w14:textId="77777777" w:rsidR="00271882" w:rsidRPr="00D412B2" w:rsidRDefault="00271882">
            <w:pPr>
              <w:pStyle w:val="af8"/>
              <w:rPr>
                <w:rFonts w:ascii="Times New Roman" w:hAnsi="Times New Roman"/>
                <w:sz w:val="24"/>
                <w:szCs w:val="24"/>
              </w:rPr>
            </w:pPr>
            <w:r w:rsidRPr="00D412B2">
              <w:rPr>
                <w:rFonts w:ascii="Times New Roman" w:hAnsi="Times New Roman"/>
                <w:sz w:val="24"/>
                <w:szCs w:val="24"/>
              </w:rPr>
              <w:t>Наименование материала</w:t>
            </w:r>
          </w:p>
        </w:tc>
        <w:tc>
          <w:tcPr>
            <w:tcW w:w="2976" w:type="dxa"/>
            <w:tcBorders>
              <w:top w:val="single" w:sz="4" w:space="0" w:color="000000"/>
              <w:left w:val="single" w:sz="4" w:space="0" w:color="000000"/>
              <w:bottom w:val="single" w:sz="4" w:space="0" w:color="000000"/>
              <w:right w:val="single" w:sz="4" w:space="0" w:color="000000"/>
            </w:tcBorders>
          </w:tcPr>
          <w:p w14:paraId="0FB9D118" w14:textId="77777777" w:rsidR="00271882" w:rsidRPr="00D412B2" w:rsidRDefault="00271882">
            <w:pPr>
              <w:pStyle w:val="af8"/>
              <w:rPr>
                <w:rFonts w:ascii="Times New Roman" w:hAnsi="Times New Roman"/>
                <w:sz w:val="24"/>
                <w:szCs w:val="24"/>
              </w:rPr>
            </w:pPr>
            <w:r w:rsidRPr="00D412B2">
              <w:rPr>
                <w:rFonts w:ascii="Times New Roman" w:hAnsi="Times New Roman"/>
                <w:sz w:val="24"/>
                <w:szCs w:val="24"/>
              </w:rPr>
              <w:t>Затраты на материалы</w:t>
            </w:r>
          </w:p>
        </w:tc>
      </w:tr>
      <w:tr w:rsidR="00B37903" w:rsidRPr="00D412B2" w14:paraId="2B29E48D" w14:textId="77777777" w:rsidTr="00C35F1B">
        <w:tc>
          <w:tcPr>
            <w:tcW w:w="6658" w:type="dxa"/>
            <w:tcBorders>
              <w:top w:val="single" w:sz="4" w:space="0" w:color="000000"/>
              <w:left w:val="single" w:sz="4" w:space="0" w:color="000000"/>
              <w:bottom w:val="single" w:sz="4" w:space="0" w:color="000000"/>
              <w:right w:val="single" w:sz="4" w:space="0" w:color="000000"/>
            </w:tcBorders>
          </w:tcPr>
          <w:p w14:paraId="067C1AF5" w14:textId="53445894" w:rsidR="00271882" w:rsidRPr="00D412B2" w:rsidRDefault="00271882">
            <w:pPr>
              <w:pStyle w:val="af8"/>
              <w:rPr>
                <w:rFonts w:ascii="Times New Roman" w:hAnsi="Times New Roman"/>
                <w:sz w:val="24"/>
                <w:szCs w:val="24"/>
              </w:rPr>
            </w:pPr>
            <w:r w:rsidRPr="00D412B2">
              <w:rPr>
                <w:rFonts w:ascii="Times New Roman" w:hAnsi="Times New Roman"/>
                <w:sz w:val="24"/>
                <w:szCs w:val="24"/>
              </w:rPr>
              <w:t>Эпоксидная смола с отвердителем</w:t>
            </w:r>
            <w:r w:rsidR="00C35F1B" w:rsidRPr="00D412B2">
              <w:rPr>
                <w:rFonts w:ascii="Times New Roman" w:hAnsi="Times New Roman"/>
                <w:sz w:val="24"/>
                <w:szCs w:val="24"/>
              </w:rPr>
              <w:t xml:space="preserve"> (5 кг)</w:t>
            </w:r>
          </w:p>
        </w:tc>
        <w:tc>
          <w:tcPr>
            <w:tcW w:w="2976" w:type="dxa"/>
            <w:tcBorders>
              <w:top w:val="single" w:sz="4" w:space="0" w:color="000000"/>
              <w:left w:val="single" w:sz="4" w:space="0" w:color="000000"/>
              <w:bottom w:val="single" w:sz="4" w:space="0" w:color="000000"/>
              <w:right w:val="single" w:sz="4" w:space="0" w:color="000000"/>
            </w:tcBorders>
          </w:tcPr>
          <w:p w14:paraId="4181C9DC" w14:textId="60A9B2DD" w:rsidR="00271882" w:rsidRPr="00D412B2" w:rsidRDefault="00271882">
            <w:pPr>
              <w:pStyle w:val="af8"/>
              <w:rPr>
                <w:rFonts w:ascii="Times New Roman" w:hAnsi="Times New Roman"/>
                <w:sz w:val="24"/>
                <w:szCs w:val="24"/>
              </w:rPr>
            </w:pPr>
            <w:r w:rsidRPr="00D412B2">
              <w:rPr>
                <w:rFonts w:ascii="Times New Roman" w:hAnsi="Times New Roman"/>
                <w:sz w:val="24"/>
                <w:szCs w:val="24"/>
              </w:rPr>
              <w:t>3408,00 руб.</w:t>
            </w:r>
          </w:p>
        </w:tc>
      </w:tr>
      <w:tr w:rsidR="00B37903" w:rsidRPr="00D412B2" w14:paraId="37B5D70E" w14:textId="77777777" w:rsidTr="00C35F1B">
        <w:tc>
          <w:tcPr>
            <w:tcW w:w="6658" w:type="dxa"/>
            <w:tcBorders>
              <w:top w:val="single" w:sz="4" w:space="0" w:color="000000"/>
              <w:left w:val="single" w:sz="4" w:space="0" w:color="000000"/>
              <w:bottom w:val="single" w:sz="4" w:space="0" w:color="000000"/>
              <w:right w:val="single" w:sz="4" w:space="0" w:color="000000"/>
            </w:tcBorders>
          </w:tcPr>
          <w:p w14:paraId="6A553EDC" w14:textId="4A8E9E26" w:rsidR="00271882" w:rsidRPr="00D412B2" w:rsidRDefault="00C35F1B" w:rsidP="00271882">
            <w:pPr>
              <w:pStyle w:val="af8"/>
              <w:rPr>
                <w:rFonts w:ascii="Times New Roman" w:hAnsi="Times New Roman"/>
                <w:sz w:val="24"/>
                <w:szCs w:val="24"/>
              </w:rPr>
            </w:pPr>
            <w:r w:rsidRPr="00D412B2">
              <w:rPr>
                <w:rFonts w:ascii="Times New Roman" w:hAnsi="Times New Roman"/>
                <w:sz w:val="24"/>
                <w:szCs w:val="24"/>
              </w:rPr>
              <w:t>Лак для эпоксидной смолы (0,3 кг)</w:t>
            </w:r>
          </w:p>
        </w:tc>
        <w:tc>
          <w:tcPr>
            <w:tcW w:w="2976" w:type="dxa"/>
            <w:tcBorders>
              <w:top w:val="single" w:sz="4" w:space="0" w:color="000000"/>
              <w:left w:val="single" w:sz="4" w:space="0" w:color="000000"/>
              <w:bottom w:val="single" w:sz="4" w:space="0" w:color="000000"/>
              <w:right w:val="single" w:sz="4" w:space="0" w:color="000000"/>
            </w:tcBorders>
          </w:tcPr>
          <w:p w14:paraId="1390DE89" w14:textId="7CAD0B29" w:rsidR="00271882" w:rsidRPr="00D412B2" w:rsidRDefault="00C35F1B">
            <w:pPr>
              <w:pStyle w:val="af8"/>
              <w:rPr>
                <w:rFonts w:ascii="Times New Roman" w:hAnsi="Times New Roman"/>
                <w:sz w:val="24"/>
                <w:szCs w:val="24"/>
              </w:rPr>
            </w:pPr>
            <w:r w:rsidRPr="00D412B2">
              <w:rPr>
                <w:rFonts w:ascii="Times New Roman" w:hAnsi="Times New Roman"/>
                <w:sz w:val="24"/>
                <w:szCs w:val="24"/>
              </w:rPr>
              <w:t xml:space="preserve">332,00 </w:t>
            </w:r>
            <w:r w:rsidR="00271882" w:rsidRPr="00D412B2">
              <w:rPr>
                <w:rFonts w:ascii="Times New Roman" w:hAnsi="Times New Roman"/>
                <w:sz w:val="24"/>
                <w:szCs w:val="24"/>
              </w:rPr>
              <w:t>руб.</w:t>
            </w:r>
          </w:p>
        </w:tc>
      </w:tr>
      <w:tr w:rsidR="00B37903" w:rsidRPr="00D412B2" w14:paraId="3A4E228B" w14:textId="77777777" w:rsidTr="00C35F1B">
        <w:tc>
          <w:tcPr>
            <w:tcW w:w="6658" w:type="dxa"/>
            <w:tcBorders>
              <w:top w:val="single" w:sz="4" w:space="0" w:color="000000"/>
              <w:left w:val="single" w:sz="4" w:space="0" w:color="000000"/>
              <w:bottom w:val="single" w:sz="4" w:space="0" w:color="000000"/>
              <w:right w:val="single" w:sz="4" w:space="0" w:color="000000"/>
            </w:tcBorders>
          </w:tcPr>
          <w:p w14:paraId="0E86A936" w14:textId="776E10BD" w:rsidR="00271882" w:rsidRPr="00D412B2" w:rsidRDefault="00F520E6">
            <w:pPr>
              <w:pStyle w:val="af8"/>
              <w:rPr>
                <w:rFonts w:ascii="Times New Roman" w:hAnsi="Times New Roman"/>
                <w:sz w:val="24"/>
                <w:szCs w:val="24"/>
              </w:rPr>
            </w:pPr>
            <w:r w:rsidRPr="00D412B2">
              <w:rPr>
                <w:rFonts w:ascii="Times New Roman" w:hAnsi="Times New Roman"/>
                <w:sz w:val="24"/>
                <w:szCs w:val="24"/>
              </w:rPr>
              <w:t>Шлифовальный диск</w:t>
            </w:r>
          </w:p>
        </w:tc>
        <w:tc>
          <w:tcPr>
            <w:tcW w:w="2976" w:type="dxa"/>
            <w:tcBorders>
              <w:top w:val="single" w:sz="4" w:space="0" w:color="000000"/>
              <w:left w:val="single" w:sz="4" w:space="0" w:color="000000"/>
              <w:bottom w:val="single" w:sz="4" w:space="0" w:color="000000"/>
              <w:right w:val="single" w:sz="4" w:space="0" w:color="000000"/>
            </w:tcBorders>
          </w:tcPr>
          <w:p w14:paraId="23A6350E" w14:textId="13033141" w:rsidR="00271882" w:rsidRPr="00D412B2" w:rsidRDefault="00F520E6">
            <w:pPr>
              <w:pStyle w:val="af8"/>
              <w:rPr>
                <w:rFonts w:ascii="Times New Roman" w:hAnsi="Times New Roman"/>
                <w:sz w:val="24"/>
                <w:szCs w:val="24"/>
              </w:rPr>
            </w:pPr>
            <w:r w:rsidRPr="00D412B2">
              <w:rPr>
                <w:rFonts w:ascii="Times New Roman" w:hAnsi="Times New Roman"/>
                <w:sz w:val="24"/>
                <w:szCs w:val="24"/>
              </w:rPr>
              <w:t>170,00 руб.</w:t>
            </w:r>
          </w:p>
        </w:tc>
      </w:tr>
      <w:tr w:rsidR="00B37903" w:rsidRPr="00D412B2" w14:paraId="214D7133" w14:textId="77777777" w:rsidTr="00C35F1B">
        <w:tc>
          <w:tcPr>
            <w:tcW w:w="6658" w:type="dxa"/>
            <w:tcBorders>
              <w:top w:val="single" w:sz="4" w:space="0" w:color="000000"/>
              <w:left w:val="single" w:sz="4" w:space="0" w:color="000000"/>
              <w:bottom w:val="single" w:sz="4" w:space="0" w:color="000000"/>
              <w:right w:val="single" w:sz="4" w:space="0" w:color="000000"/>
            </w:tcBorders>
          </w:tcPr>
          <w:p w14:paraId="628FFAC5" w14:textId="3BD566FE" w:rsidR="00271882" w:rsidRPr="00D412B2" w:rsidRDefault="00F520E6">
            <w:pPr>
              <w:pStyle w:val="af8"/>
              <w:rPr>
                <w:rFonts w:ascii="Times New Roman" w:hAnsi="Times New Roman"/>
                <w:sz w:val="24"/>
                <w:szCs w:val="24"/>
              </w:rPr>
            </w:pPr>
            <w:r w:rsidRPr="00D412B2">
              <w:rPr>
                <w:rFonts w:ascii="Times New Roman" w:hAnsi="Times New Roman"/>
                <w:sz w:val="24"/>
                <w:szCs w:val="24"/>
              </w:rPr>
              <w:t xml:space="preserve">Силиконовый </w:t>
            </w:r>
            <w:proofErr w:type="spellStart"/>
            <w:r w:rsidRPr="00D412B2">
              <w:rPr>
                <w:rFonts w:ascii="Times New Roman" w:hAnsi="Times New Roman"/>
                <w:sz w:val="24"/>
                <w:szCs w:val="24"/>
              </w:rPr>
              <w:t>молд</w:t>
            </w:r>
            <w:proofErr w:type="spellEnd"/>
            <w:r w:rsidRPr="00D412B2">
              <w:rPr>
                <w:rFonts w:ascii="Times New Roman" w:hAnsi="Times New Roman"/>
                <w:sz w:val="24"/>
                <w:szCs w:val="24"/>
              </w:rPr>
              <w:t xml:space="preserve"> (</w:t>
            </w:r>
            <w:r w:rsidRPr="00D412B2">
              <w:rPr>
                <w:rFonts w:ascii="Times New Roman" w:hAnsi="Times New Roman"/>
                <w:sz w:val="24"/>
                <w:szCs w:val="24"/>
                <w:lang w:val="en-US"/>
              </w:rPr>
              <w:t>D</w:t>
            </w:r>
            <w:r w:rsidRPr="00D412B2">
              <w:rPr>
                <w:rFonts w:ascii="Times New Roman" w:hAnsi="Times New Roman"/>
                <w:sz w:val="24"/>
                <w:szCs w:val="24"/>
              </w:rPr>
              <w:t>=50 см)</w:t>
            </w:r>
          </w:p>
        </w:tc>
        <w:tc>
          <w:tcPr>
            <w:tcW w:w="2976" w:type="dxa"/>
            <w:tcBorders>
              <w:top w:val="single" w:sz="4" w:space="0" w:color="000000"/>
              <w:left w:val="single" w:sz="4" w:space="0" w:color="000000"/>
              <w:bottom w:val="single" w:sz="4" w:space="0" w:color="000000"/>
              <w:right w:val="single" w:sz="4" w:space="0" w:color="000000"/>
            </w:tcBorders>
          </w:tcPr>
          <w:p w14:paraId="5B6DE094" w14:textId="2E80CCD0" w:rsidR="00271882" w:rsidRPr="00D412B2" w:rsidRDefault="00A80A23">
            <w:pPr>
              <w:pStyle w:val="af8"/>
              <w:rPr>
                <w:rFonts w:ascii="Times New Roman" w:hAnsi="Times New Roman"/>
                <w:sz w:val="24"/>
                <w:szCs w:val="24"/>
              </w:rPr>
            </w:pPr>
            <w:r w:rsidRPr="00D412B2">
              <w:rPr>
                <w:rFonts w:ascii="Times New Roman" w:hAnsi="Times New Roman"/>
                <w:sz w:val="24"/>
                <w:szCs w:val="24"/>
              </w:rPr>
              <w:t>3000,00 руб.</w:t>
            </w:r>
          </w:p>
        </w:tc>
      </w:tr>
      <w:tr w:rsidR="00B37903" w:rsidRPr="00D412B2" w14:paraId="03962787" w14:textId="77777777" w:rsidTr="00C35F1B">
        <w:tc>
          <w:tcPr>
            <w:tcW w:w="6658" w:type="dxa"/>
            <w:tcBorders>
              <w:top w:val="single" w:sz="4" w:space="0" w:color="000000"/>
              <w:left w:val="single" w:sz="4" w:space="0" w:color="000000"/>
              <w:bottom w:val="single" w:sz="4" w:space="0" w:color="000000"/>
              <w:right w:val="single" w:sz="4" w:space="0" w:color="000000"/>
            </w:tcBorders>
          </w:tcPr>
          <w:p w14:paraId="32FC666E" w14:textId="77777777" w:rsidR="00271882" w:rsidRPr="00D412B2" w:rsidRDefault="00271882">
            <w:pPr>
              <w:pStyle w:val="af8"/>
              <w:rPr>
                <w:rFonts w:ascii="Times New Roman" w:hAnsi="Times New Roman"/>
                <w:sz w:val="24"/>
                <w:szCs w:val="24"/>
              </w:rPr>
            </w:pPr>
          </w:p>
        </w:tc>
        <w:tc>
          <w:tcPr>
            <w:tcW w:w="2976" w:type="dxa"/>
            <w:tcBorders>
              <w:top w:val="single" w:sz="4" w:space="0" w:color="000000"/>
              <w:left w:val="single" w:sz="4" w:space="0" w:color="000000"/>
              <w:bottom w:val="single" w:sz="4" w:space="0" w:color="000000"/>
              <w:right w:val="single" w:sz="4" w:space="0" w:color="000000"/>
            </w:tcBorders>
          </w:tcPr>
          <w:p w14:paraId="0E80F07A" w14:textId="77777777" w:rsidR="00271882" w:rsidRPr="00D412B2" w:rsidRDefault="00271882">
            <w:pPr>
              <w:pStyle w:val="af8"/>
              <w:rPr>
                <w:rFonts w:ascii="Times New Roman" w:hAnsi="Times New Roman"/>
                <w:sz w:val="24"/>
                <w:szCs w:val="24"/>
              </w:rPr>
            </w:pPr>
          </w:p>
        </w:tc>
      </w:tr>
      <w:tr w:rsidR="00B37903" w:rsidRPr="00D412B2" w14:paraId="72704670" w14:textId="77777777" w:rsidTr="00C35F1B">
        <w:tc>
          <w:tcPr>
            <w:tcW w:w="6658" w:type="dxa"/>
            <w:tcBorders>
              <w:top w:val="single" w:sz="4" w:space="0" w:color="000000"/>
              <w:left w:val="single" w:sz="4" w:space="0" w:color="000000"/>
              <w:bottom w:val="single" w:sz="4" w:space="0" w:color="000000"/>
              <w:right w:val="single" w:sz="4" w:space="0" w:color="000000"/>
            </w:tcBorders>
          </w:tcPr>
          <w:p w14:paraId="32772A27" w14:textId="77777777" w:rsidR="00271882" w:rsidRPr="00D412B2" w:rsidRDefault="00271882">
            <w:pPr>
              <w:pStyle w:val="af8"/>
              <w:rPr>
                <w:rFonts w:ascii="Times New Roman" w:hAnsi="Times New Roman"/>
                <w:b/>
                <w:bCs/>
                <w:sz w:val="24"/>
                <w:szCs w:val="24"/>
              </w:rPr>
            </w:pPr>
            <w:r w:rsidRPr="00D412B2">
              <w:rPr>
                <w:rFonts w:ascii="Times New Roman" w:hAnsi="Times New Roman"/>
                <w:b/>
                <w:bCs/>
                <w:sz w:val="24"/>
                <w:szCs w:val="24"/>
              </w:rPr>
              <w:t>ИТОГО:</w:t>
            </w:r>
          </w:p>
        </w:tc>
        <w:tc>
          <w:tcPr>
            <w:tcW w:w="2976" w:type="dxa"/>
            <w:tcBorders>
              <w:top w:val="single" w:sz="4" w:space="0" w:color="000000"/>
              <w:left w:val="single" w:sz="4" w:space="0" w:color="000000"/>
              <w:bottom w:val="single" w:sz="4" w:space="0" w:color="000000"/>
              <w:right w:val="single" w:sz="4" w:space="0" w:color="000000"/>
            </w:tcBorders>
          </w:tcPr>
          <w:p w14:paraId="696F6B32" w14:textId="7A52A040" w:rsidR="00A80A23" w:rsidRPr="00D412B2" w:rsidRDefault="00A80A23">
            <w:pPr>
              <w:pStyle w:val="af8"/>
              <w:rPr>
                <w:rFonts w:ascii="Times New Roman" w:hAnsi="Times New Roman"/>
                <w:b/>
                <w:bCs/>
                <w:sz w:val="24"/>
                <w:szCs w:val="24"/>
              </w:rPr>
            </w:pPr>
            <w:r w:rsidRPr="00D412B2">
              <w:rPr>
                <w:rFonts w:ascii="Times New Roman" w:hAnsi="Times New Roman"/>
                <w:b/>
                <w:bCs/>
                <w:sz w:val="24"/>
                <w:szCs w:val="24"/>
              </w:rPr>
              <w:t>6910,00 руб.</w:t>
            </w:r>
          </w:p>
        </w:tc>
      </w:tr>
    </w:tbl>
    <w:p w14:paraId="584B1865" w14:textId="4EDAAD90" w:rsidR="001F7A2E" w:rsidRDefault="001F7A2E">
      <w:pPr>
        <w:spacing w:after="0" w:line="360" w:lineRule="auto"/>
        <w:ind w:firstLine="720"/>
        <w:jc w:val="center"/>
        <w:rPr>
          <w:rFonts w:ascii="Times New Roman" w:eastAsia="Times New Roman" w:hAnsi="Times New Roman" w:cs="Times New Roman"/>
          <w:color w:val="FF0000"/>
          <w:sz w:val="28"/>
          <w:szCs w:val="28"/>
        </w:rPr>
      </w:pPr>
    </w:p>
    <w:p w14:paraId="364156E3" w14:textId="37DAEE0E" w:rsidR="00A80A23" w:rsidRDefault="00B37903" w:rsidP="00B37903">
      <w:pPr>
        <w:spacing w:after="0" w:line="360" w:lineRule="auto"/>
        <w:rPr>
          <w:rFonts w:ascii="Times New Roman" w:eastAsia="Times New Roman" w:hAnsi="Times New Roman" w:cs="Times New Roman"/>
          <w:color w:val="FF0000"/>
          <w:sz w:val="28"/>
          <w:szCs w:val="28"/>
        </w:rPr>
      </w:pPr>
      <w:r w:rsidRPr="00B37903">
        <w:rPr>
          <w:rFonts w:ascii="Times New Roman" w:eastAsia="Times New Roman" w:hAnsi="Times New Roman" w:cs="Times New Roman"/>
          <w:noProof/>
          <w:color w:val="FF0000"/>
          <w:sz w:val="28"/>
          <w:szCs w:val="28"/>
        </w:rPr>
        <w:lastRenderedPageBreak/>
        <w:drawing>
          <wp:inline distT="0" distB="0" distL="0" distR="0" wp14:anchorId="62C9E23B" wp14:editId="1EA988F8">
            <wp:extent cx="2921066" cy="43503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4032" cy="4369696"/>
                    </a:xfrm>
                    <a:prstGeom prst="rect">
                      <a:avLst/>
                    </a:prstGeom>
                    <a:noFill/>
                    <a:ln>
                      <a:noFill/>
                    </a:ln>
                  </pic:spPr>
                </pic:pic>
              </a:graphicData>
            </a:graphic>
          </wp:inline>
        </w:drawing>
      </w:r>
      <w:r w:rsidRPr="00B37903">
        <w:rPr>
          <w:rFonts w:ascii="Times New Roman" w:eastAsia="Times New Roman" w:hAnsi="Times New Roman" w:cs="Times New Roman"/>
          <w:noProof/>
          <w:color w:val="FF0000"/>
          <w:sz w:val="28"/>
          <w:szCs w:val="28"/>
        </w:rPr>
        <w:drawing>
          <wp:inline distT="0" distB="0" distL="0" distR="0" wp14:anchorId="75F8EA37" wp14:editId="7880B52F">
            <wp:extent cx="2981325" cy="4392799"/>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9169" cy="4404356"/>
                    </a:xfrm>
                    <a:prstGeom prst="rect">
                      <a:avLst/>
                    </a:prstGeom>
                    <a:noFill/>
                    <a:ln>
                      <a:noFill/>
                    </a:ln>
                  </pic:spPr>
                </pic:pic>
              </a:graphicData>
            </a:graphic>
          </wp:inline>
        </w:drawing>
      </w:r>
      <w:r w:rsidRPr="00B37903">
        <w:rPr>
          <w:rFonts w:ascii="Times New Roman" w:eastAsia="Times New Roman" w:hAnsi="Times New Roman" w:cs="Times New Roman"/>
          <w:noProof/>
          <w:color w:val="FF0000"/>
          <w:sz w:val="28"/>
          <w:szCs w:val="28"/>
        </w:rPr>
        <w:drawing>
          <wp:inline distT="0" distB="0" distL="0" distR="0" wp14:anchorId="693E38B0" wp14:editId="42A234F3">
            <wp:extent cx="3027925" cy="3865245"/>
            <wp:effectExtent l="0" t="0" r="127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6509" cy="3888967"/>
                    </a:xfrm>
                    <a:prstGeom prst="rect">
                      <a:avLst/>
                    </a:prstGeom>
                    <a:noFill/>
                    <a:ln>
                      <a:noFill/>
                    </a:ln>
                  </pic:spPr>
                </pic:pic>
              </a:graphicData>
            </a:graphic>
          </wp:inline>
        </w:drawing>
      </w:r>
      <w:r w:rsidRPr="00B37903">
        <w:rPr>
          <w:rFonts w:ascii="Times New Roman" w:eastAsia="Times New Roman" w:hAnsi="Times New Roman" w:cs="Times New Roman"/>
          <w:noProof/>
          <w:color w:val="FF0000"/>
          <w:sz w:val="28"/>
          <w:szCs w:val="28"/>
        </w:rPr>
        <w:drawing>
          <wp:inline distT="0" distB="0" distL="0" distR="0" wp14:anchorId="1311A9C2" wp14:editId="2750B000">
            <wp:extent cx="2657475" cy="3806440"/>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092" cy="3833107"/>
                    </a:xfrm>
                    <a:prstGeom prst="rect">
                      <a:avLst/>
                    </a:prstGeom>
                    <a:noFill/>
                    <a:ln>
                      <a:noFill/>
                    </a:ln>
                  </pic:spPr>
                </pic:pic>
              </a:graphicData>
            </a:graphic>
          </wp:inline>
        </w:drawing>
      </w:r>
    </w:p>
    <w:p w14:paraId="6F791288" w14:textId="12C8E1F2" w:rsidR="00A80A23" w:rsidRDefault="00A80A23">
      <w:pPr>
        <w:spacing w:after="0" w:line="360" w:lineRule="auto"/>
        <w:ind w:firstLine="720"/>
        <w:jc w:val="center"/>
        <w:rPr>
          <w:rFonts w:ascii="Times New Roman" w:eastAsia="Times New Roman" w:hAnsi="Times New Roman" w:cs="Times New Roman"/>
          <w:color w:val="FF0000"/>
          <w:sz w:val="28"/>
          <w:szCs w:val="28"/>
        </w:rPr>
      </w:pPr>
    </w:p>
    <w:p w14:paraId="3F90C22D" w14:textId="77777777" w:rsidR="00A80A23" w:rsidRDefault="00A80A23">
      <w:pPr>
        <w:spacing w:after="0" w:line="360" w:lineRule="auto"/>
        <w:ind w:firstLine="720"/>
        <w:jc w:val="center"/>
        <w:rPr>
          <w:rFonts w:ascii="Times New Roman" w:eastAsia="Times New Roman" w:hAnsi="Times New Roman" w:cs="Times New Roman"/>
          <w:color w:val="FF0000"/>
          <w:sz w:val="28"/>
          <w:szCs w:val="28"/>
        </w:rPr>
      </w:pPr>
    </w:p>
    <w:p w14:paraId="53F3AF22" w14:textId="77777777" w:rsidR="001F7A2E" w:rsidRPr="00D412B2" w:rsidRDefault="00181244" w:rsidP="003534DC">
      <w:pPr>
        <w:spacing w:after="0" w:line="360" w:lineRule="auto"/>
        <w:ind w:firstLine="720"/>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lastRenderedPageBreak/>
        <w:t>4.6. Практическое применение</w:t>
      </w:r>
    </w:p>
    <w:p w14:paraId="4692A064" w14:textId="35FB236E" w:rsidR="001F7A2E" w:rsidRPr="00D412B2" w:rsidRDefault="00181244" w:rsidP="003534DC">
      <w:pPr>
        <w:pStyle w:val="af8"/>
        <w:spacing w:line="360" w:lineRule="auto"/>
        <w:ind w:firstLine="720"/>
        <w:jc w:val="both"/>
        <w:rPr>
          <w:rFonts w:ascii="Times New Roman" w:hAnsi="Times New Roman" w:cs="Times New Roman"/>
          <w:sz w:val="24"/>
          <w:szCs w:val="24"/>
        </w:rPr>
      </w:pPr>
      <w:r w:rsidRPr="00D412B2">
        <w:rPr>
          <w:rFonts w:ascii="Times New Roman" w:hAnsi="Times New Roman" w:cs="Times New Roman"/>
          <w:sz w:val="24"/>
          <w:szCs w:val="24"/>
        </w:rPr>
        <w:t>Изготовленный мною стол послужил хорошим подарком на новоселье моим бабушке и дедушке.</w:t>
      </w:r>
      <w:r w:rsidR="00384191" w:rsidRPr="00D412B2">
        <w:rPr>
          <w:rFonts w:ascii="Times New Roman" w:hAnsi="Times New Roman" w:cs="Times New Roman"/>
          <w:sz w:val="24"/>
          <w:szCs w:val="24"/>
        </w:rPr>
        <w:t xml:space="preserve"> Такой журнальный столик станет отличным акцентом в интерьере и подарит множество приятных моментов, как визуальных, так и практических.</w:t>
      </w:r>
    </w:p>
    <w:p w14:paraId="021FEB88" w14:textId="77777777" w:rsidR="001F7A2E" w:rsidRPr="00D412B2" w:rsidRDefault="001F7A2E" w:rsidP="003534DC">
      <w:pPr>
        <w:spacing w:after="0" w:line="360" w:lineRule="auto"/>
        <w:ind w:firstLine="720"/>
        <w:jc w:val="both"/>
        <w:rPr>
          <w:rFonts w:ascii="Times New Roman" w:eastAsia="Times New Roman" w:hAnsi="Times New Roman" w:cs="Times New Roman"/>
          <w:color w:val="FF0000"/>
          <w:sz w:val="24"/>
          <w:szCs w:val="24"/>
        </w:rPr>
      </w:pPr>
    </w:p>
    <w:p w14:paraId="1D9B73A9" w14:textId="77777777" w:rsidR="001F7A2E" w:rsidRPr="00D412B2" w:rsidRDefault="001F7A2E" w:rsidP="003534DC">
      <w:pPr>
        <w:spacing w:after="0" w:line="360" w:lineRule="auto"/>
        <w:ind w:firstLine="720"/>
        <w:jc w:val="center"/>
        <w:rPr>
          <w:rFonts w:ascii="Times New Roman" w:eastAsia="Times New Roman" w:hAnsi="Times New Roman" w:cs="Times New Roman"/>
          <w:sz w:val="24"/>
          <w:szCs w:val="24"/>
        </w:rPr>
      </w:pPr>
    </w:p>
    <w:p w14:paraId="6FB0D729" w14:textId="77777777" w:rsidR="001F7A2E" w:rsidRPr="00D412B2" w:rsidRDefault="00181244" w:rsidP="003534DC">
      <w:pPr>
        <w:spacing w:after="0" w:line="360" w:lineRule="auto"/>
        <w:ind w:firstLine="720"/>
        <w:jc w:val="center"/>
        <w:rPr>
          <w:rFonts w:ascii="Times New Roman" w:eastAsia="Times New Roman" w:hAnsi="Times New Roman" w:cs="Times New Roman"/>
          <w:sz w:val="24"/>
          <w:szCs w:val="24"/>
        </w:rPr>
      </w:pPr>
      <w:bookmarkStart w:id="1" w:name="_Hlk162611184"/>
      <w:r w:rsidRPr="00D412B2">
        <w:rPr>
          <w:rFonts w:ascii="Times New Roman" w:eastAsia="Times New Roman" w:hAnsi="Times New Roman" w:cs="Times New Roman"/>
          <w:sz w:val="24"/>
          <w:szCs w:val="24"/>
        </w:rPr>
        <w:t>5. ЗАКЛЮЧЕНИЕ</w:t>
      </w:r>
    </w:p>
    <w:bookmarkEnd w:id="1"/>
    <w:p w14:paraId="6E3B3CA6" w14:textId="27D1B8D5" w:rsidR="001F7A2E" w:rsidRPr="00D412B2" w:rsidRDefault="00181244" w:rsidP="003534DC">
      <w:pPr>
        <w:pStyle w:val="af8"/>
        <w:spacing w:line="360" w:lineRule="auto"/>
        <w:ind w:firstLine="720"/>
        <w:jc w:val="both"/>
        <w:rPr>
          <w:rFonts w:ascii="Times New Roman" w:hAnsi="Times New Roman" w:cs="Times New Roman"/>
          <w:sz w:val="24"/>
          <w:szCs w:val="24"/>
        </w:rPr>
      </w:pPr>
      <w:r w:rsidRPr="00D412B2">
        <w:rPr>
          <w:rFonts w:ascii="Times New Roman" w:hAnsi="Times New Roman" w:cs="Times New Roman"/>
          <w:sz w:val="24"/>
          <w:szCs w:val="24"/>
        </w:rPr>
        <w:t xml:space="preserve">Работая над проектом, я получил новый и ценный опыт, научился изготавливать столешницу с использованием эпоксидной смолы, оформлять и декорировать. Получил интересную информацию об эпоксидной смоле, её свойствах, сферах применения. К тому же это занятие </w:t>
      </w:r>
      <w:r w:rsidR="00B075DF">
        <w:rPr>
          <w:rFonts w:ascii="Times New Roman" w:hAnsi="Times New Roman" w:cs="Times New Roman"/>
          <w:sz w:val="24"/>
          <w:szCs w:val="24"/>
        </w:rPr>
        <w:t>достави</w:t>
      </w:r>
      <w:r w:rsidRPr="00D412B2">
        <w:rPr>
          <w:rFonts w:ascii="Times New Roman" w:hAnsi="Times New Roman" w:cs="Times New Roman"/>
          <w:sz w:val="24"/>
          <w:szCs w:val="24"/>
        </w:rPr>
        <w:t>ло мне</w:t>
      </w:r>
      <w:r w:rsidR="00B075DF">
        <w:rPr>
          <w:rFonts w:ascii="Times New Roman" w:hAnsi="Times New Roman" w:cs="Times New Roman"/>
          <w:sz w:val="24"/>
          <w:szCs w:val="24"/>
        </w:rPr>
        <w:t xml:space="preserve"> огромное</w:t>
      </w:r>
      <w:r w:rsidRPr="00D412B2">
        <w:rPr>
          <w:rFonts w:ascii="Times New Roman" w:hAnsi="Times New Roman" w:cs="Times New Roman"/>
          <w:sz w:val="24"/>
          <w:szCs w:val="24"/>
        </w:rPr>
        <w:t xml:space="preserve"> удовольствие. </w:t>
      </w:r>
    </w:p>
    <w:p w14:paraId="719296C6" w14:textId="77777777" w:rsidR="001F7A2E" w:rsidRPr="00D412B2" w:rsidRDefault="001F7A2E">
      <w:pPr>
        <w:spacing w:after="0" w:line="360" w:lineRule="auto"/>
        <w:ind w:firstLine="720"/>
        <w:jc w:val="both"/>
        <w:rPr>
          <w:rFonts w:ascii="Times New Roman" w:eastAsia="Times New Roman" w:hAnsi="Times New Roman" w:cs="Times New Roman"/>
          <w:sz w:val="24"/>
          <w:szCs w:val="24"/>
        </w:rPr>
      </w:pPr>
    </w:p>
    <w:p w14:paraId="1FAF2E7B" w14:textId="77777777" w:rsidR="001F7A2E" w:rsidRPr="00D412B2" w:rsidRDefault="001F7A2E">
      <w:pPr>
        <w:spacing w:after="0" w:line="360" w:lineRule="auto"/>
        <w:ind w:firstLine="720"/>
        <w:jc w:val="center"/>
        <w:rPr>
          <w:rFonts w:ascii="Times New Roman" w:eastAsia="Times New Roman" w:hAnsi="Times New Roman" w:cs="Times New Roman"/>
          <w:sz w:val="24"/>
          <w:szCs w:val="24"/>
        </w:rPr>
      </w:pPr>
    </w:p>
    <w:p w14:paraId="1E96E49A" w14:textId="77777777" w:rsidR="001F7A2E" w:rsidRPr="00D412B2" w:rsidRDefault="001F7A2E">
      <w:pPr>
        <w:spacing w:after="0" w:line="360" w:lineRule="auto"/>
        <w:ind w:firstLine="720"/>
        <w:jc w:val="both"/>
        <w:rPr>
          <w:rFonts w:ascii="Times New Roman" w:hAnsi="Times New Roman" w:cs="Times New Roman"/>
          <w:sz w:val="24"/>
          <w:szCs w:val="24"/>
        </w:rPr>
      </w:pPr>
    </w:p>
    <w:p w14:paraId="1DCC991A" w14:textId="77777777" w:rsidR="001F7A2E" w:rsidRPr="00D412B2" w:rsidRDefault="001F7A2E">
      <w:pPr>
        <w:spacing w:after="0" w:line="360" w:lineRule="auto"/>
        <w:ind w:firstLine="720"/>
        <w:jc w:val="both"/>
        <w:rPr>
          <w:rFonts w:ascii="Times New Roman" w:hAnsi="Times New Roman" w:cs="Times New Roman"/>
          <w:sz w:val="24"/>
          <w:szCs w:val="24"/>
        </w:rPr>
      </w:pPr>
    </w:p>
    <w:p w14:paraId="4D1A33EA" w14:textId="77777777" w:rsidR="001F7A2E" w:rsidRPr="00D412B2" w:rsidRDefault="001F7A2E">
      <w:pPr>
        <w:spacing w:line="360" w:lineRule="auto"/>
        <w:jc w:val="both"/>
        <w:rPr>
          <w:rFonts w:ascii="Times New Roman" w:eastAsia="Times New Roman" w:hAnsi="Times New Roman" w:cs="Times New Roman"/>
          <w:sz w:val="24"/>
          <w:szCs w:val="24"/>
        </w:rPr>
      </w:pPr>
    </w:p>
    <w:p w14:paraId="01467E10" w14:textId="77777777" w:rsidR="001F7A2E" w:rsidRPr="00D412B2" w:rsidRDefault="001F7A2E">
      <w:pPr>
        <w:spacing w:line="360" w:lineRule="auto"/>
        <w:jc w:val="center"/>
        <w:rPr>
          <w:rFonts w:ascii="Times New Roman" w:eastAsia="Times New Roman" w:hAnsi="Times New Roman" w:cs="Times New Roman"/>
          <w:sz w:val="24"/>
          <w:szCs w:val="24"/>
        </w:rPr>
      </w:pPr>
    </w:p>
    <w:p w14:paraId="085EEE6D" w14:textId="77777777" w:rsidR="001F7A2E" w:rsidRPr="00D412B2" w:rsidRDefault="001F7A2E">
      <w:pPr>
        <w:spacing w:line="360" w:lineRule="auto"/>
        <w:ind w:firstLine="720"/>
        <w:jc w:val="both"/>
        <w:rPr>
          <w:rFonts w:ascii="Times New Roman" w:eastAsia="Times New Roman" w:hAnsi="Times New Roman" w:cs="Times New Roman"/>
          <w:sz w:val="24"/>
          <w:szCs w:val="24"/>
        </w:rPr>
      </w:pPr>
    </w:p>
    <w:p w14:paraId="3CED916F" w14:textId="77777777" w:rsidR="001F7A2E" w:rsidRPr="00D412B2" w:rsidRDefault="001F7A2E">
      <w:pPr>
        <w:spacing w:line="360" w:lineRule="auto"/>
        <w:ind w:firstLine="720"/>
        <w:jc w:val="both"/>
        <w:rPr>
          <w:rFonts w:ascii="Times New Roman" w:hAnsi="Times New Roman" w:cs="Times New Roman"/>
          <w:sz w:val="24"/>
          <w:szCs w:val="24"/>
        </w:rPr>
      </w:pPr>
    </w:p>
    <w:p w14:paraId="00F11965" w14:textId="77777777" w:rsidR="001F7A2E" w:rsidRPr="00D412B2" w:rsidRDefault="001F7A2E">
      <w:pPr>
        <w:spacing w:line="360" w:lineRule="auto"/>
        <w:ind w:firstLine="720"/>
        <w:jc w:val="both"/>
        <w:rPr>
          <w:rFonts w:ascii="Times New Roman" w:hAnsi="Times New Roman" w:cs="Times New Roman"/>
          <w:sz w:val="24"/>
          <w:szCs w:val="24"/>
        </w:rPr>
      </w:pPr>
    </w:p>
    <w:p w14:paraId="3C67ED31" w14:textId="77777777" w:rsidR="001F7A2E" w:rsidRPr="00D412B2" w:rsidRDefault="001F7A2E">
      <w:pPr>
        <w:spacing w:line="360" w:lineRule="auto"/>
        <w:ind w:firstLine="720"/>
        <w:jc w:val="both"/>
        <w:rPr>
          <w:rFonts w:ascii="Times New Roman" w:hAnsi="Times New Roman" w:cs="Times New Roman"/>
          <w:sz w:val="24"/>
          <w:szCs w:val="24"/>
        </w:rPr>
      </w:pPr>
    </w:p>
    <w:p w14:paraId="7A033ECD" w14:textId="77777777" w:rsidR="001F7A2E" w:rsidRPr="00D412B2" w:rsidRDefault="001F7A2E">
      <w:pPr>
        <w:spacing w:line="360" w:lineRule="auto"/>
        <w:ind w:firstLine="720"/>
        <w:jc w:val="both"/>
        <w:rPr>
          <w:rFonts w:ascii="Times New Roman" w:hAnsi="Times New Roman" w:cs="Times New Roman"/>
          <w:sz w:val="24"/>
          <w:szCs w:val="24"/>
        </w:rPr>
      </w:pPr>
    </w:p>
    <w:p w14:paraId="698D2725" w14:textId="77777777" w:rsidR="001F7A2E" w:rsidRPr="00D412B2" w:rsidRDefault="001F7A2E">
      <w:pPr>
        <w:spacing w:line="360" w:lineRule="auto"/>
        <w:ind w:firstLine="720"/>
        <w:jc w:val="both"/>
        <w:rPr>
          <w:rFonts w:ascii="Times New Roman" w:hAnsi="Times New Roman" w:cs="Times New Roman"/>
          <w:sz w:val="24"/>
          <w:szCs w:val="24"/>
        </w:rPr>
      </w:pPr>
    </w:p>
    <w:p w14:paraId="1D6717E9" w14:textId="7FDCE751" w:rsidR="000C7786" w:rsidRDefault="000C7786">
      <w:pPr>
        <w:spacing w:line="360" w:lineRule="auto"/>
        <w:ind w:firstLine="720"/>
        <w:jc w:val="center"/>
        <w:rPr>
          <w:rFonts w:ascii="Times New Roman" w:eastAsia="Times New Roman" w:hAnsi="Times New Roman" w:cs="Times New Roman"/>
          <w:sz w:val="24"/>
          <w:szCs w:val="24"/>
        </w:rPr>
      </w:pPr>
    </w:p>
    <w:p w14:paraId="58A30DA7" w14:textId="024FB562" w:rsidR="00D412B2" w:rsidRDefault="00D412B2">
      <w:pPr>
        <w:spacing w:line="360" w:lineRule="auto"/>
        <w:ind w:firstLine="720"/>
        <w:jc w:val="center"/>
        <w:rPr>
          <w:rFonts w:ascii="Times New Roman" w:eastAsia="Times New Roman" w:hAnsi="Times New Roman" w:cs="Times New Roman"/>
          <w:sz w:val="24"/>
          <w:szCs w:val="24"/>
        </w:rPr>
      </w:pPr>
    </w:p>
    <w:p w14:paraId="46EE31CA" w14:textId="3AF8ED46" w:rsidR="00D412B2" w:rsidRDefault="00D412B2">
      <w:pPr>
        <w:spacing w:line="360" w:lineRule="auto"/>
        <w:ind w:firstLine="720"/>
        <w:jc w:val="center"/>
        <w:rPr>
          <w:rFonts w:ascii="Times New Roman" w:eastAsia="Times New Roman" w:hAnsi="Times New Roman" w:cs="Times New Roman"/>
          <w:sz w:val="24"/>
          <w:szCs w:val="24"/>
        </w:rPr>
      </w:pPr>
    </w:p>
    <w:p w14:paraId="7AB36D91" w14:textId="507F5D65" w:rsidR="00D412B2" w:rsidRDefault="00D412B2">
      <w:pPr>
        <w:spacing w:line="360" w:lineRule="auto"/>
        <w:ind w:firstLine="720"/>
        <w:jc w:val="center"/>
        <w:rPr>
          <w:rFonts w:ascii="Times New Roman" w:eastAsia="Times New Roman" w:hAnsi="Times New Roman" w:cs="Times New Roman"/>
          <w:sz w:val="24"/>
          <w:szCs w:val="24"/>
        </w:rPr>
      </w:pPr>
    </w:p>
    <w:p w14:paraId="412EC023" w14:textId="77777777" w:rsidR="00D412B2" w:rsidRPr="00D412B2" w:rsidRDefault="00D412B2">
      <w:pPr>
        <w:spacing w:line="360" w:lineRule="auto"/>
        <w:ind w:firstLine="720"/>
        <w:jc w:val="center"/>
        <w:rPr>
          <w:rFonts w:ascii="Times New Roman" w:eastAsia="Times New Roman" w:hAnsi="Times New Roman" w:cs="Times New Roman"/>
          <w:sz w:val="24"/>
          <w:szCs w:val="24"/>
        </w:rPr>
      </w:pPr>
    </w:p>
    <w:p w14:paraId="6723AD33" w14:textId="4301214B" w:rsidR="001F7A2E" w:rsidRPr="00D412B2" w:rsidRDefault="00384191" w:rsidP="003534DC">
      <w:pPr>
        <w:spacing w:line="360" w:lineRule="auto"/>
        <w:ind w:firstLine="720"/>
        <w:jc w:val="center"/>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lastRenderedPageBreak/>
        <w:t xml:space="preserve">6. </w:t>
      </w:r>
      <w:r w:rsidR="00181244" w:rsidRPr="00D412B2">
        <w:rPr>
          <w:rFonts w:ascii="Times New Roman" w:eastAsia="Times New Roman" w:hAnsi="Times New Roman" w:cs="Times New Roman"/>
          <w:sz w:val="24"/>
          <w:szCs w:val="24"/>
        </w:rPr>
        <w:t>СПИСОК ИСТОЧНИКОВ ИНФОРМАЦИИ</w:t>
      </w:r>
    </w:p>
    <w:p w14:paraId="5EB879E8" w14:textId="77777777" w:rsidR="001F7A2E" w:rsidRPr="00D412B2" w:rsidRDefault="00181244" w:rsidP="003534DC">
      <w:pPr>
        <w:spacing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1. </w:t>
      </w:r>
      <w:hyperlink r:id="rId24" w:tooltip="https://m-strana.ru/articles/stol-iz-epoksidnoy-smoly/" w:history="1">
        <w:r w:rsidRPr="00D412B2">
          <w:rPr>
            <w:rStyle w:val="af"/>
            <w:rFonts w:ascii="Times New Roman" w:eastAsia="Times New Roman" w:hAnsi="Times New Roman" w:cs="Times New Roman"/>
            <w:sz w:val="24"/>
            <w:szCs w:val="24"/>
          </w:rPr>
          <w:t>https://m-strana.ru/articles/stol-iz-epoksidnoy-smoly/</w:t>
        </w:r>
      </w:hyperlink>
    </w:p>
    <w:p w14:paraId="6629A733" w14:textId="77777777" w:rsidR="001F7A2E" w:rsidRPr="00D412B2" w:rsidRDefault="00181244" w:rsidP="003534DC">
      <w:pPr>
        <w:spacing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2. </w:t>
      </w:r>
      <w:hyperlink r:id="rId25" w:tooltip="https://mblx.ru/materialy/846-mebel-iz-epoksidnoj-smoly.html" w:history="1">
        <w:r w:rsidRPr="00D412B2">
          <w:rPr>
            <w:rStyle w:val="af"/>
            <w:rFonts w:ascii="Times New Roman" w:eastAsia="Times New Roman" w:hAnsi="Times New Roman" w:cs="Times New Roman"/>
            <w:sz w:val="24"/>
            <w:szCs w:val="24"/>
          </w:rPr>
          <w:t>https://mblx.ru/materialy/846-mebel-iz-epoksidnoj-smoly.html</w:t>
        </w:r>
      </w:hyperlink>
    </w:p>
    <w:p w14:paraId="67003B46" w14:textId="77777777" w:rsidR="001F7A2E" w:rsidRPr="00D412B2" w:rsidRDefault="00181244" w:rsidP="003534DC">
      <w:pPr>
        <w:spacing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3. </w:t>
      </w:r>
      <w:hyperlink r:id="rId26" w:tooltip="https://smola20.ru/company/news/est_li_u_epoksidki_budushchee/" w:history="1">
        <w:r w:rsidRPr="00D412B2">
          <w:rPr>
            <w:rStyle w:val="af"/>
            <w:rFonts w:ascii="Times New Roman" w:eastAsia="Times New Roman" w:hAnsi="Times New Roman" w:cs="Times New Roman"/>
            <w:sz w:val="24"/>
            <w:szCs w:val="24"/>
          </w:rPr>
          <w:t>https://smola20.ru/company/news/est_li_u_epoksidki_budushchee/</w:t>
        </w:r>
      </w:hyperlink>
    </w:p>
    <w:p w14:paraId="0EEECDEA" w14:textId="77777777" w:rsidR="001F7A2E" w:rsidRPr="00D412B2" w:rsidRDefault="00181244" w:rsidP="003534DC">
      <w:pPr>
        <w:spacing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4.</w:t>
      </w:r>
      <w:hyperlink r:id="rId27" w:tooltip="https://nsportal.ru/ap/library/nauchno-tekhnicheskoe-tvorchestvo/2023/12/25/" w:history="1">
        <w:r w:rsidRPr="00D412B2">
          <w:rPr>
            <w:rStyle w:val="af"/>
            <w:rFonts w:ascii="Times New Roman" w:eastAsia="Times New Roman" w:hAnsi="Times New Roman" w:cs="Times New Roman"/>
            <w:sz w:val="24"/>
            <w:szCs w:val="24"/>
          </w:rPr>
          <w:t>https://nsportal.ru/ap/library/nauchno-tekhnicheskoe-tvorchestvo/2023/12/25/</w:t>
        </w:r>
      </w:hyperlink>
    </w:p>
    <w:p w14:paraId="7A5E498B" w14:textId="77777777" w:rsidR="001F7A2E" w:rsidRPr="00D412B2" w:rsidRDefault="00181244" w:rsidP="003534DC">
      <w:pPr>
        <w:spacing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5. </w:t>
      </w:r>
      <w:hyperlink r:id="rId28" w:tooltip="https://artepoxy.ru/istoriya-proishozhdeniya-epoksidnoy-smoly" w:history="1">
        <w:r w:rsidRPr="00D412B2">
          <w:rPr>
            <w:rStyle w:val="af"/>
            <w:rFonts w:ascii="Times New Roman" w:eastAsia="Times New Roman" w:hAnsi="Times New Roman" w:cs="Times New Roman"/>
            <w:sz w:val="24"/>
            <w:szCs w:val="24"/>
          </w:rPr>
          <w:t>https://artepoxy.ru/istoriya-proishozhdeniya-epoksidnoy-smoly</w:t>
        </w:r>
      </w:hyperlink>
    </w:p>
    <w:p w14:paraId="0E385AE7" w14:textId="77777777" w:rsidR="001F7A2E" w:rsidRPr="00D412B2" w:rsidRDefault="00181244" w:rsidP="003534DC">
      <w:pPr>
        <w:spacing w:line="360" w:lineRule="auto"/>
        <w:ind w:firstLine="720"/>
        <w:jc w:val="both"/>
        <w:rPr>
          <w:rFonts w:ascii="Times New Roman" w:eastAsia="Times New Roman" w:hAnsi="Times New Roman" w:cs="Times New Roman"/>
          <w:color w:val="2E74B5" w:themeColor="accent1" w:themeShade="BF"/>
          <w:sz w:val="24"/>
          <w:szCs w:val="24"/>
        </w:rPr>
      </w:pPr>
      <w:r w:rsidRPr="00D412B2">
        <w:rPr>
          <w:rFonts w:ascii="Times New Roman" w:eastAsia="Times New Roman" w:hAnsi="Times New Roman" w:cs="Times New Roman"/>
          <w:sz w:val="24"/>
          <w:szCs w:val="24"/>
        </w:rPr>
        <w:t xml:space="preserve">6. </w:t>
      </w:r>
      <w:hyperlink r:id="rId29" w:tooltip="https://dzen.ru/a/ZLJO_V8FLQz_6OC2" w:history="1">
        <w:r w:rsidRPr="00D412B2">
          <w:rPr>
            <w:rStyle w:val="af"/>
            <w:rFonts w:ascii="Times New Roman" w:eastAsia="Times New Roman" w:hAnsi="Times New Roman" w:cs="Times New Roman"/>
            <w:color w:val="2E74B5" w:themeColor="accent1" w:themeShade="BF"/>
            <w:sz w:val="24"/>
            <w:szCs w:val="24"/>
          </w:rPr>
          <w:t>https://dzen.ru/a/ZLJO_V8FLQz_6OC2</w:t>
        </w:r>
      </w:hyperlink>
    </w:p>
    <w:p w14:paraId="2303F7B5" w14:textId="77777777" w:rsidR="001F7A2E" w:rsidRPr="00D412B2" w:rsidRDefault="00181244" w:rsidP="003534DC">
      <w:pPr>
        <w:spacing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7. </w:t>
      </w:r>
      <w:hyperlink r:id="rId30" w:tooltip="https://practeco.ru/vidy/raznovidnosti-epoksidki.html" w:history="1">
        <w:r w:rsidRPr="00D412B2">
          <w:rPr>
            <w:rStyle w:val="af"/>
            <w:rFonts w:ascii="Times New Roman" w:eastAsia="Times New Roman" w:hAnsi="Times New Roman" w:cs="Times New Roman"/>
            <w:sz w:val="24"/>
            <w:szCs w:val="24"/>
          </w:rPr>
          <w:t>https://practeco.ru/vidy/raznovidnosti-epoksidki.html</w:t>
        </w:r>
      </w:hyperlink>
    </w:p>
    <w:p w14:paraId="6A429F89" w14:textId="77777777" w:rsidR="001F7A2E" w:rsidRPr="00D412B2" w:rsidRDefault="00181244" w:rsidP="003534DC">
      <w:pPr>
        <w:spacing w:line="360" w:lineRule="auto"/>
        <w:ind w:firstLine="720"/>
        <w:jc w:val="both"/>
        <w:rPr>
          <w:rFonts w:ascii="Times New Roman" w:eastAsia="Times New Roman" w:hAnsi="Times New Roman" w:cs="Times New Roman"/>
          <w:sz w:val="24"/>
          <w:szCs w:val="24"/>
        </w:rPr>
      </w:pPr>
      <w:r w:rsidRPr="00D412B2">
        <w:rPr>
          <w:rFonts w:ascii="Times New Roman" w:eastAsia="Times New Roman" w:hAnsi="Times New Roman" w:cs="Times New Roman"/>
          <w:sz w:val="24"/>
          <w:szCs w:val="24"/>
        </w:rPr>
        <w:t xml:space="preserve">8. </w:t>
      </w:r>
      <w:hyperlink r:id="rId31" w:tooltip="https://betonpogreb.ru/epoksidnaa-smola-vidy-svojstva-sostav-i-primenenie/" w:history="1">
        <w:r w:rsidRPr="00D412B2">
          <w:rPr>
            <w:rStyle w:val="af"/>
            <w:rFonts w:ascii="Times New Roman" w:eastAsia="Times New Roman" w:hAnsi="Times New Roman" w:cs="Times New Roman"/>
            <w:sz w:val="24"/>
            <w:szCs w:val="24"/>
          </w:rPr>
          <w:t>https://betonpogreb.ru/epoksidnaa-smola-vidy-svojstva-sostav-i-primenenie/</w:t>
        </w:r>
      </w:hyperlink>
    </w:p>
    <w:p w14:paraId="18EF413C" w14:textId="174D13A5" w:rsidR="001F7A2E" w:rsidRPr="00D412B2" w:rsidRDefault="001F7A2E" w:rsidP="000C7786">
      <w:pPr>
        <w:spacing w:line="360" w:lineRule="auto"/>
        <w:jc w:val="both"/>
        <w:rPr>
          <w:rFonts w:ascii="Times New Roman" w:eastAsia="Times New Roman" w:hAnsi="Times New Roman" w:cs="Times New Roman"/>
          <w:sz w:val="24"/>
          <w:szCs w:val="24"/>
        </w:rPr>
      </w:pPr>
    </w:p>
    <w:p w14:paraId="2DA654F1" w14:textId="77777777" w:rsidR="001F7A2E" w:rsidRPr="00D412B2" w:rsidRDefault="001F7A2E">
      <w:pPr>
        <w:spacing w:line="360" w:lineRule="auto"/>
        <w:ind w:firstLine="720"/>
        <w:jc w:val="both"/>
        <w:rPr>
          <w:rFonts w:ascii="Times New Roman" w:eastAsia="Times New Roman" w:hAnsi="Times New Roman" w:cs="Times New Roman"/>
          <w:sz w:val="24"/>
          <w:szCs w:val="24"/>
        </w:rPr>
      </w:pPr>
    </w:p>
    <w:p w14:paraId="61157997" w14:textId="76C27615" w:rsidR="001F7A2E" w:rsidRDefault="001F7A2E">
      <w:pPr>
        <w:spacing w:line="360" w:lineRule="auto"/>
        <w:ind w:firstLine="720"/>
        <w:jc w:val="center"/>
        <w:rPr>
          <w:rFonts w:ascii="Times New Roman" w:hAnsi="Times New Roman" w:cs="Times New Roman"/>
          <w:sz w:val="24"/>
          <w:szCs w:val="24"/>
        </w:rPr>
      </w:pPr>
    </w:p>
    <w:p w14:paraId="1D390123" w14:textId="2EED58C8" w:rsidR="00C562AB" w:rsidRDefault="00C562AB">
      <w:pPr>
        <w:spacing w:line="360" w:lineRule="auto"/>
        <w:ind w:firstLine="720"/>
        <w:jc w:val="center"/>
        <w:rPr>
          <w:rFonts w:ascii="Times New Roman" w:hAnsi="Times New Roman" w:cs="Times New Roman"/>
          <w:sz w:val="24"/>
          <w:szCs w:val="24"/>
        </w:rPr>
      </w:pPr>
    </w:p>
    <w:p w14:paraId="6273CBEB" w14:textId="0F62D95B" w:rsidR="00C562AB" w:rsidRDefault="00C562AB">
      <w:pPr>
        <w:spacing w:line="360" w:lineRule="auto"/>
        <w:ind w:firstLine="720"/>
        <w:jc w:val="center"/>
        <w:rPr>
          <w:rFonts w:ascii="Times New Roman" w:hAnsi="Times New Roman" w:cs="Times New Roman"/>
          <w:sz w:val="24"/>
          <w:szCs w:val="24"/>
        </w:rPr>
      </w:pPr>
    </w:p>
    <w:p w14:paraId="5E392982" w14:textId="51FA5BEF" w:rsidR="00C562AB" w:rsidRDefault="00C562AB">
      <w:pPr>
        <w:spacing w:line="360" w:lineRule="auto"/>
        <w:ind w:firstLine="720"/>
        <w:jc w:val="center"/>
        <w:rPr>
          <w:rFonts w:ascii="Times New Roman" w:hAnsi="Times New Roman" w:cs="Times New Roman"/>
          <w:sz w:val="24"/>
          <w:szCs w:val="24"/>
        </w:rPr>
      </w:pPr>
    </w:p>
    <w:p w14:paraId="0CA5B565" w14:textId="4C2CA7CD" w:rsidR="00C562AB" w:rsidRDefault="00C562AB">
      <w:pPr>
        <w:spacing w:line="360" w:lineRule="auto"/>
        <w:ind w:firstLine="720"/>
        <w:jc w:val="center"/>
        <w:rPr>
          <w:rFonts w:ascii="Times New Roman" w:hAnsi="Times New Roman" w:cs="Times New Roman"/>
          <w:sz w:val="24"/>
          <w:szCs w:val="24"/>
        </w:rPr>
      </w:pPr>
    </w:p>
    <w:p w14:paraId="682E4195" w14:textId="5196D05D" w:rsidR="00C562AB" w:rsidRDefault="00C562AB">
      <w:pPr>
        <w:spacing w:line="360" w:lineRule="auto"/>
        <w:ind w:firstLine="720"/>
        <w:jc w:val="center"/>
        <w:rPr>
          <w:rFonts w:ascii="Times New Roman" w:hAnsi="Times New Roman" w:cs="Times New Roman"/>
          <w:sz w:val="24"/>
          <w:szCs w:val="24"/>
        </w:rPr>
      </w:pPr>
    </w:p>
    <w:p w14:paraId="21C45475" w14:textId="03E8C9B9" w:rsidR="00C562AB" w:rsidRDefault="00C562AB">
      <w:pPr>
        <w:spacing w:line="360" w:lineRule="auto"/>
        <w:ind w:firstLine="720"/>
        <w:jc w:val="center"/>
        <w:rPr>
          <w:rFonts w:ascii="Times New Roman" w:hAnsi="Times New Roman" w:cs="Times New Roman"/>
          <w:sz w:val="24"/>
          <w:szCs w:val="24"/>
        </w:rPr>
      </w:pPr>
    </w:p>
    <w:p w14:paraId="148F810C" w14:textId="60565DBC" w:rsidR="00C562AB" w:rsidRDefault="00C562AB">
      <w:pPr>
        <w:spacing w:line="360" w:lineRule="auto"/>
        <w:ind w:firstLine="720"/>
        <w:jc w:val="center"/>
        <w:rPr>
          <w:rFonts w:ascii="Times New Roman" w:hAnsi="Times New Roman" w:cs="Times New Roman"/>
          <w:sz w:val="24"/>
          <w:szCs w:val="24"/>
        </w:rPr>
      </w:pPr>
    </w:p>
    <w:p w14:paraId="6C56CDDC" w14:textId="59246596" w:rsidR="00C562AB" w:rsidRDefault="00C562AB">
      <w:pPr>
        <w:spacing w:line="360" w:lineRule="auto"/>
        <w:ind w:firstLine="720"/>
        <w:jc w:val="center"/>
        <w:rPr>
          <w:rFonts w:ascii="Times New Roman" w:hAnsi="Times New Roman" w:cs="Times New Roman"/>
          <w:sz w:val="24"/>
          <w:szCs w:val="24"/>
        </w:rPr>
      </w:pPr>
    </w:p>
    <w:p w14:paraId="6459FE49" w14:textId="6B7D2BB4" w:rsidR="00C562AB" w:rsidRDefault="00C562AB">
      <w:pPr>
        <w:spacing w:line="360" w:lineRule="auto"/>
        <w:ind w:firstLine="720"/>
        <w:jc w:val="center"/>
        <w:rPr>
          <w:rFonts w:ascii="Times New Roman" w:hAnsi="Times New Roman" w:cs="Times New Roman"/>
          <w:sz w:val="24"/>
          <w:szCs w:val="24"/>
        </w:rPr>
      </w:pPr>
    </w:p>
    <w:p w14:paraId="3C029BE4" w14:textId="4B234B46" w:rsidR="00C562AB" w:rsidRDefault="00C562AB">
      <w:pPr>
        <w:spacing w:line="360" w:lineRule="auto"/>
        <w:ind w:firstLine="720"/>
        <w:jc w:val="center"/>
        <w:rPr>
          <w:rFonts w:ascii="Times New Roman" w:hAnsi="Times New Roman" w:cs="Times New Roman"/>
          <w:sz w:val="24"/>
          <w:szCs w:val="24"/>
        </w:rPr>
      </w:pPr>
    </w:p>
    <w:p w14:paraId="7AFEB8DD" w14:textId="56D4ACAC" w:rsidR="00C562AB" w:rsidRDefault="00C562AB">
      <w:pPr>
        <w:spacing w:line="360" w:lineRule="auto"/>
        <w:ind w:firstLine="720"/>
        <w:jc w:val="center"/>
        <w:rPr>
          <w:rFonts w:ascii="Times New Roman" w:hAnsi="Times New Roman" w:cs="Times New Roman"/>
          <w:sz w:val="24"/>
          <w:szCs w:val="24"/>
        </w:rPr>
      </w:pPr>
    </w:p>
    <w:p w14:paraId="37F13726" w14:textId="77777777" w:rsidR="00B075DF" w:rsidRDefault="00B075DF">
      <w:pPr>
        <w:spacing w:line="360" w:lineRule="auto"/>
        <w:ind w:firstLine="720"/>
        <w:jc w:val="center"/>
        <w:rPr>
          <w:rFonts w:ascii="Times New Roman" w:hAnsi="Times New Roman" w:cs="Times New Roman"/>
          <w:sz w:val="24"/>
          <w:szCs w:val="24"/>
        </w:rPr>
      </w:pPr>
    </w:p>
    <w:sectPr w:rsidR="00B075DF">
      <w:pgSz w:w="11906" w:h="16838"/>
      <w:pgMar w:top="1134" w:right="567"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A0F6B" w14:textId="77777777" w:rsidR="00103BC8" w:rsidRDefault="00103BC8">
      <w:pPr>
        <w:spacing w:after="0" w:line="240" w:lineRule="auto"/>
      </w:pPr>
      <w:r>
        <w:separator/>
      </w:r>
    </w:p>
  </w:endnote>
  <w:endnote w:type="continuationSeparator" w:id="0">
    <w:p w14:paraId="557AB879" w14:textId="77777777" w:rsidR="00103BC8" w:rsidRDefault="00103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DB7B4" w14:textId="77777777" w:rsidR="00103BC8" w:rsidRDefault="00103BC8">
      <w:pPr>
        <w:spacing w:after="0" w:line="240" w:lineRule="auto"/>
      </w:pPr>
      <w:r>
        <w:separator/>
      </w:r>
    </w:p>
  </w:footnote>
  <w:footnote w:type="continuationSeparator" w:id="0">
    <w:p w14:paraId="4AD11C21" w14:textId="77777777" w:rsidR="00103BC8" w:rsidRDefault="00103B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A6523"/>
    <w:multiLevelType w:val="hybridMultilevel"/>
    <w:tmpl w:val="8EA83E96"/>
    <w:lvl w:ilvl="0" w:tplc="5A94425C">
      <w:start w:val="1"/>
      <w:numFmt w:val="bullet"/>
      <w:lvlText w:val="·"/>
      <w:lvlJc w:val="left"/>
      <w:pPr>
        <w:ind w:left="709" w:hanging="360"/>
      </w:pPr>
      <w:rPr>
        <w:rFonts w:ascii="Symbol" w:eastAsia="Symbol" w:hAnsi="Symbol" w:cs="Symbol" w:hint="default"/>
      </w:rPr>
    </w:lvl>
    <w:lvl w:ilvl="1" w:tplc="2D80E5E4">
      <w:start w:val="1"/>
      <w:numFmt w:val="bullet"/>
      <w:lvlText w:val="o"/>
      <w:lvlJc w:val="left"/>
      <w:pPr>
        <w:ind w:left="1429" w:hanging="360"/>
      </w:pPr>
      <w:rPr>
        <w:rFonts w:ascii="Courier New" w:eastAsia="Courier New" w:hAnsi="Courier New" w:cs="Courier New" w:hint="default"/>
      </w:rPr>
    </w:lvl>
    <w:lvl w:ilvl="2" w:tplc="FE105C76">
      <w:start w:val="1"/>
      <w:numFmt w:val="bullet"/>
      <w:lvlText w:val="§"/>
      <w:lvlJc w:val="left"/>
      <w:pPr>
        <w:ind w:left="2149" w:hanging="360"/>
      </w:pPr>
      <w:rPr>
        <w:rFonts w:ascii="Wingdings" w:eastAsia="Wingdings" w:hAnsi="Wingdings" w:cs="Wingdings" w:hint="default"/>
      </w:rPr>
    </w:lvl>
    <w:lvl w:ilvl="3" w:tplc="92927B44">
      <w:start w:val="1"/>
      <w:numFmt w:val="bullet"/>
      <w:lvlText w:val="·"/>
      <w:lvlJc w:val="left"/>
      <w:pPr>
        <w:ind w:left="2869" w:hanging="360"/>
      </w:pPr>
      <w:rPr>
        <w:rFonts w:ascii="Symbol" w:eastAsia="Symbol" w:hAnsi="Symbol" w:cs="Symbol" w:hint="default"/>
      </w:rPr>
    </w:lvl>
    <w:lvl w:ilvl="4" w:tplc="5B0EB26C">
      <w:start w:val="1"/>
      <w:numFmt w:val="bullet"/>
      <w:lvlText w:val="o"/>
      <w:lvlJc w:val="left"/>
      <w:pPr>
        <w:ind w:left="3589" w:hanging="360"/>
      </w:pPr>
      <w:rPr>
        <w:rFonts w:ascii="Courier New" w:eastAsia="Courier New" w:hAnsi="Courier New" w:cs="Courier New" w:hint="default"/>
      </w:rPr>
    </w:lvl>
    <w:lvl w:ilvl="5" w:tplc="48869AA8">
      <w:start w:val="1"/>
      <w:numFmt w:val="bullet"/>
      <w:lvlText w:val="§"/>
      <w:lvlJc w:val="left"/>
      <w:pPr>
        <w:ind w:left="4309" w:hanging="360"/>
      </w:pPr>
      <w:rPr>
        <w:rFonts w:ascii="Wingdings" w:eastAsia="Wingdings" w:hAnsi="Wingdings" w:cs="Wingdings" w:hint="default"/>
      </w:rPr>
    </w:lvl>
    <w:lvl w:ilvl="6" w:tplc="C2D624CC">
      <w:start w:val="1"/>
      <w:numFmt w:val="bullet"/>
      <w:lvlText w:val="·"/>
      <w:lvlJc w:val="left"/>
      <w:pPr>
        <w:ind w:left="5029" w:hanging="360"/>
      </w:pPr>
      <w:rPr>
        <w:rFonts w:ascii="Symbol" w:eastAsia="Symbol" w:hAnsi="Symbol" w:cs="Symbol" w:hint="default"/>
      </w:rPr>
    </w:lvl>
    <w:lvl w:ilvl="7" w:tplc="12BAB70C">
      <w:start w:val="1"/>
      <w:numFmt w:val="bullet"/>
      <w:lvlText w:val="o"/>
      <w:lvlJc w:val="left"/>
      <w:pPr>
        <w:ind w:left="5749" w:hanging="360"/>
      </w:pPr>
      <w:rPr>
        <w:rFonts w:ascii="Courier New" w:eastAsia="Courier New" w:hAnsi="Courier New" w:cs="Courier New" w:hint="default"/>
      </w:rPr>
    </w:lvl>
    <w:lvl w:ilvl="8" w:tplc="F78EC3CA">
      <w:start w:val="1"/>
      <w:numFmt w:val="bullet"/>
      <w:lvlText w:val="§"/>
      <w:lvlJc w:val="left"/>
      <w:pPr>
        <w:ind w:left="6469" w:hanging="360"/>
      </w:pPr>
      <w:rPr>
        <w:rFonts w:ascii="Wingdings" w:eastAsia="Wingdings" w:hAnsi="Wingdings" w:cs="Wingdings" w:hint="default"/>
      </w:rPr>
    </w:lvl>
  </w:abstractNum>
  <w:abstractNum w:abstractNumId="1" w15:restartNumberingAfterBreak="0">
    <w:nsid w:val="18CF7873"/>
    <w:multiLevelType w:val="hybridMultilevel"/>
    <w:tmpl w:val="5F8AB8AC"/>
    <w:lvl w:ilvl="0" w:tplc="46687580">
      <w:start w:val="1"/>
      <w:numFmt w:val="decimal"/>
      <w:lvlText w:val="%1."/>
      <w:lvlJc w:val="right"/>
      <w:pPr>
        <w:ind w:left="1779" w:hanging="360"/>
      </w:pPr>
      <w:rPr>
        <w:rFonts w:ascii="Times New Roman" w:eastAsia="Times New Roman" w:hAnsi="Times New Roman" w:cs="Times New Roman"/>
        <w:color w:val="000000"/>
        <w:sz w:val="24"/>
      </w:rPr>
    </w:lvl>
    <w:lvl w:ilvl="1" w:tplc="4EC658C4">
      <w:start w:val="1"/>
      <w:numFmt w:val="decimal"/>
      <w:lvlText w:val="%2."/>
      <w:lvlJc w:val="right"/>
      <w:pPr>
        <w:ind w:left="2499" w:hanging="360"/>
      </w:pPr>
    </w:lvl>
    <w:lvl w:ilvl="2" w:tplc="AC2EE35C">
      <w:start w:val="1"/>
      <w:numFmt w:val="decimal"/>
      <w:lvlText w:val="%3."/>
      <w:lvlJc w:val="right"/>
      <w:pPr>
        <w:ind w:left="3219" w:hanging="180"/>
      </w:pPr>
    </w:lvl>
    <w:lvl w:ilvl="3" w:tplc="E090AAEE">
      <w:start w:val="1"/>
      <w:numFmt w:val="decimal"/>
      <w:lvlText w:val="%4."/>
      <w:lvlJc w:val="right"/>
      <w:pPr>
        <w:ind w:left="3939" w:hanging="360"/>
      </w:pPr>
    </w:lvl>
    <w:lvl w:ilvl="4" w:tplc="FBBAB68A">
      <w:start w:val="1"/>
      <w:numFmt w:val="decimal"/>
      <w:lvlText w:val="%5."/>
      <w:lvlJc w:val="right"/>
      <w:pPr>
        <w:ind w:left="4659" w:hanging="360"/>
      </w:pPr>
    </w:lvl>
    <w:lvl w:ilvl="5" w:tplc="636A430E">
      <w:start w:val="1"/>
      <w:numFmt w:val="decimal"/>
      <w:lvlText w:val="%6."/>
      <w:lvlJc w:val="right"/>
      <w:pPr>
        <w:ind w:left="5379" w:hanging="180"/>
      </w:pPr>
    </w:lvl>
    <w:lvl w:ilvl="6" w:tplc="BD2E3A10">
      <w:start w:val="1"/>
      <w:numFmt w:val="decimal"/>
      <w:lvlText w:val="%7."/>
      <w:lvlJc w:val="right"/>
      <w:pPr>
        <w:ind w:left="6099" w:hanging="360"/>
      </w:pPr>
    </w:lvl>
    <w:lvl w:ilvl="7" w:tplc="DBD2C6B4">
      <w:start w:val="1"/>
      <w:numFmt w:val="decimal"/>
      <w:lvlText w:val="%8."/>
      <w:lvlJc w:val="right"/>
      <w:pPr>
        <w:ind w:left="6819" w:hanging="360"/>
      </w:pPr>
    </w:lvl>
    <w:lvl w:ilvl="8" w:tplc="96585178">
      <w:start w:val="1"/>
      <w:numFmt w:val="decimal"/>
      <w:lvlText w:val="%9."/>
      <w:lvlJc w:val="right"/>
      <w:pPr>
        <w:ind w:left="7539" w:hanging="180"/>
      </w:pPr>
    </w:lvl>
  </w:abstractNum>
  <w:abstractNum w:abstractNumId="2" w15:restartNumberingAfterBreak="0">
    <w:nsid w:val="216D136E"/>
    <w:multiLevelType w:val="hybridMultilevel"/>
    <w:tmpl w:val="4FB8AB5E"/>
    <w:lvl w:ilvl="0" w:tplc="D1868612">
      <w:start w:val="1"/>
      <w:numFmt w:val="bullet"/>
      <w:lvlText w:val="·"/>
      <w:lvlJc w:val="left"/>
      <w:pPr>
        <w:ind w:left="1419" w:hanging="360"/>
      </w:pPr>
      <w:rPr>
        <w:rFonts w:ascii="Symbol" w:eastAsia="Symbol" w:hAnsi="Symbol" w:cs="Symbol" w:hint="default"/>
      </w:rPr>
    </w:lvl>
    <w:lvl w:ilvl="1" w:tplc="E13409AA">
      <w:start w:val="1"/>
      <w:numFmt w:val="bullet"/>
      <w:lvlText w:val="o"/>
      <w:lvlJc w:val="left"/>
      <w:pPr>
        <w:ind w:left="2139" w:hanging="360"/>
      </w:pPr>
      <w:rPr>
        <w:rFonts w:ascii="Courier New" w:eastAsia="Courier New" w:hAnsi="Courier New" w:cs="Courier New" w:hint="default"/>
      </w:rPr>
    </w:lvl>
    <w:lvl w:ilvl="2" w:tplc="38D8406E">
      <w:start w:val="1"/>
      <w:numFmt w:val="bullet"/>
      <w:lvlText w:val="§"/>
      <w:lvlJc w:val="left"/>
      <w:pPr>
        <w:ind w:left="2859" w:hanging="360"/>
      </w:pPr>
      <w:rPr>
        <w:rFonts w:ascii="Wingdings" w:eastAsia="Wingdings" w:hAnsi="Wingdings" w:cs="Wingdings" w:hint="default"/>
      </w:rPr>
    </w:lvl>
    <w:lvl w:ilvl="3" w:tplc="21400AFE">
      <w:start w:val="1"/>
      <w:numFmt w:val="bullet"/>
      <w:lvlText w:val="·"/>
      <w:lvlJc w:val="left"/>
      <w:pPr>
        <w:ind w:left="3579" w:hanging="360"/>
      </w:pPr>
      <w:rPr>
        <w:rFonts w:ascii="Symbol" w:eastAsia="Symbol" w:hAnsi="Symbol" w:cs="Symbol" w:hint="default"/>
      </w:rPr>
    </w:lvl>
    <w:lvl w:ilvl="4" w:tplc="06D46F80">
      <w:start w:val="1"/>
      <w:numFmt w:val="bullet"/>
      <w:lvlText w:val="o"/>
      <w:lvlJc w:val="left"/>
      <w:pPr>
        <w:ind w:left="4299" w:hanging="360"/>
      </w:pPr>
      <w:rPr>
        <w:rFonts w:ascii="Courier New" w:eastAsia="Courier New" w:hAnsi="Courier New" w:cs="Courier New" w:hint="default"/>
      </w:rPr>
    </w:lvl>
    <w:lvl w:ilvl="5" w:tplc="0BF8A042">
      <w:start w:val="1"/>
      <w:numFmt w:val="bullet"/>
      <w:lvlText w:val="§"/>
      <w:lvlJc w:val="left"/>
      <w:pPr>
        <w:ind w:left="5019" w:hanging="360"/>
      </w:pPr>
      <w:rPr>
        <w:rFonts w:ascii="Wingdings" w:eastAsia="Wingdings" w:hAnsi="Wingdings" w:cs="Wingdings" w:hint="default"/>
      </w:rPr>
    </w:lvl>
    <w:lvl w:ilvl="6" w:tplc="7D42ED84">
      <w:start w:val="1"/>
      <w:numFmt w:val="bullet"/>
      <w:lvlText w:val="·"/>
      <w:lvlJc w:val="left"/>
      <w:pPr>
        <w:ind w:left="5739" w:hanging="360"/>
      </w:pPr>
      <w:rPr>
        <w:rFonts w:ascii="Symbol" w:eastAsia="Symbol" w:hAnsi="Symbol" w:cs="Symbol" w:hint="default"/>
      </w:rPr>
    </w:lvl>
    <w:lvl w:ilvl="7" w:tplc="A7A29CF6">
      <w:start w:val="1"/>
      <w:numFmt w:val="bullet"/>
      <w:lvlText w:val="o"/>
      <w:lvlJc w:val="left"/>
      <w:pPr>
        <w:ind w:left="6459" w:hanging="360"/>
      </w:pPr>
      <w:rPr>
        <w:rFonts w:ascii="Courier New" w:eastAsia="Courier New" w:hAnsi="Courier New" w:cs="Courier New" w:hint="default"/>
      </w:rPr>
    </w:lvl>
    <w:lvl w:ilvl="8" w:tplc="093EE9C8">
      <w:start w:val="1"/>
      <w:numFmt w:val="bullet"/>
      <w:lvlText w:val="§"/>
      <w:lvlJc w:val="left"/>
      <w:pPr>
        <w:ind w:left="7179" w:hanging="360"/>
      </w:pPr>
      <w:rPr>
        <w:rFonts w:ascii="Wingdings" w:eastAsia="Wingdings" w:hAnsi="Wingdings" w:cs="Wingdings" w:hint="default"/>
      </w:rPr>
    </w:lvl>
  </w:abstractNum>
  <w:abstractNum w:abstractNumId="3" w15:restartNumberingAfterBreak="0">
    <w:nsid w:val="27477AE0"/>
    <w:multiLevelType w:val="hybridMultilevel"/>
    <w:tmpl w:val="853A94A4"/>
    <w:lvl w:ilvl="0" w:tplc="E882548A">
      <w:start w:val="1"/>
      <w:numFmt w:val="bullet"/>
      <w:lvlText w:val="·"/>
      <w:lvlJc w:val="left"/>
      <w:pPr>
        <w:ind w:left="2139" w:hanging="360"/>
      </w:pPr>
      <w:rPr>
        <w:rFonts w:ascii="Symbol" w:eastAsia="Symbol" w:hAnsi="Symbol" w:cs="Symbol" w:hint="default"/>
        <w:color w:val="000000"/>
        <w:sz w:val="24"/>
      </w:rPr>
    </w:lvl>
    <w:lvl w:ilvl="1" w:tplc="C93A6D80">
      <w:start w:val="1"/>
      <w:numFmt w:val="bullet"/>
      <w:lvlText w:val="·"/>
      <w:lvlJc w:val="left"/>
      <w:pPr>
        <w:ind w:left="2859" w:hanging="360"/>
      </w:pPr>
      <w:rPr>
        <w:rFonts w:ascii="Symbol" w:eastAsia="Symbol" w:hAnsi="Symbol" w:cs="Symbol" w:hint="default"/>
        <w:color w:val="000000"/>
        <w:sz w:val="24"/>
      </w:rPr>
    </w:lvl>
    <w:lvl w:ilvl="2" w:tplc="5B52C8A8">
      <w:start w:val="1"/>
      <w:numFmt w:val="bullet"/>
      <w:lvlText w:val="·"/>
      <w:lvlJc w:val="left"/>
      <w:pPr>
        <w:ind w:left="3579" w:hanging="360"/>
      </w:pPr>
      <w:rPr>
        <w:rFonts w:ascii="Symbol" w:eastAsia="Symbol" w:hAnsi="Symbol" w:cs="Symbol" w:hint="default"/>
        <w:color w:val="000000"/>
        <w:sz w:val="24"/>
      </w:rPr>
    </w:lvl>
    <w:lvl w:ilvl="3" w:tplc="933001C6">
      <w:start w:val="1"/>
      <w:numFmt w:val="bullet"/>
      <w:lvlText w:val="·"/>
      <w:lvlJc w:val="left"/>
      <w:pPr>
        <w:ind w:left="4299" w:hanging="360"/>
      </w:pPr>
      <w:rPr>
        <w:rFonts w:ascii="Symbol" w:eastAsia="Symbol" w:hAnsi="Symbol" w:cs="Symbol" w:hint="default"/>
        <w:color w:val="000000"/>
        <w:sz w:val="24"/>
      </w:rPr>
    </w:lvl>
    <w:lvl w:ilvl="4" w:tplc="65887246">
      <w:start w:val="1"/>
      <w:numFmt w:val="bullet"/>
      <w:lvlText w:val="·"/>
      <w:lvlJc w:val="left"/>
      <w:pPr>
        <w:ind w:left="5019" w:hanging="360"/>
      </w:pPr>
      <w:rPr>
        <w:rFonts w:ascii="Symbol" w:eastAsia="Symbol" w:hAnsi="Symbol" w:cs="Symbol" w:hint="default"/>
        <w:color w:val="000000"/>
        <w:sz w:val="24"/>
      </w:rPr>
    </w:lvl>
    <w:lvl w:ilvl="5" w:tplc="67D23B32">
      <w:start w:val="1"/>
      <w:numFmt w:val="bullet"/>
      <w:lvlText w:val="·"/>
      <w:lvlJc w:val="left"/>
      <w:pPr>
        <w:ind w:left="5739" w:hanging="360"/>
      </w:pPr>
      <w:rPr>
        <w:rFonts w:ascii="Symbol" w:eastAsia="Symbol" w:hAnsi="Symbol" w:cs="Symbol" w:hint="default"/>
        <w:color w:val="000000"/>
        <w:sz w:val="24"/>
      </w:rPr>
    </w:lvl>
    <w:lvl w:ilvl="6" w:tplc="43EABA9E">
      <w:start w:val="1"/>
      <w:numFmt w:val="bullet"/>
      <w:lvlText w:val="·"/>
      <w:lvlJc w:val="left"/>
      <w:pPr>
        <w:ind w:left="6459" w:hanging="360"/>
      </w:pPr>
      <w:rPr>
        <w:rFonts w:ascii="Symbol" w:eastAsia="Symbol" w:hAnsi="Symbol" w:cs="Symbol" w:hint="default"/>
        <w:color w:val="000000"/>
        <w:sz w:val="24"/>
      </w:rPr>
    </w:lvl>
    <w:lvl w:ilvl="7" w:tplc="C50E4340">
      <w:start w:val="1"/>
      <w:numFmt w:val="bullet"/>
      <w:lvlText w:val="·"/>
      <w:lvlJc w:val="left"/>
      <w:pPr>
        <w:ind w:left="7179" w:hanging="360"/>
      </w:pPr>
      <w:rPr>
        <w:rFonts w:ascii="Symbol" w:eastAsia="Symbol" w:hAnsi="Symbol" w:cs="Symbol" w:hint="default"/>
        <w:color w:val="000000"/>
        <w:sz w:val="24"/>
      </w:rPr>
    </w:lvl>
    <w:lvl w:ilvl="8" w:tplc="3D36B4B2">
      <w:start w:val="1"/>
      <w:numFmt w:val="bullet"/>
      <w:lvlText w:val="·"/>
      <w:lvlJc w:val="left"/>
      <w:pPr>
        <w:ind w:left="7899" w:hanging="360"/>
      </w:pPr>
      <w:rPr>
        <w:rFonts w:ascii="Symbol" w:eastAsia="Symbol" w:hAnsi="Symbol" w:cs="Symbol" w:hint="default"/>
        <w:color w:val="000000"/>
        <w:sz w:val="24"/>
      </w:rPr>
    </w:lvl>
  </w:abstractNum>
  <w:abstractNum w:abstractNumId="4" w15:restartNumberingAfterBreak="0">
    <w:nsid w:val="42A0436B"/>
    <w:multiLevelType w:val="hybridMultilevel"/>
    <w:tmpl w:val="23DE6104"/>
    <w:lvl w:ilvl="0" w:tplc="4CB2D6DA">
      <w:start w:val="1"/>
      <w:numFmt w:val="bullet"/>
      <w:lvlText w:val="·"/>
      <w:lvlJc w:val="left"/>
      <w:pPr>
        <w:ind w:left="709" w:hanging="360"/>
      </w:pPr>
      <w:rPr>
        <w:rFonts w:ascii="Symbol" w:eastAsia="Symbol" w:hAnsi="Symbol" w:cs="Symbol" w:hint="default"/>
      </w:rPr>
    </w:lvl>
    <w:lvl w:ilvl="1" w:tplc="F282F310">
      <w:start w:val="1"/>
      <w:numFmt w:val="bullet"/>
      <w:lvlText w:val="·"/>
      <w:lvlJc w:val="left"/>
      <w:pPr>
        <w:ind w:left="1429" w:hanging="360"/>
      </w:pPr>
      <w:rPr>
        <w:rFonts w:ascii="Symbol" w:eastAsia="Symbol" w:hAnsi="Symbol" w:cs="Symbol" w:hint="default"/>
      </w:rPr>
    </w:lvl>
    <w:lvl w:ilvl="2" w:tplc="64744DCC">
      <w:start w:val="1"/>
      <w:numFmt w:val="bullet"/>
      <w:lvlText w:val="·"/>
      <w:lvlJc w:val="left"/>
      <w:pPr>
        <w:ind w:left="2149" w:hanging="360"/>
      </w:pPr>
      <w:rPr>
        <w:rFonts w:ascii="Symbol" w:eastAsia="Symbol" w:hAnsi="Symbol" w:cs="Symbol" w:hint="default"/>
      </w:rPr>
    </w:lvl>
    <w:lvl w:ilvl="3" w:tplc="F628FF6E">
      <w:start w:val="1"/>
      <w:numFmt w:val="bullet"/>
      <w:lvlText w:val="·"/>
      <w:lvlJc w:val="left"/>
      <w:pPr>
        <w:ind w:left="2869" w:hanging="360"/>
      </w:pPr>
      <w:rPr>
        <w:rFonts w:ascii="Symbol" w:eastAsia="Symbol" w:hAnsi="Symbol" w:cs="Symbol" w:hint="default"/>
      </w:rPr>
    </w:lvl>
    <w:lvl w:ilvl="4" w:tplc="B2A883CC">
      <w:start w:val="1"/>
      <w:numFmt w:val="bullet"/>
      <w:lvlText w:val="·"/>
      <w:lvlJc w:val="left"/>
      <w:pPr>
        <w:ind w:left="3589" w:hanging="360"/>
      </w:pPr>
      <w:rPr>
        <w:rFonts w:ascii="Symbol" w:eastAsia="Symbol" w:hAnsi="Symbol" w:cs="Symbol" w:hint="default"/>
      </w:rPr>
    </w:lvl>
    <w:lvl w:ilvl="5" w:tplc="C09E18C8">
      <w:start w:val="1"/>
      <w:numFmt w:val="bullet"/>
      <w:lvlText w:val="·"/>
      <w:lvlJc w:val="left"/>
      <w:pPr>
        <w:ind w:left="4309" w:hanging="360"/>
      </w:pPr>
      <w:rPr>
        <w:rFonts w:ascii="Symbol" w:eastAsia="Symbol" w:hAnsi="Symbol" w:cs="Symbol" w:hint="default"/>
      </w:rPr>
    </w:lvl>
    <w:lvl w:ilvl="6" w:tplc="F17CDCD8">
      <w:start w:val="1"/>
      <w:numFmt w:val="bullet"/>
      <w:lvlText w:val="·"/>
      <w:lvlJc w:val="left"/>
      <w:pPr>
        <w:ind w:left="5029" w:hanging="360"/>
      </w:pPr>
      <w:rPr>
        <w:rFonts w:ascii="Symbol" w:eastAsia="Symbol" w:hAnsi="Symbol" w:cs="Symbol" w:hint="default"/>
      </w:rPr>
    </w:lvl>
    <w:lvl w:ilvl="7" w:tplc="F0A81E14">
      <w:start w:val="1"/>
      <w:numFmt w:val="bullet"/>
      <w:lvlText w:val="·"/>
      <w:lvlJc w:val="left"/>
      <w:pPr>
        <w:ind w:left="5749" w:hanging="360"/>
      </w:pPr>
      <w:rPr>
        <w:rFonts w:ascii="Symbol" w:eastAsia="Symbol" w:hAnsi="Symbol" w:cs="Symbol" w:hint="default"/>
      </w:rPr>
    </w:lvl>
    <w:lvl w:ilvl="8" w:tplc="5F140618">
      <w:start w:val="1"/>
      <w:numFmt w:val="bullet"/>
      <w:lvlText w:val="·"/>
      <w:lvlJc w:val="left"/>
      <w:pPr>
        <w:ind w:left="6469" w:hanging="360"/>
      </w:pPr>
      <w:rPr>
        <w:rFonts w:ascii="Symbol" w:eastAsia="Symbol" w:hAnsi="Symbol" w:cs="Symbol" w:hint="default"/>
      </w:rPr>
    </w:lvl>
  </w:abstractNum>
  <w:abstractNum w:abstractNumId="5" w15:restartNumberingAfterBreak="0">
    <w:nsid w:val="4A0A1D3C"/>
    <w:multiLevelType w:val="hybridMultilevel"/>
    <w:tmpl w:val="69C6569A"/>
    <w:lvl w:ilvl="0" w:tplc="D0AAB064">
      <w:start w:val="1"/>
      <w:numFmt w:val="bullet"/>
      <w:lvlText w:val="·"/>
      <w:lvlJc w:val="left"/>
      <w:pPr>
        <w:ind w:left="709" w:hanging="360"/>
      </w:pPr>
      <w:rPr>
        <w:rFonts w:ascii="Symbol" w:eastAsia="Symbol" w:hAnsi="Symbol" w:cs="Symbol" w:hint="default"/>
      </w:rPr>
    </w:lvl>
    <w:lvl w:ilvl="1" w:tplc="88742CD4">
      <w:start w:val="1"/>
      <w:numFmt w:val="bullet"/>
      <w:lvlText w:val="o"/>
      <w:lvlJc w:val="left"/>
      <w:pPr>
        <w:ind w:left="1429" w:hanging="360"/>
      </w:pPr>
      <w:rPr>
        <w:rFonts w:ascii="Courier New" w:eastAsia="Courier New" w:hAnsi="Courier New" w:cs="Courier New" w:hint="default"/>
      </w:rPr>
    </w:lvl>
    <w:lvl w:ilvl="2" w:tplc="40EACFCA">
      <w:start w:val="1"/>
      <w:numFmt w:val="bullet"/>
      <w:lvlText w:val="§"/>
      <w:lvlJc w:val="left"/>
      <w:pPr>
        <w:ind w:left="2149" w:hanging="360"/>
      </w:pPr>
      <w:rPr>
        <w:rFonts w:ascii="Wingdings" w:eastAsia="Wingdings" w:hAnsi="Wingdings" w:cs="Wingdings" w:hint="default"/>
      </w:rPr>
    </w:lvl>
    <w:lvl w:ilvl="3" w:tplc="02F4BC70">
      <w:start w:val="1"/>
      <w:numFmt w:val="bullet"/>
      <w:lvlText w:val="·"/>
      <w:lvlJc w:val="left"/>
      <w:pPr>
        <w:ind w:left="2869" w:hanging="360"/>
      </w:pPr>
      <w:rPr>
        <w:rFonts w:ascii="Symbol" w:eastAsia="Symbol" w:hAnsi="Symbol" w:cs="Symbol" w:hint="default"/>
      </w:rPr>
    </w:lvl>
    <w:lvl w:ilvl="4" w:tplc="B8C29828">
      <w:start w:val="1"/>
      <w:numFmt w:val="bullet"/>
      <w:lvlText w:val="o"/>
      <w:lvlJc w:val="left"/>
      <w:pPr>
        <w:ind w:left="3589" w:hanging="360"/>
      </w:pPr>
      <w:rPr>
        <w:rFonts w:ascii="Courier New" w:eastAsia="Courier New" w:hAnsi="Courier New" w:cs="Courier New" w:hint="default"/>
      </w:rPr>
    </w:lvl>
    <w:lvl w:ilvl="5" w:tplc="CB2E621A">
      <w:start w:val="1"/>
      <w:numFmt w:val="bullet"/>
      <w:lvlText w:val="§"/>
      <w:lvlJc w:val="left"/>
      <w:pPr>
        <w:ind w:left="4309" w:hanging="360"/>
      </w:pPr>
      <w:rPr>
        <w:rFonts w:ascii="Wingdings" w:eastAsia="Wingdings" w:hAnsi="Wingdings" w:cs="Wingdings" w:hint="default"/>
      </w:rPr>
    </w:lvl>
    <w:lvl w:ilvl="6" w:tplc="06381028">
      <w:start w:val="1"/>
      <w:numFmt w:val="bullet"/>
      <w:lvlText w:val="·"/>
      <w:lvlJc w:val="left"/>
      <w:pPr>
        <w:ind w:left="5029" w:hanging="360"/>
      </w:pPr>
      <w:rPr>
        <w:rFonts w:ascii="Symbol" w:eastAsia="Symbol" w:hAnsi="Symbol" w:cs="Symbol" w:hint="default"/>
      </w:rPr>
    </w:lvl>
    <w:lvl w:ilvl="7" w:tplc="345ABD68">
      <w:start w:val="1"/>
      <w:numFmt w:val="bullet"/>
      <w:lvlText w:val="o"/>
      <w:lvlJc w:val="left"/>
      <w:pPr>
        <w:ind w:left="5749" w:hanging="360"/>
      </w:pPr>
      <w:rPr>
        <w:rFonts w:ascii="Courier New" w:eastAsia="Courier New" w:hAnsi="Courier New" w:cs="Courier New" w:hint="default"/>
      </w:rPr>
    </w:lvl>
    <w:lvl w:ilvl="8" w:tplc="E47AA8AA">
      <w:start w:val="1"/>
      <w:numFmt w:val="bullet"/>
      <w:lvlText w:val="§"/>
      <w:lvlJc w:val="left"/>
      <w:pPr>
        <w:ind w:left="6469" w:hanging="360"/>
      </w:pPr>
      <w:rPr>
        <w:rFonts w:ascii="Wingdings" w:eastAsia="Wingdings" w:hAnsi="Wingdings" w:cs="Wingdings" w:hint="default"/>
      </w:rPr>
    </w:lvl>
  </w:abstractNum>
  <w:abstractNum w:abstractNumId="6" w15:restartNumberingAfterBreak="0">
    <w:nsid w:val="4AF425A5"/>
    <w:multiLevelType w:val="hybridMultilevel"/>
    <w:tmpl w:val="E7B236FA"/>
    <w:lvl w:ilvl="0" w:tplc="741E2C04">
      <w:start w:val="1"/>
      <w:numFmt w:val="bullet"/>
      <w:lvlText w:val="·"/>
      <w:lvlJc w:val="left"/>
      <w:pPr>
        <w:ind w:left="2139" w:hanging="360"/>
      </w:pPr>
      <w:rPr>
        <w:rFonts w:ascii="Symbol" w:eastAsia="Symbol" w:hAnsi="Symbol" w:cs="Symbol" w:hint="default"/>
        <w:color w:val="000000"/>
        <w:sz w:val="24"/>
      </w:rPr>
    </w:lvl>
    <w:lvl w:ilvl="1" w:tplc="1DCC749E">
      <w:start w:val="1"/>
      <w:numFmt w:val="bullet"/>
      <w:lvlText w:val="·"/>
      <w:lvlJc w:val="left"/>
      <w:pPr>
        <w:ind w:left="2859" w:hanging="360"/>
      </w:pPr>
      <w:rPr>
        <w:rFonts w:ascii="Symbol" w:eastAsia="Symbol" w:hAnsi="Symbol" w:cs="Symbol" w:hint="default"/>
        <w:color w:val="000000"/>
        <w:sz w:val="24"/>
      </w:rPr>
    </w:lvl>
    <w:lvl w:ilvl="2" w:tplc="2EE8CE58">
      <w:start w:val="1"/>
      <w:numFmt w:val="bullet"/>
      <w:lvlText w:val="·"/>
      <w:lvlJc w:val="left"/>
      <w:pPr>
        <w:ind w:left="3579" w:hanging="360"/>
      </w:pPr>
      <w:rPr>
        <w:rFonts w:ascii="Symbol" w:eastAsia="Symbol" w:hAnsi="Symbol" w:cs="Symbol" w:hint="default"/>
        <w:color w:val="000000"/>
        <w:sz w:val="24"/>
      </w:rPr>
    </w:lvl>
    <w:lvl w:ilvl="3" w:tplc="8A323918">
      <w:start w:val="1"/>
      <w:numFmt w:val="bullet"/>
      <w:lvlText w:val="·"/>
      <w:lvlJc w:val="left"/>
      <w:pPr>
        <w:ind w:left="4299" w:hanging="360"/>
      </w:pPr>
      <w:rPr>
        <w:rFonts w:ascii="Symbol" w:eastAsia="Symbol" w:hAnsi="Symbol" w:cs="Symbol" w:hint="default"/>
        <w:color w:val="000000"/>
        <w:sz w:val="24"/>
      </w:rPr>
    </w:lvl>
    <w:lvl w:ilvl="4" w:tplc="DED64234">
      <w:start w:val="1"/>
      <w:numFmt w:val="bullet"/>
      <w:lvlText w:val="·"/>
      <w:lvlJc w:val="left"/>
      <w:pPr>
        <w:ind w:left="5019" w:hanging="360"/>
      </w:pPr>
      <w:rPr>
        <w:rFonts w:ascii="Symbol" w:eastAsia="Symbol" w:hAnsi="Symbol" w:cs="Symbol" w:hint="default"/>
        <w:color w:val="000000"/>
        <w:sz w:val="24"/>
      </w:rPr>
    </w:lvl>
    <w:lvl w:ilvl="5" w:tplc="175A4B66">
      <w:start w:val="1"/>
      <w:numFmt w:val="bullet"/>
      <w:lvlText w:val="·"/>
      <w:lvlJc w:val="left"/>
      <w:pPr>
        <w:ind w:left="5739" w:hanging="360"/>
      </w:pPr>
      <w:rPr>
        <w:rFonts w:ascii="Symbol" w:eastAsia="Symbol" w:hAnsi="Symbol" w:cs="Symbol" w:hint="default"/>
        <w:color w:val="000000"/>
        <w:sz w:val="24"/>
      </w:rPr>
    </w:lvl>
    <w:lvl w:ilvl="6" w:tplc="00726080">
      <w:start w:val="1"/>
      <w:numFmt w:val="bullet"/>
      <w:lvlText w:val="·"/>
      <w:lvlJc w:val="left"/>
      <w:pPr>
        <w:ind w:left="6459" w:hanging="360"/>
      </w:pPr>
      <w:rPr>
        <w:rFonts w:ascii="Symbol" w:eastAsia="Symbol" w:hAnsi="Symbol" w:cs="Symbol" w:hint="default"/>
        <w:color w:val="000000"/>
        <w:sz w:val="24"/>
      </w:rPr>
    </w:lvl>
    <w:lvl w:ilvl="7" w:tplc="838CF206">
      <w:start w:val="1"/>
      <w:numFmt w:val="bullet"/>
      <w:lvlText w:val="·"/>
      <w:lvlJc w:val="left"/>
      <w:pPr>
        <w:ind w:left="7179" w:hanging="360"/>
      </w:pPr>
      <w:rPr>
        <w:rFonts w:ascii="Symbol" w:eastAsia="Symbol" w:hAnsi="Symbol" w:cs="Symbol" w:hint="default"/>
        <w:color w:val="000000"/>
        <w:sz w:val="24"/>
      </w:rPr>
    </w:lvl>
    <w:lvl w:ilvl="8" w:tplc="9664E8FA">
      <w:start w:val="1"/>
      <w:numFmt w:val="bullet"/>
      <w:lvlText w:val="·"/>
      <w:lvlJc w:val="left"/>
      <w:pPr>
        <w:ind w:left="7899" w:hanging="360"/>
      </w:pPr>
      <w:rPr>
        <w:rFonts w:ascii="Symbol" w:eastAsia="Symbol" w:hAnsi="Symbol" w:cs="Symbol" w:hint="default"/>
        <w:color w:val="000000"/>
        <w:sz w:val="24"/>
      </w:rPr>
    </w:lvl>
  </w:abstractNum>
  <w:abstractNum w:abstractNumId="7" w15:restartNumberingAfterBreak="0">
    <w:nsid w:val="60CF3FAB"/>
    <w:multiLevelType w:val="hybridMultilevel"/>
    <w:tmpl w:val="74985622"/>
    <w:lvl w:ilvl="0" w:tplc="ECFE6900">
      <w:start w:val="1"/>
      <w:numFmt w:val="bullet"/>
      <w:lvlText w:val=""/>
      <w:lvlJc w:val="left"/>
      <w:pPr>
        <w:ind w:left="360" w:hanging="360"/>
      </w:pPr>
      <w:rPr>
        <w:rFonts w:ascii="Symbol" w:hAnsi="Symbol" w:hint="default"/>
      </w:rPr>
    </w:lvl>
    <w:lvl w:ilvl="1" w:tplc="A274A892">
      <w:start w:val="1"/>
      <w:numFmt w:val="bullet"/>
      <w:lvlText w:val="o"/>
      <w:lvlJc w:val="left"/>
      <w:pPr>
        <w:ind w:left="1080" w:hanging="360"/>
      </w:pPr>
      <w:rPr>
        <w:rFonts w:ascii="Courier New" w:hAnsi="Courier New" w:cs="Courier New" w:hint="default"/>
      </w:rPr>
    </w:lvl>
    <w:lvl w:ilvl="2" w:tplc="88A807F4">
      <w:start w:val="1"/>
      <w:numFmt w:val="bullet"/>
      <w:lvlText w:val=""/>
      <w:lvlJc w:val="left"/>
      <w:pPr>
        <w:ind w:left="1800" w:hanging="360"/>
      </w:pPr>
      <w:rPr>
        <w:rFonts w:ascii="Wingdings" w:hAnsi="Wingdings" w:hint="default"/>
      </w:rPr>
    </w:lvl>
    <w:lvl w:ilvl="3" w:tplc="613A8548">
      <w:start w:val="1"/>
      <w:numFmt w:val="bullet"/>
      <w:lvlText w:val=""/>
      <w:lvlJc w:val="left"/>
      <w:pPr>
        <w:ind w:left="2520" w:hanging="360"/>
      </w:pPr>
      <w:rPr>
        <w:rFonts w:ascii="Symbol" w:hAnsi="Symbol" w:hint="default"/>
      </w:rPr>
    </w:lvl>
    <w:lvl w:ilvl="4" w:tplc="C4C0A44C">
      <w:start w:val="1"/>
      <w:numFmt w:val="bullet"/>
      <w:lvlText w:val="o"/>
      <w:lvlJc w:val="left"/>
      <w:pPr>
        <w:ind w:left="3240" w:hanging="360"/>
      </w:pPr>
      <w:rPr>
        <w:rFonts w:ascii="Courier New" w:hAnsi="Courier New" w:cs="Courier New" w:hint="default"/>
      </w:rPr>
    </w:lvl>
    <w:lvl w:ilvl="5" w:tplc="95A08628">
      <w:start w:val="1"/>
      <w:numFmt w:val="bullet"/>
      <w:lvlText w:val=""/>
      <w:lvlJc w:val="left"/>
      <w:pPr>
        <w:ind w:left="3960" w:hanging="360"/>
      </w:pPr>
      <w:rPr>
        <w:rFonts w:ascii="Wingdings" w:hAnsi="Wingdings" w:hint="default"/>
      </w:rPr>
    </w:lvl>
    <w:lvl w:ilvl="6" w:tplc="5284F648">
      <w:start w:val="1"/>
      <w:numFmt w:val="bullet"/>
      <w:lvlText w:val=""/>
      <w:lvlJc w:val="left"/>
      <w:pPr>
        <w:ind w:left="4680" w:hanging="360"/>
      </w:pPr>
      <w:rPr>
        <w:rFonts w:ascii="Symbol" w:hAnsi="Symbol" w:hint="default"/>
      </w:rPr>
    </w:lvl>
    <w:lvl w:ilvl="7" w:tplc="EBB6554E">
      <w:start w:val="1"/>
      <w:numFmt w:val="bullet"/>
      <w:lvlText w:val="o"/>
      <w:lvlJc w:val="left"/>
      <w:pPr>
        <w:ind w:left="5400" w:hanging="360"/>
      </w:pPr>
      <w:rPr>
        <w:rFonts w:ascii="Courier New" w:hAnsi="Courier New" w:cs="Courier New" w:hint="default"/>
      </w:rPr>
    </w:lvl>
    <w:lvl w:ilvl="8" w:tplc="13D05D16">
      <w:start w:val="1"/>
      <w:numFmt w:val="bullet"/>
      <w:lvlText w:val=""/>
      <w:lvlJc w:val="left"/>
      <w:pPr>
        <w:ind w:left="6120" w:hanging="360"/>
      </w:pPr>
      <w:rPr>
        <w:rFonts w:ascii="Wingdings" w:hAnsi="Wingdings" w:hint="default"/>
      </w:rPr>
    </w:lvl>
  </w:abstractNum>
  <w:abstractNum w:abstractNumId="8" w15:restartNumberingAfterBreak="0">
    <w:nsid w:val="62216A1A"/>
    <w:multiLevelType w:val="hybridMultilevel"/>
    <w:tmpl w:val="7DE41712"/>
    <w:lvl w:ilvl="0" w:tplc="7B42F9B4">
      <w:start w:val="1"/>
      <w:numFmt w:val="bullet"/>
      <w:lvlText w:val="·"/>
      <w:lvlJc w:val="left"/>
      <w:pPr>
        <w:ind w:left="709" w:hanging="360"/>
      </w:pPr>
      <w:rPr>
        <w:rFonts w:ascii="Symbol" w:eastAsia="Symbol" w:hAnsi="Symbol" w:cs="Symbol" w:hint="default"/>
      </w:rPr>
    </w:lvl>
    <w:lvl w:ilvl="1" w:tplc="1A1E69E4">
      <w:start w:val="1"/>
      <w:numFmt w:val="bullet"/>
      <w:lvlText w:val="·"/>
      <w:lvlJc w:val="left"/>
      <w:pPr>
        <w:ind w:left="1429" w:hanging="360"/>
      </w:pPr>
      <w:rPr>
        <w:rFonts w:ascii="Symbol" w:eastAsia="Symbol" w:hAnsi="Symbol" w:cs="Symbol" w:hint="default"/>
      </w:rPr>
    </w:lvl>
    <w:lvl w:ilvl="2" w:tplc="B7A60634">
      <w:start w:val="1"/>
      <w:numFmt w:val="bullet"/>
      <w:lvlText w:val="·"/>
      <w:lvlJc w:val="left"/>
      <w:pPr>
        <w:ind w:left="2149" w:hanging="360"/>
      </w:pPr>
      <w:rPr>
        <w:rFonts w:ascii="Symbol" w:eastAsia="Symbol" w:hAnsi="Symbol" w:cs="Symbol" w:hint="default"/>
      </w:rPr>
    </w:lvl>
    <w:lvl w:ilvl="3" w:tplc="4BDA736C">
      <w:start w:val="1"/>
      <w:numFmt w:val="bullet"/>
      <w:lvlText w:val="·"/>
      <w:lvlJc w:val="left"/>
      <w:pPr>
        <w:ind w:left="2869" w:hanging="360"/>
      </w:pPr>
      <w:rPr>
        <w:rFonts w:ascii="Symbol" w:eastAsia="Symbol" w:hAnsi="Symbol" w:cs="Symbol" w:hint="default"/>
      </w:rPr>
    </w:lvl>
    <w:lvl w:ilvl="4" w:tplc="8F6242E8">
      <w:start w:val="1"/>
      <w:numFmt w:val="bullet"/>
      <w:lvlText w:val="·"/>
      <w:lvlJc w:val="left"/>
      <w:pPr>
        <w:ind w:left="3589" w:hanging="360"/>
      </w:pPr>
      <w:rPr>
        <w:rFonts w:ascii="Symbol" w:eastAsia="Symbol" w:hAnsi="Symbol" w:cs="Symbol" w:hint="default"/>
      </w:rPr>
    </w:lvl>
    <w:lvl w:ilvl="5" w:tplc="322631FA">
      <w:start w:val="1"/>
      <w:numFmt w:val="bullet"/>
      <w:lvlText w:val="·"/>
      <w:lvlJc w:val="left"/>
      <w:pPr>
        <w:ind w:left="4309" w:hanging="360"/>
      </w:pPr>
      <w:rPr>
        <w:rFonts w:ascii="Symbol" w:eastAsia="Symbol" w:hAnsi="Symbol" w:cs="Symbol" w:hint="default"/>
      </w:rPr>
    </w:lvl>
    <w:lvl w:ilvl="6" w:tplc="AD80A672">
      <w:start w:val="1"/>
      <w:numFmt w:val="bullet"/>
      <w:lvlText w:val="·"/>
      <w:lvlJc w:val="left"/>
      <w:pPr>
        <w:ind w:left="5029" w:hanging="360"/>
      </w:pPr>
      <w:rPr>
        <w:rFonts w:ascii="Symbol" w:eastAsia="Symbol" w:hAnsi="Symbol" w:cs="Symbol" w:hint="default"/>
      </w:rPr>
    </w:lvl>
    <w:lvl w:ilvl="7" w:tplc="0B4EEAE0">
      <w:start w:val="1"/>
      <w:numFmt w:val="bullet"/>
      <w:lvlText w:val="·"/>
      <w:lvlJc w:val="left"/>
      <w:pPr>
        <w:ind w:left="5749" w:hanging="360"/>
      </w:pPr>
      <w:rPr>
        <w:rFonts w:ascii="Symbol" w:eastAsia="Symbol" w:hAnsi="Symbol" w:cs="Symbol" w:hint="default"/>
      </w:rPr>
    </w:lvl>
    <w:lvl w:ilvl="8" w:tplc="327AD526">
      <w:start w:val="1"/>
      <w:numFmt w:val="bullet"/>
      <w:lvlText w:val="·"/>
      <w:lvlJc w:val="left"/>
      <w:pPr>
        <w:ind w:left="6469" w:hanging="360"/>
      </w:pPr>
      <w:rPr>
        <w:rFonts w:ascii="Symbol" w:eastAsia="Symbol" w:hAnsi="Symbol" w:cs="Symbol" w:hint="default"/>
      </w:rPr>
    </w:lvl>
  </w:abstractNum>
  <w:abstractNum w:abstractNumId="9" w15:restartNumberingAfterBreak="0">
    <w:nsid w:val="7E892272"/>
    <w:multiLevelType w:val="hybridMultilevel"/>
    <w:tmpl w:val="7492AAA2"/>
    <w:lvl w:ilvl="0" w:tplc="AFBAF70C">
      <w:start w:val="1"/>
      <w:numFmt w:val="decimal"/>
      <w:lvlText w:val="%1."/>
      <w:lvlJc w:val="left"/>
      <w:pPr>
        <w:ind w:left="709" w:hanging="360"/>
      </w:pPr>
    </w:lvl>
    <w:lvl w:ilvl="1" w:tplc="4BF2E6DA">
      <w:start w:val="1"/>
      <w:numFmt w:val="lowerLetter"/>
      <w:lvlText w:val="%2."/>
      <w:lvlJc w:val="left"/>
      <w:pPr>
        <w:ind w:left="1429" w:hanging="360"/>
      </w:pPr>
    </w:lvl>
    <w:lvl w:ilvl="2" w:tplc="D91CC8BC">
      <w:start w:val="1"/>
      <w:numFmt w:val="lowerRoman"/>
      <w:lvlText w:val="%3."/>
      <w:lvlJc w:val="right"/>
      <w:pPr>
        <w:ind w:left="2149" w:hanging="180"/>
      </w:pPr>
    </w:lvl>
    <w:lvl w:ilvl="3" w:tplc="68089200">
      <w:start w:val="1"/>
      <w:numFmt w:val="decimal"/>
      <w:lvlText w:val="%4."/>
      <w:lvlJc w:val="left"/>
      <w:pPr>
        <w:ind w:left="2869" w:hanging="360"/>
      </w:pPr>
    </w:lvl>
    <w:lvl w:ilvl="4" w:tplc="A9BC446C">
      <w:start w:val="1"/>
      <w:numFmt w:val="lowerLetter"/>
      <w:lvlText w:val="%5."/>
      <w:lvlJc w:val="left"/>
      <w:pPr>
        <w:ind w:left="3589" w:hanging="360"/>
      </w:pPr>
    </w:lvl>
    <w:lvl w:ilvl="5" w:tplc="358C8526">
      <w:start w:val="1"/>
      <w:numFmt w:val="lowerRoman"/>
      <w:lvlText w:val="%6."/>
      <w:lvlJc w:val="right"/>
      <w:pPr>
        <w:ind w:left="4309" w:hanging="180"/>
      </w:pPr>
    </w:lvl>
    <w:lvl w:ilvl="6" w:tplc="8E386BD6">
      <w:start w:val="1"/>
      <w:numFmt w:val="decimal"/>
      <w:lvlText w:val="%7."/>
      <w:lvlJc w:val="left"/>
      <w:pPr>
        <w:ind w:left="5029" w:hanging="360"/>
      </w:pPr>
    </w:lvl>
    <w:lvl w:ilvl="7" w:tplc="5950EEA8">
      <w:start w:val="1"/>
      <w:numFmt w:val="lowerLetter"/>
      <w:lvlText w:val="%8."/>
      <w:lvlJc w:val="left"/>
      <w:pPr>
        <w:ind w:left="5749" w:hanging="360"/>
      </w:pPr>
    </w:lvl>
    <w:lvl w:ilvl="8" w:tplc="42CE3774">
      <w:start w:val="1"/>
      <w:numFmt w:val="lowerRoman"/>
      <w:lvlText w:val="%9."/>
      <w:lvlJc w:val="right"/>
      <w:pPr>
        <w:ind w:left="6469" w:hanging="180"/>
      </w:pPr>
    </w:lvl>
  </w:abstractNum>
  <w:num w:numId="1">
    <w:abstractNumId w:val="1"/>
  </w:num>
  <w:num w:numId="2">
    <w:abstractNumId w:val="9"/>
  </w:num>
  <w:num w:numId="3">
    <w:abstractNumId w:val="8"/>
  </w:num>
  <w:num w:numId="4">
    <w:abstractNumId w:val="5"/>
  </w:num>
  <w:num w:numId="5">
    <w:abstractNumId w:val="0"/>
  </w:num>
  <w:num w:numId="6">
    <w:abstractNumId w:val="6"/>
  </w:num>
  <w:num w:numId="7">
    <w:abstractNumId w:val="4"/>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A2E"/>
    <w:rsid w:val="000B38FF"/>
    <w:rsid w:val="000C7786"/>
    <w:rsid w:val="00103BC8"/>
    <w:rsid w:val="00181244"/>
    <w:rsid w:val="001F4D9D"/>
    <w:rsid w:val="001F7A2E"/>
    <w:rsid w:val="00271882"/>
    <w:rsid w:val="00307C4D"/>
    <w:rsid w:val="003534DC"/>
    <w:rsid w:val="00384191"/>
    <w:rsid w:val="00493AD8"/>
    <w:rsid w:val="00815514"/>
    <w:rsid w:val="0082563E"/>
    <w:rsid w:val="008C6FF4"/>
    <w:rsid w:val="009854B2"/>
    <w:rsid w:val="00A15DBE"/>
    <w:rsid w:val="00A80A23"/>
    <w:rsid w:val="00A93792"/>
    <w:rsid w:val="00B075DF"/>
    <w:rsid w:val="00B37903"/>
    <w:rsid w:val="00B50B1E"/>
    <w:rsid w:val="00C35F1B"/>
    <w:rsid w:val="00C562AB"/>
    <w:rsid w:val="00D334C8"/>
    <w:rsid w:val="00D412B2"/>
    <w:rsid w:val="00F520E6"/>
    <w:rsid w:val="00FF72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04D2A"/>
  <w15:docId w15:val="{D99E802F-03AF-42F5-9DF5-59123C997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Arial" w:eastAsia="Arial" w:hAnsi="Arial" w:cs="Arial"/>
      <w:sz w:val="40"/>
      <w:szCs w:val="40"/>
    </w:rPr>
  </w:style>
  <w:style w:type="character" w:customStyle="1" w:styleId="20">
    <w:name w:val="Заголовок 2 Знак"/>
    <w:link w:val="2"/>
    <w:uiPriority w:val="9"/>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Title"/>
    <w:basedOn w:val="a"/>
    <w:next w:val="a"/>
    <w:link w:val="a4"/>
    <w:uiPriority w:val="10"/>
    <w:qFormat/>
    <w:pPr>
      <w:spacing w:before="300"/>
      <w:contextualSpacing/>
    </w:pPr>
    <w:rPr>
      <w:sz w:val="48"/>
      <w:szCs w:val="48"/>
    </w:rPr>
  </w:style>
  <w:style w:type="character" w:customStyle="1" w:styleId="a4">
    <w:name w:val="Заголовок Знак"/>
    <w:link w:val="a3"/>
    <w:uiPriority w:val="10"/>
    <w:rPr>
      <w:sz w:val="48"/>
      <w:szCs w:val="48"/>
    </w:rPr>
  </w:style>
  <w:style w:type="paragraph" w:styleId="a5">
    <w:name w:val="Subtitle"/>
    <w:basedOn w:val="a"/>
    <w:next w:val="a"/>
    <w:link w:val="a6"/>
    <w:uiPriority w:val="11"/>
    <w:qFormat/>
    <w:pPr>
      <w:spacing w:before="200"/>
    </w:pPr>
    <w:rPr>
      <w:sz w:val="24"/>
      <w:szCs w:val="24"/>
    </w:rPr>
  </w:style>
  <w:style w:type="character" w:customStyle="1" w:styleId="a6">
    <w:name w:val="Подзаголовок Знак"/>
    <w:link w:val="a5"/>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spacing w:after="0" w:line="240" w:lineRule="auto"/>
    </w:pPr>
  </w:style>
  <w:style w:type="character" w:customStyle="1" w:styleId="aa">
    <w:name w:val="Верхний колонтитул Знак"/>
    <w:link w:val="a9"/>
    <w:uiPriority w:val="99"/>
  </w:style>
  <w:style w:type="paragraph" w:styleId="ab">
    <w:name w:val="footer"/>
    <w:basedOn w:val="a"/>
    <w:link w:val="ac"/>
    <w:uiPriority w:val="99"/>
    <w:unhideWhenUsed/>
    <w:pPr>
      <w:tabs>
        <w:tab w:val="center" w:pos="7143"/>
        <w:tab w:val="right" w:pos="14287"/>
      </w:tabs>
      <w:spacing w:after="0" w:line="240" w:lineRule="auto"/>
    </w:pPr>
  </w:style>
  <w:style w:type="character" w:customStyle="1" w:styleId="FooterChar">
    <w:name w:val="Footer Char"/>
    <w:uiPriority w:val="99"/>
  </w:style>
  <w:style w:type="paragraph" w:styleId="ad">
    <w:name w:val="caption"/>
    <w:basedOn w:val="a"/>
    <w:next w:val="a"/>
    <w:uiPriority w:val="35"/>
    <w:semiHidden/>
    <w:unhideWhenUsed/>
    <w:qFormat/>
    <w:rPr>
      <w:b/>
      <w:bCs/>
      <w:color w:val="5B9BD5" w:themeColor="accent1"/>
      <w:sz w:val="18"/>
      <w:szCs w:val="18"/>
    </w:rPr>
  </w:style>
  <w:style w:type="character" w:customStyle="1" w:styleId="ac">
    <w:name w:val="Нижний колонтитул Знак"/>
    <w:link w:val="ab"/>
    <w:uiPriority w:val="99"/>
  </w:style>
  <w:style w:type="table" w:styleId="ae">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f">
    <w:name w:val="Hyperlink"/>
    <w:uiPriority w:val="99"/>
    <w:unhideWhenUsed/>
    <w:rPr>
      <w:color w:val="0563C1" w:themeColor="hyperlink"/>
      <w:u w:val="single"/>
    </w:rPr>
  </w:style>
  <w:style w:type="paragraph" w:styleId="af0">
    <w:name w:val="footnote text"/>
    <w:basedOn w:val="a"/>
    <w:link w:val="af1"/>
    <w:uiPriority w:val="99"/>
    <w:semiHidden/>
    <w:unhideWhenUsed/>
    <w:pPr>
      <w:spacing w:after="40" w:line="240" w:lineRule="auto"/>
    </w:pPr>
    <w:rPr>
      <w:sz w:val="18"/>
    </w:rPr>
  </w:style>
  <w:style w:type="character" w:customStyle="1" w:styleId="af1">
    <w:name w:val="Текст сноски Знак"/>
    <w:link w:val="af0"/>
    <w:uiPriority w:val="99"/>
    <w:rPr>
      <w:sz w:val="18"/>
    </w:rPr>
  </w:style>
  <w:style w:type="character" w:styleId="af2">
    <w:name w:val="footnote reference"/>
    <w:uiPriority w:val="99"/>
    <w:unhideWhenUsed/>
    <w:rPr>
      <w:vertAlign w:val="superscript"/>
    </w:rPr>
  </w:style>
  <w:style w:type="paragraph" w:styleId="af3">
    <w:name w:val="endnote text"/>
    <w:basedOn w:val="a"/>
    <w:link w:val="af4"/>
    <w:uiPriority w:val="99"/>
    <w:semiHidden/>
    <w:unhideWhenUsed/>
    <w:pPr>
      <w:spacing w:after="0" w:line="240" w:lineRule="auto"/>
    </w:pPr>
    <w:rPr>
      <w:sz w:val="20"/>
    </w:rPr>
  </w:style>
  <w:style w:type="character" w:customStyle="1" w:styleId="af4">
    <w:name w:val="Текст концевой сноски Знак"/>
    <w:link w:val="af3"/>
    <w:uiPriority w:val="99"/>
    <w:rPr>
      <w:sz w:val="20"/>
    </w:rPr>
  </w:style>
  <w:style w:type="character" w:styleId="af5">
    <w:name w:val="endnote reference"/>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6">
    <w:name w:val="TOC Heading"/>
    <w:uiPriority w:val="39"/>
    <w:unhideWhenUsed/>
  </w:style>
  <w:style w:type="paragraph" w:styleId="af7">
    <w:name w:val="table of figures"/>
    <w:basedOn w:val="a"/>
    <w:next w:val="a"/>
    <w:uiPriority w:val="99"/>
    <w:unhideWhenUsed/>
    <w:pPr>
      <w:spacing w:after="0"/>
    </w:pPr>
  </w:style>
  <w:style w:type="paragraph" w:styleId="af8">
    <w:name w:val="No Spacing"/>
    <w:basedOn w:val="a"/>
    <w:uiPriority w:val="1"/>
    <w:qFormat/>
    <w:pPr>
      <w:spacing w:after="0" w:line="240" w:lineRule="auto"/>
    </w:pPr>
  </w:style>
  <w:style w:type="paragraph" w:styleId="af9">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smola20.ru/company/news/est_li_u_epoksidki_budushchee/"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mblx.ru/materialy/846-mebel-iz-epoksidnoj-smoly.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dzen.ru/a/ZLJO_V8FLQz_6OC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m-strana.ru/articles/stol-iz-epoksidnoy-smoly/"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artepoxy.ru/istoriya-proishozhdeniya-epoksidnoy-smoly"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betonpogreb.ru/epoksidnaa-smola-vidy-svojstva-sostav-i-primeneni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s://nsportal.ru/ap/library/nauchno-tekhnicheskoe-tvorchestvo/2023/12/25/" TargetMode="External"/><Relationship Id="rId30" Type="http://schemas.openxmlformats.org/officeDocument/2006/relationships/hyperlink" Target="https://practeco.ru/vidy/raznovidnosti-epoksidki.html"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Pages>
  <Words>2224</Words>
  <Characters>12682</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Пользователь</cp:lastModifiedBy>
  <cp:revision>10</cp:revision>
  <cp:lastPrinted>2024-03-29T05:20:00Z</cp:lastPrinted>
  <dcterms:created xsi:type="dcterms:W3CDTF">2024-03-29T05:17:00Z</dcterms:created>
  <dcterms:modified xsi:type="dcterms:W3CDTF">2024-04-04T12:20:00Z</dcterms:modified>
</cp:coreProperties>
</file>