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E3774F" w:rsidRDefault="00E3774F" w:rsidP="00E3774F">
      <w:pPr>
        <w:shd w:val="clear" w:color="auto" w:fill="FFFFFF"/>
        <w:spacing w:after="0" w:line="240" w:lineRule="auto"/>
        <w:ind w:firstLine="56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Планомерная подготовка учащихся для сдачи ОГЭ по русскому языку.</w:t>
      </w:r>
    </w:p>
    <w:p w:rsid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Русский язык является основной дисциплиной для обучающихся в средних общеобразовательных учреждениях Российской Федерации. С</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момента введения новой формы экзамена по русскому языку тема подготовки учащихся к ОГЭ стала одной из самых актуальных.</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Итоговая аттестация – первая по-настоящему серьезная проверка эффективности учебной деятельности ученика под руководством учителя.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Жизнь давно доказала, что успешность человека определяется не объектом знаний, а умением его применять. Скорее всего, этим обусловлен переход от традиционной формы экзамена к экзамену в новой форме,</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основной задачей которого является обеспечение подготовки выпускников</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к</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следующей ступени образования.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настоящее время педагогическое сообщество накопило определенный опыт проведения и подготовки к ОГЭ.</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Процесс этот трудоёмкий. Для успешной сдачи экзамена по русскому языку в новой форме мало грамотно писать, необходимо понять саму специфику экзамена.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Анализ работ показывает, что объектом контроля являются не отдельные знания, умения и навыки, а их комплексы, составляющие ту или иную компетенцию. Задания, предлагаемые учащимся на итоговой аттестации,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проверяют все виды компетенций:</w:t>
      </w:r>
    </w:p>
    <w:p w:rsidR="00E3774F" w:rsidRPr="00E3774F" w:rsidRDefault="00E3774F" w:rsidP="00E3774F">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лингвистическую;</w:t>
      </w:r>
    </w:p>
    <w:p w:rsidR="00E3774F" w:rsidRPr="00E3774F" w:rsidRDefault="00E3774F" w:rsidP="00E3774F">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языковую;</w:t>
      </w:r>
    </w:p>
    <w:p w:rsidR="00E3774F" w:rsidRPr="00E3774F" w:rsidRDefault="00E3774F" w:rsidP="00E3774F">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коммуникативную.</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Следовательно, контрольно-измерительные материалы надо готовить тоже в </w:t>
      </w:r>
      <w:proofErr w:type="spellStart"/>
      <w:r w:rsidRPr="00E3774F">
        <w:rPr>
          <w:rFonts w:ascii="Times New Roman" w:eastAsia="Times New Roman" w:hAnsi="Times New Roman" w:cs="Times New Roman"/>
          <w:color w:val="000000"/>
          <w:sz w:val="20"/>
          <w:szCs w:val="20"/>
          <w:lang w:eastAsia="ru-RU"/>
        </w:rPr>
        <w:t>компетентностном</w:t>
      </w:r>
      <w:proofErr w:type="spellEnd"/>
      <w:r w:rsidRPr="00E3774F">
        <w:rPr>
          <w:rFonts w:ascii="Times New Roman" w:eastAsia="Times New Roman" w:hAnsi="Times New Roman" w:cs="Times New Roman"/>
          <w:color w:val="000000"/>
          <w:sz w:val="20"/>
          <w:szCs w:val="20"/>
          <w:lang w:eastAsia="ru-RU"/>
        </w:rPr>
        <w:t xml:space="preserve"> ключе.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Подготовка к итоговой аттестации – это всегда ответственный процесс.</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Мы, учителя, вместе со своими учениками готовимся к этому серьезному испытанию и ищем эффективные пути к его успешному преодолению.  </w:t>
      </w:r>
      <w:proofErr w:type="gramStart"/>
      <w:r w:rsidRPr="00E3774F">
        <w:rPr>
          <w:rFonts w:ascii="Times New Roman" w:eastAsia="Times New Roman" w:hAnsi="Times New Roman" w:cs="Times New Roman"/>
          <w:color w:val="000000"/>
          <w:sz w:val="20"/>
          <w:szCs w:val="20"/>
          <w:lang w:eastAsia="ru-RU"/>
        </w:rPr>
        <w:t>У  каждого</w:t>
      </w:r>
      <w:proofErr w:type="gramEnd"/>
      <w:r w:rsidRPr="00E3774F">
        <w:rPr>
          <w:rFonts w:ascii="Times New Roman" w:eastAsia="Times New Roman" w:hAnsi="Times New Roman" w:cs="Times New Roman"/>
          <w:color w:val="000000"/>
          <w:sz w:val="20"/>
          <w:szCs w:val="20"/>
          <w:lang w:eastAsia="ru-RU"/>
        </w:rPr>
        <w:t xml:space="preserve">  учителя  постепенно  формируется  свой  стиль  подготовки к экзамену.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Подготовка к сдаче ОГЭ должна обязательно отличаться от традиционного повторения школьной программы по русскому языку и должна быть строго ориентирована на определённую форму экзамена и на специфическую систему проверки.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Экзаменационная работа по русскому языку в 9 классе </w:t>
      </w:r>
      <w:proofErr w:type="gramStart"/>
      <w:r w:rsidRPr="00E3774F">
        <w:rPr>
          <w:rFonts w:ascii="Times New Roman" w:eastAsia="Times New Roman" w:hAnsi="Times New Roman" w:cs="Times New Roman"/>
          <w:color w:val="000000"/>
          <w:sz w:val="20"/>
          <w:szCs w:val="20"/>
          <w:lang w:eastAsia="ru-RU"/>
        </w:rPr>
        <w:t>состоит  из</w:t>
      </w:r>
      <w:proofErr w:type="gramEnd"/>
      <w:r w:rsidRPr="00E3774F">
        <w:rPr>
          <w:rFonts w:ascii="Times New Roman" w:eastAsia="Times New Roman" w:hAnsi="Times New Roman" w:cs="Times New Roman"/>
          <w:color w:val="000000"/>
          <w:sz w:val="20"/>
          <w:szCs w:val="20"/>
          <w:lang w:eastAsia="ru-RU"/>
        </w:rPr>
        <w:t xml:space="preserve"> трёх частей, которые связаны между собой обще</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 xml:space="preserve">тематической направленностью. Если первый текст (для сжатого изложения) носит обобщенно-отвлечённый характер, то второй раскрывает тему на жизненном материале; если первый текст – рассуждение, то во втором могут быть представлены разные функционально-смысловые типы речи и их сочетания. Иными словами, тексты подобраны так, чтобы соблюдался принцип от </w:t>
      </w:r>
      <w:proofErr w:type="gramStart"/>
      <w:r w:rsidRPr="00E3774F">
        <w:rPr>
          <w:rFonts w:ascii="Times New Roman" w:eastAsia="Times New Roman" w:hAnsi="Times New Roman" w:cs="Times New Roman"/>
          <w:color w:val="000000"/>
          <w:sz w:val="20"/>
          <w:szCs w:val="20"/>
          <w:lang w:eastAsia="ru-RU"/>
        </w:rPr>
        <w:t>общего  к</w:t>
      </w:r>
      <w:proofErr w:type="gramEnd"/>
      <w:r w:rsidRPr="00E3774F">
        <w:rPr>
          <w:rFonts w:ascii="Times New Roman" w:eastAsia="Times New Roman" w:hAnsi="Times New Roman" w:cs="Times New Roman"/>
          <w:color w:val="000000"/>
          <w:sz w:val="20"/>
          <w:szCs w:val="20"/>
          <w:lang w:eastAsia="ru-RU"/>
        </w:rPr>
        <w:t xml:space="preserve"> частному, от отвлечённого к конкретному».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уметь точно определять круг предметов и явлений действительности, отражаемой в тексте;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уметь воспринимать авторский замысел;</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уметь вычленять главное в информации;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уметь сокращать текст разными способами;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уметь правильно, точно и лаконично излагать содержание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уметь находить и уместно использовать языковые средства обобщённой передачи информации.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Как же научить школьников писать сжатое изложение? Какие приемы можно</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использовать? На каком материале это лучше всего делать? Вот вопросы, которые обычно задают учителя.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u w:val="single"/>
          <w:lang w:eastAsia="ru-RU"/>
        </w:rPr>
        <w:t xml:space="preserve">Система работы над сжатым изложением при </w:t>
      </w:r>
      <w:proofErr w:type="gramStart"/>
      <w:r w:rsidRPr="00E3774F">
        <w:rPr>
          <w:rFonts w:ascii="Times New Roman" w:eastAsia="Times New Roman" w:hAnsi="Times New Roman" w:cs="Times New Roman"/>
          <w:b/>
          <w:bCs/>
          <w:color w:val="000000"/>
          <w:sz w:val="20"/>
          <w:szCs w:val="20"/>
          <w:u w:val="single"/>
          <w:lang w:eastAsia="ru-RU"/>
        </w:rPr>
        <w:t>подготовке  в</w:t>
      </w:r>
      <w:proofErr w:type="gramEnd"/>
      <w:r w:rsidRPr="00E3774F">
        <w:rPr>
          <w:rFonts w:ascii="Times New Roman" w:eastAsia="Times New Roman" w:hAnsi="Times New Roman" w:cs="Times New Roman"/>
          <w:b/>
          <w:bCs/>
          <w:color w:val="000000"/>
          <w:sz w:val="20"/>
          <w:szCs w:val="20"/>
          <w:u w:val="single"/>
          <w:lang w:eastAsia="ru-RU"/>
        </w:rPr>
        <w:t xml:space="preserve"> форме основного государственного экзамена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Первая часть работы – это написание сжатого изложения. Изложение - традиционный, проверенный в практике обучения вид работы. Известно, что работа над изложением развивает художественные, лингвистические, коммуникативные, творческие способности учащихся, формирует навыки </w:t>
      </w:r>
      <w:proofErr w:type="gramStart"/>
      <w:r w:rsidRPr="00E3774F">
        <w:rPr>
          <w:rFonts w:ascii="Times New Roman" w:eastAsia="Times New Roman" w:hAnsi="Times New Roman" w:cs="Times New Roman"/>
          <w:color w:val="000000"/>
          <w:sz w:val="20"/>
          <w:szCs w:val="20"/>
          <w:lang w:eastAsia="ru-RU"/>
        </w:rPr>
        <w:t>слушания,  запоминания</w:t>
      </w:r>
      <w:proofErr w:type="gramEnd"/>
      <w:r w:rsidRPr="00E3774F">
        <w:rPr>
          <w:rFonts w:ascii="Times New Roman" w:eastAsia="Times New Roman" w:hAnsi="Times New Roman" w:cs="Times New Roman"/>
          <w:color w:val="000000"/>
          <w:sz w:val="20"/>
          <w:szCs w:val="20"/>
          <w:lang w:eastAsia="ru-RU"/>
        </w:rPr>
        <w:t xml:space="preserve"> и воспроизведения в письменной форме исходного текста. А разумное сочетание изложения и сочинения составляет идеаль</w:t>
      </w:r>
      <w:r>
        <w:rPr>
          <w:rFonts w:ascii="Times New Roman" w:eastAsia="Times New Roman" w:hAnsi="Times New Roman" w:cs="Times New Roman"/>
          <w:color w:val="000000"/>
          <w:sz w:val="20"/>
          <w:szCs w:val="20"/>
          <w:lang w:eastAsia="ru-RU"/>
        </w:rPr>
        <w:t xml:space="preserve">ную основу в системе подготовки </w:t>
      </w:r>
      <w:r w:rsidRPr="00E3774F">
        <w:rPr>
          <w:rFonts w:ascii="Times New Roman" w:eastAsia="Times New Roman" w:hAnsi="Times New Roman" w:cs="Times New Roman"/>
          <w:color w:val="000000"/>
          <w:sz w:val="20"/>
          <w:szCs w:val="20"/>
          <w:lang w:eastAsia="ru-RU"/>
        </w:rPr>
        <w:t>к итоговой аттестации в 9 классе.                                                                                                                                                                                                                      В настоящее время ещё недостаточно разработаны</w:t>
      </w:r>
      <w:r>
        <w:rPr>
          <w:rFonts w:ascii="Times New Roman" w:eastAsia="Times New Roman" w:hAnsi="Times New Roman" w:cs="Times New Roman"/>
          <w:color w:val="000000"/>
          <w:sz w:val="20"/>
          <w:szCs w:val="20"/>
          <w:lang w:eastAsia="ru-RU"/>
        </w:rPr>
        <w:t xml:space="preserve"> методико-</w:t>
      </w:r>
      <w:r w:rsidRPr="00E3774F">
        <w:rPr>
          <w:rFonts w:ascii="Times New Roman" w:eastAsia="Times New Roman" w:hAnsi="Times New Roman" w:cs="Times New Roman"/>
          <w:color w:val="000000"/>
          <w:sz w:val="20"/>
          <w:szCs w:val="20"/>
          <w:lang w:eastAsia="ru-RU"/>
        </w:rPr>
        <w:t>диагностические материалы по работе над сжатым изложением. Долг учителя - организовать планомерную, квалифицированную работу с текстом изложения.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Чтобы хорошо справиться с этим видом работы, ученику необходимо прежде всего понимать, что любой текст содержит главную и второстепенную информацию. Главная информация – это то содержание, без которого будет неясен или искажён авторский замысел. Следовательно, нужно научиться воспринимать текст на слух так, чтобы точно понимать его общую тему, проблему, идею, видеть авторскую позицию. Учащийся должен также тренироваться в определении </w:t>
      </w:r>
      <w:proofErr w:type="spellStart"/>
      <w:r w:rsidRPr="00E3774F">
        <w:rPr>
          <w:rFonts w:ascii="Times New Roman" w:eastAsia="Times New Roman" w:hAnsi="Times New Roman" w:cs="Times New Roman"/>
          <w:color w:val="000000"/>
          <w:sz w:val="20"/>
          <w:szCs w:val="20"/>
          <w:lang w:eastAsia="ru-RU"/>
        </w:rPr>
        <w:t>микротем</w:t>
      </w:r>
      <w:proofErr w:type="spellEnd"/>
      <w:r w:rsidRPr="00E3774F">
        <w:rPr>
          <w:rFonts w:ascii="Times New Roman" w:eastAsia="Times New Roman" w:hAnsi="Times New Roman" w:cs="Times New Roman"/>
          <w:color w:val="000000"/>
          <w:sz w:val="20"/>
          <w:szCs w:val="20"/>
          <w:lang w:eastAsia="ru-RU"/>
        </w:rPr>
        <w:t>, являющихся составной частью общей темы прослушанного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Однако умения, связанные с анализом текста, - это далеко не всё, что требуется учащемуся для хорошего сжатого пересказа. Нужно ещё научиться правильно и точно подбирать слова для передачи главного содержания текста, уместно употреблять синтаксические и грамматические конструкции, владеть связностью речи и логикой изложения.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Ученик должен знать, что сжатие текста предполагает в основном исключение подробностей, деталей, а также обобщение единичных явлений и фактов.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При подготовке к сжатому изложению выделяю несколько этапов.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Слушание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 Слушание – один из важных этапов в работе над изложением, так как восприятие речи требует концентрации воли, внимания, напряженной работы мысли. Поэтому перед слушанием следует создать специальную установку, </w:t>
      </w:r>
      <w:proofErr w:type="gramStart"/>
      <w:r w:rsidRPr="00E3774F">
        <w:rPr>
          <w:rFonts w:ascii="Times New Roman" w:eastAsia="Times New Roman" w:hAnsi="Times New Roman" w:cs="Times New Roman"/>
          <w:color w:val="000000"/>
          <w:sz w:val="20"/>
          <w:szCs w:val="20"/>
          <w:lang w:eastAsia="ru-RU"/>
        </w:rPr>
        <w:t>например</w:t>
      </w:r>
      <w:proofErr w:type="gramEnd"/>
      <w:r w:rsidRPr="00E3774F">
        <w:rPr>
          <w:rFonts w:ascii="Times New Roman" w:eastAsia="Times New Roman" w:hAnsi="Times New Roman" w:cs="Times New Roman"/>
          <w:color w:val="000000"/>
          <w:sz w:val="20"/>
          <w:szCs w:val="20"/>
          <w:lang w:eastAsia="ru-RU"/>
        </w:rPr>
        <w:t>: определите тему и основную мысль текста.  Оптимальному восприятию содержания текста способствует выразительное чтение его учителем.</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Понимание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lastRenderedPageBreak/>
        <w:t>Проблема состоит в том, что большинство детей не понимают смысла прочитанного текста. Цель учителя – воспитать культурного читателя, умеющего понимать текст. Исследование текста можно начать с описания картин, возникающих в воображении при чтении.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Выделение «сигналов» текста – ключевых слов.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Здесь же объяснение непонятных слов и выражений. Следует повторное чтение текста. Уточнение абзацев.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4.        Деление текста на </w:t>
      </w:r>
      <w:proofErr w:type="spellStart"/>
      <w:r w:rsidRPr="00E3774F">
        <w:rPr>
          <w:rFonts w:ascii="Times New Roman" w:eastAsia="Times New Roman" w:hAnsi="Times New Roman" w:cs="Times New Roman"/>
          <w:color w:val="000000"/>
          <w:sz w:val="20"/>
          <w:szCs w:val="20"/>
          <w:lang w:eastAsia="ru-RU"/>
        </w:rPr>
        <w:t>микротемы</w:t>
      </w:r>
      <w:proofErr w:type="spellEnd"/>
      <w:r w:rsidRPr="00E3774F">
        <w:rPr>
          <w:rFonts w:ascii="Times New Roman" w:eastAsia="Times New Roman" w:hAnsi="Times New Roman" w:cs="Times New Roman"/>
          <w:color w:val="000000"/>
          <w:sz w:val="20"/>
          <w:szCs w:val="20"/>
          <w:lang w:eastAsia="ru-RU"/>
        </w:rPr>
        <w:t>, выделение в них главного. Составление схемы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5.        Сжатие исходного текста                                                                                </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6. Пересказ сжатого текста. Написание изложения.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При работе над сжатым изложением важна система. Применение отдельных приёмов не даёт нужного результата. Подготовка к сжатому изложению может вестись не только на специальных уроках по развитию речи, но и на обычных, и занимать только часть урока.                                                                                                        Способом тренировки могут быть мини – изложения. Методика работы с мини – изложением </w:t>
      </w:r>
      <w:proofErr w:type="gramStart"/>
      <w:r w:rsidRPr="00E3774F">
        <w:rPr>
          <w:rFonts w:ascii="Times New Roman" w:eastAsia="Times New Roman" w:hAnsi="Times New Roman" w:cs="Times New Roman"/>
          <w:color w:val="000000"/>
          <w:sz w:val="20"/>
          <w:szCs w:val="20"/>
          <w:lang w:eastAsia="ru-RU"/>
        </w:rPr>
        <w:t>( текстом</w:t>
      </w:r>
      <w:proofErr w:type="gramEnd"/>
      <w:r w:rsidRPr="00E3774F">
        <w:rPr>
          <w:rFonts w:ascii="Times New Roman" w:eastAsia="Times New Roman" w:hAnsi="Times New Roman" w:cs="Times New Roman"/>
          <w:color w:val="000000"/>
          <w:sz w:val="20"/>
          <w:szCs w:val="20"/>
          <w:lang w:eastAsia="ru-RU"/>
        </w:rPr>
        <w:t xml:space="preserve"> из 4 – 8 предложений) позволяет не только тренировать память, но и вырабатывать умение  выделять </w:t>
      </w:r>
      <w:proofErr w:type="spellStart"/>
      <w:r w:rsidRPr="00E3774F">
        <w:rPr>
          <w:rFonts w:ascii="Times New Roman" w:eastAsia="Times New Roman" w:hAnsi="Times New Roman" w:cs="Times New Roman"/>
          <w:color w:val="000000"/>
          <w:sz w:val="20"/>
          <w:szCs w:val="20"/>
          <w:lang w:eastAsia="ru-RU"/>
        </w:rPr>
        <w:t>микротемы</w:t>
      </w:r>
      <w:proofErr w:type="spellEnd"/>
      <w:r w:rsidRPr="00E3774F">
        <w:rPr>
          <w:rFonts w:ascii="Times New Roman" w:eastAsia="Times New Roman" w:hAnsi="Times New Roman" w:cs="Times New Roman"/>
          <w:color w:val="000000"/>
          <w:sz w:val="20"/>
          <w:szCs w:val="20"/>
          <w:lang w:eastAsia="ru-RU"/>
        </w:rPr>
        <w:t>, отрабатывать навык сжатия текста.                                                                                                                                         Для мини – изложения можно брать и самостоятельные произведения (</w:t>
      </w:r>
      <w:proofErr w:type="gramStart"/>
      <w:r w:rsidRPr="00E3774F">
        <w:rPr>
          <w:rFonts w:ascii="Times New Roman" w:eastAsia="Times New Roman" w:hAnsi="Times New Roman" w:cs="Times New Roman"/>
          <w:color w:val="000000"/>
          <w:sz w:val="20"/>
          <w:szCs w:val="20"/>
          <w:lang w:eastAsia="ru-RU"/>
        </w:rPr>
        <w:t>миниатюры )</w:t>
      </w:r>
      <w:proofErr w:type="gramEnd"/>
      <w:r w:rsidRPr="00E3774F">
        <w:rPr>
          <w:rFonts w:ascii="Times New Roman" w:eastAsia="Times New Roman" w:hAnsi="Times New Roman" w:cs="Times New Roman"/>
          <w:color w:val="000000"/>
          <w:sz w:val="20"/>
          <w:szCs w:val="20"/>
          <w:lang w:eastAsia="ru-RU"/>
        </w:rPr>
        <w:t>, и фрагменты текста. Важно, чтобы фрагмент имел законченный смысловой характер.</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Вот простой алгоритм, который позволит представить работу над изложением в виде последовательности простых шагов: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Перед тем, как прослушать текст, сосредоточьтесь. Проверьте, пишет ли ручка, готов ли черновик. При желании можно писать в черновике не ручкой, а карандашом.</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Подготовьтесь к тому, что в первый раз вы будете писать с большими пробелами. Это позволит вставить дополнительную информацию в эти пробелы при вторичном прослушивании.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Чтобы записать как можно больше, старайтесь сокращать слова. Не стоит беспокоиться, что какая-то информация пропущена: при втором прослушивании ее можно будет восстановить.</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4. Время, которое дается между двумя прослушиваниями, нужно использовать по максимуму: дописать слова, которые были сокращены, а также осознать, о чем идет речь в тексте, какова его основная мысль.</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5. При втором прослушивании нужно постараться заполнить пробелы, дополнив информацию. Не стоит пытаться непременно заполнить пробелы полностью, ведь вы пишете в черновике.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6. Когда текст прочитан, постарайтесь соединить все записанное в одно целое. Затем внимательно все прочитать. Если удается при чтении удерживать основную мысль, текст легко читается, значит, вы хорошо поработали.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7. Теперь можно начать сокращать текст. При этом можно использовать следующие основные способы:</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Замена – несколько слов заменяются одним общим понятием. К примеру, слова «мужчины, женщины и дети» можно заменить местоимением «все», если это возможно по смыслу.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Исключение – из текста убираются однородные члены, повторы, несущественные фрагменты. Это позволяет существенно уменьшить объем при сохранении смысла и читабельности.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Слияние. Из двух простых предложений можно сделать одно сложное, полностью сохраняющее смысл первоначальных предложений.</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8. Когда сокращение текста закончено, его необходимо внимательно перечитать. Если мысль нигде не «спотыкается», при прочтении вы нигде не останавливаетесь, пытаясь снова вернуться к теме, значит, текст изложен хорошо. Теперь можно проверить, разбит ли текст на абзацы, добавить красные строки, ели это необходимо.</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9. Теперь можно проверить текст на наличие орфографических ошибок. При прочтении текста нужно подчеркнуть все слова, в написании которых вы сомневаетесь. Правильность их написания стоит обязательно проверить по словарю.</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10. Можно приступать к заключительному этапу – переписывание изложения в чистовик.</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Сжатие исходного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К основным языковым приёмам компрессии исходного текста относятся: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Исключение:</w:t>
      </w:r>
    </w:p>
    <w:p w:rsidR="00E3774F" w:rsidRPr="00E3774F" w:rsidRDefault="00E3774F" w:rsidP="00E3774F">
      <w:pPr>
        <w:numPr>
          <w:ilvl w:val="0"/>
          <w:numId w:val="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исключение повторов;</w:t>
      </w:r>
    </w:p>
    <w:p w:rsidR="00E3774F" w:rsidRPr="00E3774F" w:rsidRDefault="00E3774F" w:rsidP="00E3774F">
      <w:pPr>
        <w:numPr>
          <w:ilvl w:val="0"/>
          <w:numId w:val="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исключение одного или нескольких из синонимов;</w:t>
      </w:r>
    </w:p>
    <w:p w:rsidR="00E3774F" w:rsidRPr="00E3774F" w:rsidRDefault="00E3774F" w:rsidP="00E3774F">
      <w:pPr>
        <w:numPr>
          <w:ilvl w:val="0"/>
          <w:numId w:val="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исключение уточняющих и поясняющих конструкций;</w:t>
      </w:r>
    </w:p>
    <w:p w:rsidR="00E3774F" w:rsidRPr="00E3774F" w:rsidRDefault="00E3774F" w:rsidP="00E3774F">
      <w:pPr>
        <w:numPr>
          <w:ilvl w:val="0"/>
          <w:numId w:val="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исключение фрагмента предложения, содержащего второстепенную, несущественную информацию;</w:t>
      </w:r>
    </w:p>
    <w:p w:rsidR="00E3774F" w:rsidRPr="00E3774F" w:rsidRDefault="00E3774F" w:rsidP="00E3774F">
      <w:pPr>
        <w:numPr>
          <w:ilvl w:val="0"/>
          <w:numId w:val="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исключение одного или нескольки</w:t>
      </w:r>
      <w:r>
        <w:rPr>
          <w:rFonts w:ascii="Times New Roman" w:eastAsia="Times New Roman" w:hAnsi="Times New Roman" w:cs="Times New Roman"/>
          <w:color w:val="000000"/>
          <w:sz w:val="20"/>
          <w:szCs w:val="20"/>
          <w:lang w:eastAsia="ru-RU"/>
        </w:rPr>
        <w:t>х предложений, содержащих второ</w:t>
      </w:r>
      <w:r w:rsidRPr="00E3774F">
        <w:rPr>
          <w:rFonts w:ascii="Times New Roman" w:eastAsia="Times New Roman" w:hAnsi="Times New Roman" w:cs="Times New Roman"/>
          <w:color w:val="000000"/>
          <w:sz w:val="20"/>
          <w:szCs w:val="20"/>
          <w:lang w:eastAsia="ru-RU"/>
        </w:rPr>
        <w:t>степенную, несущественную информацию.</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Важно! Исключать можно только второстепенную информацию!</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Обобщение:</w:t>
      </w:r>
    </w:p>
    <w:p w:rsidR="00E3774F" w:rsidRPr="00E3774F" w:rsidRDefault="00E3774F" w:rsidP="00E3774F">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замена однородных членов обобщающим наименованием;</w:t>
      </w:r>
    </w:p>
    <w:p w:rsidR="00E3774F" w:rsidRPr="00E3774F" w:rsidRDefault="00E3774F" w:rsidP="00E3774F">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замена фрагмента предложения синонимичным выражением;</w:t>
      </w:r>
    </w:p>
    <w:p w:rsidR="00E3774F" w:rsidRPr="00E3774F" w:rsidRDefault="00E3774F" w:rsidP="00E3774F">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замена предложения или его части</w:t>
      </w:r>
      <w:r>
        <w:rPr>
          <w:rFonts w:ascii="Times New Roman" w:eastAsia="Times New Roman" w:hAnsi="Times New Roman" w:cs="Times New Roman"/>
          <w:color w:val="000000"/>
          <w:sz w:val="20"/>
          <w:szCs w:val="20"/>
          <w:lang w:eastAsia="ru-RU"/>
        </w:rPr>
        <w:t xml:space="preserve"> определительным или отрицатель</w:t>
      </w:r>
      <w:r w:rsidRPr="00E3774F">
        <w:rPr>
          <w:rFonts w:ascii="Times New Roman" w:eastAsia="Times New Roman" w:hAnsi="Times New Roman" w:cs="Times New Roman"/>
          <w:color w:val="000000"/>
          <w:sz w:val="20"/>
          <w:szCs w:val="20"/>
          <w:lang w:eastAsia="ru-RU"/>
        </w:rPr>
        <w:t>ным местоимением с обобщающим значением.</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Упрощение:</w:t>
      </w:r>
    </w:p>
    <w:p w:rsidR="00E3774F" w:rsidRPr="00E3774F" w:rsidRDefault="00E3774F" w:rsidP="00E3774F">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слияние нескольких предложений в одно;</w:t>
      </w:r>
    </w:p>
    <w:p w:rsidR="00E3774F" w:rsidRPr="00E3774F" w:rsidRDefault="00E3774F" w:rsidP="00E3774F">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замена предложения или его части указательным местоимением;</w:t>
      </w:r>
    </w:p>
    <w:p w:rsidR="00E3774F" w:rsidRPr="00E3774F" w:rsidRDefault="00E3774F" w:rsidP="00E3774F">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замена сложноподчинённого предложения простым;</w:t>
      </w:r>
    </w:p>
    <w:p w:rsidR="00E3774F" w:rsidRPr="00E3774F" w:rsidRDefault="00E3774F" w:rsidP="00E3774F">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замена фрагмента предложения синонимичным выражением;</w:t>
      </w:r>
    </w:p>
    <w:p w:rsidR="00E3774F" w:rsidRPr="00E3774F" w:rsidRDefault="00E3774F" w:rsidP="00E3774F">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замена прямой речи косвенной.</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То, какими приёмами компрессии текста пользуется экзаменуемый, зависит не только от уровня его умений, но и от характера текста. Чаще всего для сжатия удаётся использовать приём исключения, реже всего – обобщения.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При исключении необходимо сначала выделить главное, а затем убрать детали (подробности). При обобщении материала сначала вычленяем единичные существенные факты (несущественные опускаем), объединяем их в одно целое, подбираем соответствующие языковые средства и составляем новый текст.</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lastRenderedPageBreak/>
        <w:t>Какой способ сжатия использовать в каждом конкретном случае, будет зависеть от коммуникативной задачи и особенностей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Названными способами компрессии текста учащиеся владеют не в одинаковой степени. Приведу типы заданий, направленных на сжатие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-Сократите текст на одну треть (вдвое, на три четверти...).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-Сократите текст, передав его содержание в одном - двух предложениях.</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-Уберите в тексте лишнее с вашей точки зрения.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-Составьте на основе текста «телеграмму», т. е. выделите и очень коротко (ведь в телеграмме дорого каждое слово) сформулируйте главное в тексте.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При написании сжатого изложения текст излагается кратко, сохраняются </w:t>
      </w:r>
      <w:proofErr w:type="spellStart"/>
      <w:r w:rsidRPr="00E3774F">
        <w:rPr>
          <w:rFonts w:ascii="Times New Roman" w:eastAsia="Times New Roman" w:hAnsi="Times New Roman" w:cs="Times New Roman"/>
          <w:color w:val="000000"/>
          <w:sz w:val="20"/>
          <w:szCs w:val="20"/>
          <w:lang w:eastAsia="ru-RU"/>
        </w:rPr>
        <w:t>микротемы</w:t>
      </w:r>
      <w:proofErr w:type="spellEnd"/>
      <w:r w:rsidRPr="00E3774F">
        <w:rPr>
          <w:rFonts w:ascii="Times New Roman" w:eastAsia="Times New Roman" w:hAnsi="Times New Roman" w:cs="Times New Roman"/>
          <w:color w:val="000000"/>
          <w:sz w:val="20"/>
          <w:szCs w:val="20"/>
          <w:lang w:eastAsia="ru-RU"/>
        </w:rPr>
        <w:t>, но пропускаются излишние подробности. Для этого необходимо отобрать в тексте ОСНОВНОЕ и СУЩЕСТВЕННОЕ, произвести исключение второстепенного материала и обобщение, найти обобщающие речевые средства выражения и выстроить новый текст.</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При сжатии любого текста обычно</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опускаются диалоги,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пространные описания природы,</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описания чувств, настроений.</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При этом сохраняются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ключевые слова и обороты речи,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 наиболее характерные изобразительно-выразительные средства, при </w:t>
      </w:r>
      <w:proofErr w:type="gramStart"/>
      <w:r w:rsidRPr="00E3774F">
        <w:rPr>
          <w:rFonts w:ascii="Times New Roman" w:eastAsia="Times New Roman" w:hAnsi="Times New Roman" w:cs="Times New Roman"/>
          <w:color w:val="000000"/>
          <w:sz w:val="20"/>
          <w:szCs w:val="20"/>
          <w:lang w:eastAsia="ru-RU"/>
        </w:rPr>
        <w:t>помощи  которых</w:t>
      </w:r>
      <w:proofErr w:type="gramEnd"/>
      <w:r w:rsidRPr="00E3774F">
        <w:rPr>
          <w:rFonts w:ascii="Times New Roman" w:eastAsia="Times New Roman" w:hAnsi="Times New Roman" w:cs="Times New Roman"/>
          <w:color w:val="000000"/>
          <w:sz w:val="20"/>
          <w:szCs w:val="20"/>
          <w:lang w:eastAsia="ru-RU"/>
        </w:rPr>
        <w:t xml:space="preserve"> передается колорит исходного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3.  Чтобы сжать текст, нужно вычленить главную информацию. Так, при сжатии повествования важно отобрать те действия, которые обеспечивают развитие сюжета, исключив все детали и подробности. В таком случае описания, характеристики сменяющихся действий окажутся второстепенными. При краткой передаче </w:t>
      </w:r>
      <w:proofErr w:type="gramStart"/>
      <w:r w:rsidRPr="00E3774F">
        <w:rPr>
          <w:rFonts w:ascii="Times New Roman" w:eastAsia="Times New Roman" w:hAnsi="Times New Roman" w:cs="Times New Roman"/>
          <w:color w:val="000000"/>
          <w:sz w:val="20"/>
          <w:szCs w:val="20"/>
          <w:lang w:eastAsia="ru-RU"/>
        </w:rPr>
        <w:t>содержания  можно</w:t>
      </w:r>
      <w:proofErr w:type="gramEnd"/>
      <w:r w:rsidRPr="00E3774F">
        <w:rPr>
          <w:rFonts w:ascii="Times New Roman" w:eastAsia="Times New Roman" w:hAnsi="Times New Roman" w:cs="Times New Roman"/>
          <w:color w:val="000000"/>
          <w:sz w:val="20"/>
          <w:szCs w:val="20"/>
          <w:lang w:eastAsia="ru-RU"/>
        </w:rPr>
        <w:t xml:space="preserve"> преобразовать стиль текста и его тип. Но, например, при сжатии рассуждения необходимо сохранить ВСЕ аргументы, сократив лишь излишние подробности. При этом нельзя допустить, чтобы сжатое изложение превратилось в выборочное.                                </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4. Придерживайтесь следующей последовательности операций при сжатии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уточнение темы и основной мысли; при этом особое внимание обращается на заглавие текста и на подтекст;</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определение стиля исходного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определение типа речи;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 анализ содержания текста (выявление </w:t>
      </w:r>
      <w:proofErr w:type="spellStart"/>
      <w:r w:rsidRPr="00E3774F">
        <w:rPr>
          <w:rFonts w:ascii="Times New Roman" w:eastAsia="Times New Roman" w:hAnsi="Times New Roman" w:cs="Times New Roman"/>
          <w:color w:val="000000"/>
          <w:sz w:val="20"/>
          <w:szCs w:val="20"/>
          <w:lang w:eastAsia="ru-RU"/>
        </w:rPr>
        <w:t>микротем</w:t>
      </w:r>
      <w:proofErr w:type="spellEnd"/>
      <w:r w:rsidRPr="00E3774F">
        <w:rPr>
          <w:rFonts w:ascii="Times New Roman" w:eastAsia="Times New Roman" w:hAnsi="Times New Roman" w:cs="Times New Roman"/>
          <w:color w:val="000000"/>
          <w:sz w:val="20"/>
          <w:szCs w:val="20"/>
          <w:lang w:eastAsia="ru-RU"/>
        </w:rPr>
        <w:t>, составление плана, уточнение центральной части);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выполнение чернового варианта;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проверка собственного текста на сохранение связности и наличие ключевых   языковых средств.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При обобщении материала вычленяем единичные факты, затем подбираем языковые средства их обобщенной передачи и составляем новый текст.</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Подготовка к написанию сжатого изложения начинается уже с 5 класса.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выучить и пересказать;</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        выполнить задания на выявление ключевых слов, фраз, </w:t>
      </w:r>
      <w:proofErr w:type="spellStart"/>
      <w:r w:rsidRPr="00E3774F">
        <w:rPr>
          <w:rFonts w:ascii="Times New Roman" w:eastAsia="Times New Roman" w:hAnsi="Times New Roman" w:cs="Times New Roman"/>
          <w:color w:val="000000"/>
          <w:sz w:val="20"/>
          <w:szCs w:val="20"/>
          <w:lang w:eastAsia="ru-RU"/>
        </w:rPr>
        <w:t>микротем</w:t>
      </w:r>
      <w:proofErr w:type="spellEnd"/>
      <w:r w:rsidRPr="00E3774F">
        <w:rPr>
          <w:rFonts w:ascii="Times New Roman" w:eastAsia="Times New Roman" w:hAnsi="Times New Roman" w:cs="Times New Roman"/>
          <w:color w:val="000000"/>
          <w:sz w:val="20"/>
          <w:szCs w:val="20"/>
          <w:lang w:eastAsia="ru-RU"/>
        </w:rPr>
        <w:t>;</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изучить способы сжатия текста и применить их на практике.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Все это выполняется с помощью учителя, текст находится перед глазами учеников.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 6 классе выполняем то же самое, только самостоятельно. При затруднении ученики обращаются к учителю. Текст перед глазами.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 7 классе работа усложняется: текст воспринимается на слух и читается учителем 3 раза.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 8 и 9 классах, когда особое внимание по программе уделяется изучению синтаксиса, тексты подбираются сложнее, разной тематики, разных стилей (больше публицистических и текстов — описаний). Так как именно такие тексты вызывают затруднения у обучающихся, потому что нет сюжета, имеют сложные синтаксические конструкции, свои языковые особенности.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u w:val="single"/>
          <w:lang w:eastAsia="ru-RU"/>
        </w:rPr>
        <w:t>Работа над заданием 15.1(сочинение – рассуждение на лингвистическую тему)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Вопросы подготовки к итоговой аттестации в форме ОГЭ по русскому языку волнуют каждого учителя, работающего в девятом классе. За несколько лет мы так или иначе привыкли к написанию сжатого изложения, пробуем писать его с пятого класса,</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 xml:space="preserve">выполняем тестовые работы не только в качестве текущего, но </w:t>
      </w:r>
      <w:proofErr w:type="gramStart"/>
      <w:r w:rsidRPr="00E3774F">
        <w:rPr>
          <w:rFonts w:ascii="Times New Roman" w:eastAsia="Times New Roman" w:hAnsi="Times New Roman" w:cs="Times New Roman"/>
          <w:color w:val="000000"/>
          <w:sz w:val="20"/>
          <w:szCs w:val="20"/>
          <w:lang w:eastAsia="ru-RU"/>
        </w:rPr>
        <w:t>и  итогового</w:t>
      </w:r>
      <w:proofErr w:type="gramEnd"/>
      <w:r w:rsidRPr="00E3774F">
        <w:rPr>
          <w:rFonts w:ascii="Times New Roman" w:eastAsia="Times New Roman" w:hAnsi="Times New Roman" w:cs="Times New Roman"/>
          <w:color w:val="000000"/>
          <w:sz w:val="20"/>
          <w:szCs w:val="20"/>
          <w:lang w:eastAsia="ru-RU"/>
        </w:rPr>
        <w:t xml:space="preserve"> контроля. У</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каждого по этим двум частям экзаменационной работы накоплен достаточный материал и опыт.</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А вот третья часть работы меняется и заставляет нас снова и снова ломать голову: как подготовить детей к сочинению. Написание сочинения-рассуждения на лингвистическую тему по предложенному высказыванию является одним из наиболее трудных заданий экзамена.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Как сформулировано задание 15.1?</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Напишите сочинение-рассуждение, приняв в качестве тезиса цитату….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Цитата ориентирована на любое явление языка (речи), представленное в тексте.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Какие же умения должен обнаружить учащийся 9-го класса в сочинении на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лингвистическую тему?</w:t>
      </w:r>
    </w:p>
    <w:p w:rsidR="00E3774F" w:rsidRPr="00E3774F" w:rsidRDefault="00E3774F" w:rsidP="00E3774F">
      <w:pPr>
        <w:numPr>
          <w:ilvl w:val="0"/>
          <w:numId w:val="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Умение рассуждать на лингвистическую тему.</w:t>
      </w:r>
    </w:p>
    <w:p w:rsidR="00E3774F" w:rsidRPr="00E3774F" w:rsidRDefault="00E3774F" w:rsidP="00E3774F">
      <w:pPr>
        <w:numPr>
          <w:ilvl w:val="0"/>
          <w:numId w:val="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0"/>
          <w:szCs w:val="20"/>
          <w:lang w:eastAsia="ru-RU"/>
        </w:rPr>
      </w:pPr>
      <w:proofErr w:type="gramStart"/>
      <w:r w:rsidRPr="00E3774F">
        <w:rPr>
          <w:rFonts w:ascii="Times New Roman" w:eastAsia="Times New Roman" w:hAnsi="Times New Roman" w:cs="Times New Roman"/>
          <w:color w:val="000000"/>
          <w:sz w:val="20"/>
          <w:szCs w:val="20"/>
          <w:lang w:eastAsia="ru-RU"/>
        </w:rPr>
        <w:t>Умение  создавать</w:t>
      </w:r>
      <w:proofErr w:type="gramEnd"/>
      <w:r w:rsidRPr="00E3774F">
        <w:rPr>
          <w:rFonts w:ascii="Times New Roman" w:eastAsia="Times New Roman" w:hAnsi="Times New Roman" w:cs="Times New Roman"/>
          <w:color w:val="000000"/>
          <w:sz w:val="20"/>
          <w:szCs w:val="20"/>
          <w:lang w:eastAsia="ru-RU"/>
        </w:rPr>
        <w:t xml:space="preserve">  высказывание,  соответствующее  структуре  сочинения- рассуждения.</w:t>
      </w:r>
    </w:p>
    <w:p w:rsidR="00E3774F" w:rsidRPr="00E3774F" w:rsidRDefault="00E3774F" w:rsidP="00E3774F">
      <w:pPr>
        <w:numPr>
          <w:ilvl w:val="0"/>
          <w:numId w:val="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Умение аргументировать свою точку зрения, используя предложенный лингвистический материал.</w:t>
      </w:r>
    </w:p>
    <w:p w:rsidR="00E3774F" w:rsidRPr="00E3774F" w:rsidRDefault="00E3774F" w:rsidP="00E3774F">
      <w:pPr>
        <w:numPr>
          <w:ilvl w:val="0"/>
          <w:numId w:val="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Умение и навыки точно, логично выражать свои мысли в письменном высказывании.</w:t>
      </w:r>
    </w:p>
    <w:p w:rsidR="00E3774F" w:rsidRPr="00E3774F" w:rsidRDefault="00E3774F" w:rsidP="00E3774F">
      <w:pPr>
        <w:numPr>
          <w:ilvl w:val="0"/>
          <w:numId w:val="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Умение пользоваться лингвистической терминологией.</w:t>
      </w:r>
    </w:p>
    <w:p w:rsidR="00E3774F" w:rsidRPr="00E3774F" w:rsidRDefault="00E3774F" w:rsidP="00E3774F">
      <w:pPr>
        <w:numPr>
          <w:ilvl w:val="0"/>
          <w:numId w:val="5"/>
        </w:numPr>
        <w:shd w:val="clear" w:color="auto" w:fill="FFFFFF"/>
        <w:spacing w:before="100" w:beforeAutospacing="1" w:after="100" w:afterAutospacing="1"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Практическую грамотность.</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Написание сочинения-рассуждения – это, пожалуй, одно из самых сложных заданий, чтобы учащиеся осознанно выполняли задание, а результаты работы были бы очевидными для моих учеников и для меня, выстраиваю систему обучения </w:t>
      </w:r>
      <w:r w:rsidRPr="00E3774F">
        <w:rPr>
          <w:rFonts w:ascii="Times New Roman" w:eastAsia="Times New Roman" w:hAnsi="Times New Roman" w:cs="Times New Roman"/>
          <w:color w:val="000000"/>
          <w:sz w:val="20"/>
          <w:szCs w:val="20"/>
          <w:lang w:eastAsia="ru-RU"/>
        </w:rPr>
        <w:lastRenderedPageBreak/>
        <w:t>написанию сочинения – рассуждения на лингвистическую тему. Подготовку девятиклассников провожу систематически, целенаправленно, в несколько этапов. Я стремлюсь к тому,</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чтобы каждый из учеников на экзамене чувствовал себя уверенно и успешно справился с этим видом работы. Я хочу остановиться на работе по подготовке учащихся к написанию сочинения-рассуждения на лингвистическую тему.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С        чего я </w:t>
      </w:r>
      <w:proofErr w:type="gramStart"/>
      <w:r w:rsidRPr="00E3774F">
        <w:rPr>
          <w:rFonts w:ascii="Times New Roman" w:eastAsia="Times New Roman" w:hAnsi="Times New Roman" w:cs="Times New Roman"/>
          <w:color w:val="000000"/>
          <w:sz w:val="20"/>
          <w:szCs w:val="20"/>
          <w:lang w:eastAsia="ru-RU"/>
        </w:rPr>
        <w:t>начинаю  подготовку</w:t>
      </w:r>
      <w:proofErr w:type="gramEnd"/>
      <w:r w:rsidRPr="00E3774F">
        <w:rPr>
          <w:rFonts w:ascii="Times New Roman" w:eastAsia="Times New Roman" w:hAnsi="Times New Roman" w:cs="Times New Roman"/>
          <w:color w:val="000000"/>
          <w:sz w:val="20"/>
          <w:szCs w:val="20"/>
          <w:lang w:eastAsia="ru-RU"/>
        </w:rPr>
        <w:t xml:space="preserve">  учащихся  к  написанию  сочинения-рассуждения на лингвистическую тему?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Во-</w:t>
      </w:r>
      <w:proofErr w:type="gramStart"/>
      <w:r w:rsidRPr="00E3774F">
        <w:rPr>
          <w:rFonts w:ascii="Times New Roman" w:eastAsia="Times New Roman" w:hAnsi="Times New Roman" w:cs="Times New Roman"/>
          <w:color w:val="000000"/>
          <w:sz w:val="20"/>
          <w:szCs w:val="20"/>
          <w:lang w:eastAsia="ru-RU"/>
        </w:rPr>
        <w:t>первых,  начинаем</w:t>
      </w:r>
      <w:proofErr w:type="gramEnd"/>
      <w:r w:rsidRPr="00E3774F">
        <w:rPr>
          <w:rFonts w:ascii="Times New Roman" w:eastAsia="Times New Roman" w:hAnsi="Times New Roman" w:cs="Times New Roman"/>
          <w:color w:val="000000"/>
          <w:sz w:val="20"/>
          <w:szCs w:val="20"/>
          <w:lang w:eastAsia="ru-RU"/>
        </w:rPr>
        <w:t xml:space="preserve"> подготовку к сочинению на лингвистическую тему с</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отработки композиции (структуры) сочинения-рассуждения.</w:t>
      </w:r>
    </w:p>
    <w:p w:rsidR="00E3774F" w:rsidRPr="00E3774F" w:rsidRDefault="00E3774F" w:rsidP="00E3774F">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Во-вторых, повторяем теоретические сведения по лингвистике на уровне</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школьной программы 5 - 9-го классов:</w:t>
      </w:r>
    </w:p>
    <w:p w:rsidR="00E3774F" w:rsidRPr="00E3774F" w:rsidRDefault="00E3774F" w:rsidP="00E3774F">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Что изучает лингвистика;</w:t>
      </w:r>
    </w:p>
    <w:p w:rsidR="00E3774F" w:rsidRPr="00E3774F" w:rsidRDefault="00E3774F" w:rsidP="00E3774F">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Разделы лингвистики;</w:t>
      </w:r>
    </w:p>
    <w:p w:rsidR="00E3774F" w:rsidRPr="00E3774F" w:rsidRDefault="00E3774F" w:rsidP="00E3774F">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Составляем с учащимися таблицу «Лексические, грамматические явления, роль их в тексте».</w:t>
      </w:r>
    </w:p>
    <w:p w:rsidR="00E3774F" w:rsidRPr="00E3774F" w:rsidRDefault="00E3774F" w:rsidP="00E3774F">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В-третьих, </w:t>
      </w:r>
      <w:proofErr w:type="gramStart"/>
      <w:r w:rsidRPr="00E3774F">
        <w:rPr>
          <w:rFonts w:ascii="Times New Roman" w:eastAsia="Times New Roman" w:hAnsi="Times New Roman" w:cs="Times New Roman"/>
          <w:color w:val="000000"/>
          <w:sz w:val="20"/>
          <w:szCs w:val="20"/>
          <w:lang w:eastAsia="ru-RU"/>
        </w:rPr>
        <w:t>обязательно  разбираем</w:t>
      </w:r>
      <w:proofErr w:type="gramEnd"/>
      <w:r w:rsidRPr="00E3774F">
        <w:rPr>
          <w:rFonts w:ascii="Times New Roman" w:eastAsia="Times New Roman" w:hAnsi="Times New Roman" w:cs="Times New Roman"/>
          <w:color w:val="000000"/>
          <w:sz w:val="20"/>
          <w:szCs w:val="20"/>
          <w:lang w:eastAsia="ru-RU"/>
        </w:rPr>
        <w:t xml:space="preserve">  критерии  оценки  сочинений,  данные  в</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 xml:space="preserve">демоверсии. </w:t>
      </w:r>
      <w:proofErr w:type="gramStart"/>
      <w:r w:rsidRPr="00E3774F">
        <w:rPr>
          <w:rFonts w:ascii="Times New Roman" w:eastAsia="Times New Roman" w:hAnsi="Times New Roman" w:cs="Times New Roman"/>
          <w:color w:val="000000"/>
          <w:sz w:val="20"/>
          <w:szCs w:val="20"/>
          <w:lang w:eastAsia="ru-RU"/>
        </w:rPr>
        <w:t>Хорошее  знание</w:t>
      </w:r>
      <w:proofErr w:type="gramEnd"/>
      <w:r w:rsidRPr="00E3774F">
        <w:rPr>
          <w:rFonts w:ascii="Times New Roman" w:eastAsia="Times New Roman" w:hAnsi="Times New Roman" w:cs="Times New Roman"/>
          <w:color w:val="000000"/>
          <w:sz w:val="20"/>
          <w:szCs w:val="20"/>
          <w:lang w:eastAsia="ru-RU"/>
        </w:rPr>
        <w:t xml:space="preserve">  критериев  поможет  постепенно  овладеть  умением</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самостоятельно оценивать уровень своей подготовки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Как писать сочинение-рассуждение на лингвистическую тему (памятка)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Что такое «сочинение на лингвистическую тему»?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Прилагательное «лингвистический» произошло от слова «лингвистика».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roofErr w:type="spellStart"/>
      <w:r w:rsidRPr="00E3774F">
        <w:rPr>
          <w:rFonts w:ascii="Times New Roman" w:eastAsia="Times New Roman" w:hAnsi="Times New Roman" w:cs="Times New Roman"/>
          <w:color w:val="000000"/>
          <w:sz w:val="20"/>
          <w:szCs w:val="20"/>
          <w:lang w:eastAsia="ru-RU"/>
        </w:rPr>
        <w:t>Лингви́стика</w:t>
      </w:r>
      <w:proofErr w:type="spellEnd"/>
      <w:r w:rsidRPr="00E3774F">
        <w:rPr>
          <w:rFonts w:ascii="Times New Roman" w:eastAsia="Times New Roman" w:hAnsi="Times New Roman" w:cs="Times New Roman"/>
          <w:color w:val="000000"/>
          <w:sz w:val="20"/>
          <w:szCs w:val="20"/>
          <w:lang w:eastAsia="ru-RU"/>
        </w:rPr>
        <w:t xml:space="preserve"> (</w:t>
      </w:r>
      <w:proofErr w:type="spellStart"/>
      <w:r w:rsidRPr="00E3774F">
        <w:rPr>
          <w:rFonts w:ascii="Times New Roman" w:eastAsia="Times New Roman" w:hAnsi="Times New Roman" w:cs="Times New Roman"/>
          <w:color w:val="000000"/>
          <w:sz w:val="20"/>
          <w:szCs w:val="20"/>
          <w:lang w:eastAsia="ru-RU"/>
        </w:rPr>
        <w:t>языкозна́ние</w:t>
      </w:r>
      <w:proofErr w:type="spellEnd"/>
      <w:r w:rsidRPr="00E3774F">
        <w:rPr>
          <w:rFonts w:ascii="Times New Roman" w:eastAsia="Times New Roman" w:hAnsi="Times New Roman" w:cs="Times New Roman"/>
          <w:color w:val="000000"/>
          <w:sz w:val="20"/>
          <w:szCs w:val="20"/>
          <w:lang w:eastAsia="ru-RU"/>
        </w:rPr>
        <w:t xml:space="preserve">, </w:t>
      </w:r>
      <w:proofErr w:type="spellStart"/>
      <w:r w:rsidRPr="00E3774F">
        <w:rPr>
          <w:rFonts w:ascii="Times New Roman" w:eastAsia="Times New Roman" w:hAnsi="Times New Roman" w:cs="Times New Roman"/>
          <w:color w:val="000000"/>
          <w:sz w:val="20"/>
          <w:szCs w:val="20"/>
          <w:lang w:eastAsia="ru-RU"/>
        </w:rPr>
        <w:t>языкове́дение</w:t>
      </w:r>
      <w:proofErr w:type="spellEnd"/>
      <w:r w:rsidRPr="00E3774F">
        <w:rPr>
          <w:rFonts w:ascii="Times New Roman" w:eastAsia="Times New Roman" w:hAnsi="Times New Roman" w:cs="Times New Roman"/>
          <w:color w:val="000000"/>
          <w:sz w:val="20"/>
          <w:szCs w:val="20"/>
          <w:lang w:eastAsia="ru-RU"/>
        </w:rPr>
        <w:t xml:space="preserve">; от лат. </w:t>
      </w:r>
      <w:proofErr w:type="spellStart"/>
      <w:r w:rsidRPr="00E3774F">
        <w:rPr>
          <w:rFonts w:ascii="Times New Roman" w:eastAsia="Times New Roman" w:hAnsi="Times New Roman" w:cs="Times New Roman"/>
          <w:color w:val="000000"/>
          <w:sz w:val="20"/>
          <w:szCs w:val="20"/>
          <w:lang w:eastAsia="ru-RU"/>
        </w:rPr>
        <w:t>lingua</w:t>
      </w:r>
      <w:proofErr w:type="spellEnd"/>
      <w:r w:rsidRPr="00E3774F">
        <w:rPr>
          <w:rFonts w:ascii="Times New Roman" w:eastAsia="Times New Roman" w:hAnsi="Times New Roman" w:cs="Times New Roman"/>
          <w:color w:val="000000"/>
          <w:sz w:val="20"/>
          <w:szCs w:val="20"/>
          <w:lang w:eastAsia="ru-RU"/>
        </w:rPr>
        <w:t xml:space="preserve"> — язык) — наука, изучающая языки.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Значит, основным содержанием такого сочинения будет именно лингвистический материал.</w:t>
      </w:r>
      <w:r>
        <w:rPr>
          <w:rFonts w:ascii="Times New Roman" w:eastAsia="Times New Roman" w:hAnsi="Times New Roman" w:cs="Times New Roman"/>
          <w:color w:val="000000"/>
          <w:sz w:val="20"/>
          <w:szCs w:val="20"/>
          <w:lang w:eastAsia="ru-RU"/>
        </w:rPr>
        <w:t xml:space="preserve"> </w:t>
      </w:r>
      <w:r w:rsidRPr="00E3774F">
        <w:rPr>
          <w:rFonts w:ascii="Times New Roman" w:eastAsia="Times New Roman" w:hAnsi="Times New Roman" w:cs="Times New Roman"/>
          <w:color w:val="000000"/>
          <w:sz w:val="20"/>
          <w:szCs w:val="20"/>
          <w:lang w:eastAsia="ru-RU"/>
        </w:rPr>
        <w:t>Вам придется рассуждать о различных лингвистических понятиях, например, о знаках препинания, синонимах, антонимах, фразеологизмах, частицах, глаголах, суффиксах и т.д.</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Как может быть сформулировано задание 15.1?</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 задании 15.1 в каждом варианте будут разные высказывания о языке.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Обратите внимание на то, что в формулировке задания 15.1 содержатся основные требования к сочинению. Старайтесь их выполнить. В противном случае с вас снимут баллы. Внимательно прочитайте задание.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Итак, озвучим основные требования к сочинению.</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НЕОБХОДИМО:</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раскрыть смысл высказывания, т.е. написать о том, как вы поняли цитату;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раскрывать смысл высказывания на лингвистическом материале;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привести не менее 2 примеров из прочитанного текста, аргументируя свой ответ;</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соблюдать объём сочинения: он должен составлять не менее 70 слов.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МОЖНО:</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приводя примеры, указывать номера нужных предложений или применять цитирование;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писать работу в научном или публицистическом стиле;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начать сочинение с высказывания.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НЕЛЬЗЯ: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писать сочинение без опоры на прочитанный текст;</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вместо сочинения пересказывать или переписывать исходный текст.</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Предлагаю пошаговую инструкцию по написанию сочинения 15.1.</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Шаг 1. Знакомимся с высказыванием</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Внимательно прочитайте высказывание о языке.  Осмыслите его. Выделите ключевые слова.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Шаг 2.  Определяем основную мысль высказывания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Выясните, о каких свойствах языка, о каких языковых явлениях идёт речь в высказывании.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Примерные ответы:</w:t>
      </w:r>
    </w:p>
    <w:p w:rsidR="00E3774F" w:rsidRPr="00E3774F" w:rsidRDefault="00E3774F" w:rsidP="00E3774F">
      <w:pPr>
        <w:numPr>
          <w:ilvl w:val="0"/>
          <w:numId w:val="7"/>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 богатстве, выразительности, точности русской речи;</w:t>
      </w:r>
    </w:p>
    <w:p w:rsidR="00E3774F" w:rsidRPr="00E3774F" w:rsidRDefault="00E3774F" w:rsidP="00E3774F">
      <w:pPr>
        <w:numPr>
          <w:ilvl w:val="0"/>
          <w:numId w:val="7"/>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 средствах выражения мыслей;</w:t>
      </w:r>
    </w:p>
    <w:p w:rsidR="00E3774F" w:rsidRPr="00E3774F" w:rsidRDefault="00E3774F" w:rsidP="00E3774F">
      <w:pPr>
        <w:numPr>
          <w:ilvl w:val="0"/>
          <w:numId w:val="7"/>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 роли в русском языке эпитетов, метафор, олицетворений, сравнений, синонимов, антонимов, фразеологизмов и т.п.;</w:t>
      </w:r>
    </w:p>
    <w:p w:rsidR="00E3774F" w:rsidRPr="00E3774F" w:rsidRDefault="00E3774F" w:rsidP="00E3774F">
      <w:pPr>
        <w:numPr>
          <w:ilvl w:val="0"/>
          <w:numId w:val="7"/>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 взаимосвязи лексики и грамматики;</w:t>
      </w:r>
    </w:p>
    <w:p w:rsidR="00E3774F" w:rsidRPr="00E3774F" w:rsidRDefault="00E3774F" w:rsidP="00E3774F">
      <w:pPr>
        <w:numPr>
          <w:ilvl w:val="0"/>
          <w:numId w:val="7"/>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 роли синтаксиса в человеческом общении;</w:t>
      </w:r>
    </w:p>
    <w:p w:rsidR="00E3774F" w:rsidRPr="00E3774F" w:rsidRDefault="00E3774F" w:rsidP="00E3774F">
      <w:pPr>
        <w:numPr>
          <w:ilvl w:val="0"/>
          <w:numId w:val="7"/>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 гибкости русской пунктуационной системы и функциях знаков препинания и т.д.</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Шаг 3.  Составляем план сочинения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roofErr w:type="gramStart"/>
      <w:r w:rsidRPr="00E3774F">
        <w:rPr>
          <w:rFonts w:ascii="Times New Roman" w:eastAsia="Times New Roman" w:hAnsi="Times New Roman" w:cs="Times New Roman"/>
          <w:color w:val="000000"/>
          <w:sz w:val="20"/>
          <w:szCs w:val="20"/>
          <w:lang w:eastAsia="ru-RU"/>
        </w:rPr>
        <w:t>Предлагаю  3</w:t>
      </w:r>
      <w:proofErr w:type="gramEnd"/>
      <w:r w:rsidRPr="00E3774F">
        <w:rPr>
          <w:rFonts w:ascii="Times New Roman" w:eastAsia="Times New Roman" w:hAnsi="Times New Roman" w:cs="Times New Roman"/>
          <w:color w:val="000000"/>
          <w:sz w:val="20"/>
          <w:szCs w:val="20"/>
          <w:lang w:eastAsia="ru-RU"/>
        </w:rPr>
        <w:t xml:space="preserve"> варианта.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План 1</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Объясняем смысл высказывания.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Приводим 2 примера из прочитанного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Делаем вывод.</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План 2</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Цитируем высказывание.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Объясняем смысл высказывания.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Приводим 2 примера из прочитанного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4. Делаем вывод.</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План 3</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Цитируем высказывание.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Приводим пример №1 из прочитанного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Приводим пример №2 из прочитанного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4. Объясняем смысл высказывания.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E3774F">
        <w:rPr>
          <w:rFonts w:ascii="Times New Roman" w:eastAsia="Times New Roman" w:hAnsi="Times New Roman" w:cs="Times New Roman"/>
          <w:color w:val="000000"/>
          <w:sz w:val="20"/>
          <w:szCs w:val="20"/>
          <w:lang w:eastAsia="ru-RU"/>
        </w:rPr>
        <w:t xml:space="preserve"> Помните о том, что каждый пункт плана - это новый абзац. Таким образом, минимальное количество абзацев в экзаменационном сочинении - 3.</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 несоблюдение абзацного членения текста снимают баллы.</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lastRenderedPageBreak/>
        <w:t>Пишем сочинение по плану 2.</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Шаг 4. Цитируем высказывание и объясняем его смысл. Не забудьте о логическом переходе к аргументам!</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Другие варианты формулировки последнего предложения данной части: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Присмотримся повнимательнее к словам в тексте ... (называем фамилию автора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Обратимся к тексту русского писателя ... (фамилия автора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Докажем эту мысль на примерах из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Попытаемся раскрыть значение тезиса на примерах, взятых из текста ...</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Шаг 5. Аргументируем свой ответ примерами из прочитанного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Далее приводим примеры, подтверждающие слова писателя и ваши рассуждения.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u w:val="single"/>
          <w:lang w:eastAsia="ru-RU"/>
        </w:rPr>
        <w:t>Работа над заданием 15.2</w:t>
      </w:r>
      <w:r w:rsidRPr="00E3774F">
        <w:rPr>
          <w:rFonts w:ascii="Times New Roman" w:eastAsia="Times New Roman" w:hAnsi="Times New Roman" w:cs="Times New Roman"/>
          <w:color w:val="000000"/>
          <w:sz w:val="20"/>
          <w:szCs w:val="20"/>
          <w:u w:val="single"/>
          <w:lang w:eastAsia="ru-RU"/>
        </w:rPr>
        <w:t> (</w:t>
      </w:r>
      <w:r w:rsidRPr="00E3774F">
        <w:rPr>
          <w:rFonts w:ascii="Times New Roman" w:eastAsia="Times New Roman" w:hAnsi="Times New Roman" w:cs="Times New Roman"/>
          <w:b/>
          <w:bCs/>
          <w:color w:val="000000"/>
          <w:sz w:val="20"/>
          <w:szCs w:val="20"/>
          <w:u w:val="single"/>
          <w:lang w:eastAsia="ru-RU"/>
        </w:rPr>
        <w:t>сочинения-рассуждения на основе интерпретации фрагмента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Задание 15.2 проверяет умение самостоятельно </w:t>
      </w:r>
      <w:proofErr w:type="gramStart"/>
      <w:r w:rsidRPr="00E3774F">
        <w:rPr>
          <w:rFonts w:ascii="Times New Roman" w:eastAsia="Times New Roman" w:hAnsi="Times New Roman" w:cs="Times New Roman"/>
          <w:color w:val="000000"/>
          <w:sz w:val="20"/>
          <w:szCs w:val="20"/>
          <w:lang w:eastAsia="ru-RU"/>
        </w:rPr>
        <w:t>интерпретировать  (</w:t>
      </w:r>
      <w:proofErr w:type="gramEnd"/>
      <w:r w:rsidRPr="00E3774F">
        <w:rPr>
          <w:rFonts w:ascii="Times New Roman" w:eastAsia="Times New Roman" w:hAnsi="Times New Roman" w:cs="Times New Roman"/>
          <w:color w:val="000000"/>
          <w:sz w:val="20"/>
          <w:szCs w:val="20"/>
          <w:lang w:eastAsia="ru-RU"/>
        </w:rPr>
        <w:t>т.е. истолковывать, разъяснять, раскрывать) смысл ключевого фрагмента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Как правило, это финал, в котором заключена главная мысль (идея) исходного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Композиция сочинения-рассуждения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Вступление. Тезис.</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Формулировка тезиса о смысле фразы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Развертывание тезиса с помощью комментария к нему.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Основная часть. Доказательства.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Два примера-аргумента из прочитанного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Заключение. Вывод.</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Памятка «Как работать над сочинением (часть 15.2)»</w:t>
      </w:r>
    </w:p>
    <w:p w:rsidR="00E3774F" w:rsidRPr="00E3774F" w:rsidRDefault="00E3774F" w:rsidP="00E3774F">
      <w:pPr>
        <w:numPr>
          <w:ilvl w:val="0"/>
          <w:numId w:val="8"/>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Внимательно прочитайте текст.</w:t>
      </w:r>
    </w:p>
    <w:p w:rsidR="00E3774F" w:rsidRPr="00E3774F" w:rsidRDefault="00E3774F" w:rsidP="00E3774F">
      <w:pPr>
        <w:numPr>
          <w:ilvl w:val="0"/>
          <w:numId w:val="8"/>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Вдумайтесь в смысл вопроса, на который вам предстоит ответить, найдите в нём ключевые слова.</w:t>
      </w:r>
    </w:p>
    <w:p w:rsidR="00E3774F" w:rsidRPr="00E3774F" w:rsidRDefault="00E3774F" w:rsidP="00E3774F">
      <w:pPr>
        <w:numPr>
          <w:ilvl w:val="0"/>
          <w:numId w:val="8"/>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Найдите в тексте смысловые части, которые помогут вам ответить на поставленный вопрос.</w:t>
      </w:r>
    </w:p>
    <w:p w:rsidR="00E3774F" w:rsidRPr="00E3774F" w:rsidRDefault="00E3774F" w:rsidP="00E3774F">
      <w:pPr>
        <w:numPr>
          <w:ilvl w:val="0"/>
          <w:numId w:val="8"/>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Сформулируйте собственное мнение о смысле заданного вопроса.</w:t>
      </w:r>
    </w:p>
    <w:p w:rsidR="00E3774F" w:rsidRPr="00E3774F" w:rsidRDefault="00E3774F" w:rsidP="00E3774F">
      <w:pPr>
        <w:numPr>
          <w:ilvl w:val="0"/>
          <w:numId w:val="8"/>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Приведите два примера-аргумента из текста, подтверждающих правильность высказанных вами мыслей. Цитируйте примеры или указывайте в скобках номера предложений.</w:t>
      </w:r>
    </w:p>
    <w:p w:rsidR="00E3774F" w:rsidRPr="00E3774F" w:rsidRDefault="00E3774F" w:rsidP="00E3774F">
      <w:pPr>
        <w:numPr>
          <w:ilvl w:val="0"/>
          <w:numId w:val="8"/>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Проверьте композицию сочинения: это должно быть сочинение-рассуждение (тезис, аргументы, вывод).</w:t>
      </w:r>
    </w:p>
    <w:p w:rsidR="00E3774F" w:rsidRPr="00E3774F" w:rsidRDefault="00E3774F" w:rsidP="00E3774F">
      <w:pPr>
        <w:numPr>
          <w:ilvl w:val="0"/>
          <w:numId w:val="8"/>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Проверьте, как соотносится ваше письменное высказывание с авторской позицией (идеей текста).</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Композиция сочинения</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Схема 1</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Фраза, предложенная к 15.2</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Теория, подтверждающая данное высказывание.</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Аргумент 1.</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4) Аргумент 2.</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5) Вывод.</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Схема 2</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Тезис (высказывание).</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Рассуждение о смысле высказывания</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Аргумент, его роль.</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4) Аргумент, его роль.</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5) Вывод.</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Схема 3</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Тезис (высказывание).</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Рассуждение о первой части тезиса (о лексике).</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Пример лексического явления в тексте, его роль.</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4) Рассуждение о второй части тезиса (о грамматике).</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5) Пример грамматического явления в тексте, его роль.</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6)    Вывод.</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Схема 4</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Небольшое вступление о роли лексики и грамматики в прояснении смысла сказанного.</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Пример лексического явления в тексте, его роль.</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Пример грамматического явления в тексте, его роль.</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4) Вывод (фраза).</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Варианты вступления</w:t>
      </w:r>
    </w:p>
    <w:p w:rsidR="00E3774F" w:rsidRPr="00E3774F" w:rsidRDefault="00E3774F" w:rsidP="00E3774F">
      <w:pPr>
        <w:numPr>
          <w:ilvl w:val="0"/>
          <w:numId w:val="9"/>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Смысл данного отрывка я понимаю так</w:t>
      </w:r>
    </w:p>
    <w:p w:rsidR="00E3774F" w:rsidRPr="00E3774F" w:rsidRDefault="00E3774F" w:rsidP="00E3774F">
      <w:pPr>
        <w:numPr>
          <w:ilvl w:val="0"/>
          <w:numId w:val="9"/>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Смысл последних строк текста говорит нам о том, что…</w:t>
      </w:r>
    </w:p>
    <w:p w:rsidR="00E3774F" w:rsidRPr="00E3774F" w:rsidRDefault="00E3774F" w:rsidP="00E3774F">
      <w:pPr>
        <w:numPr>
          <w:ilvl w:val="0"/>
          <w:numId w:val="9"/>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Эти строки говорят о том, что …</w:t>
      </w:r>
    </w:p>
    <w:p w:rsidR="00E3774F" w:rsidRPr="00E3774F" w:rsidRDefault="00E3774F" w:rsidP="00E3774F">
      <w:pPr>
        <w:numPr>
          <w:ilvl w:val="0"/>
          <w:numId w:val="9"/>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Текст заканчивается словами: "…". На мой взгляд, речь идет о том, что …</w:t>
      </w:r>
    </w:p>
    <w:p w:rsidR="00E3774F" w:rsidRPr="00E3774F" w:rsidRDefault="00E3774F" w:rsidP="00E3774F">
      <w:pPr>
        <w:numPr>
          <w:ilvl w:val="0"/>
          <w:numId w:val="9"/>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Я считаю, что мысль автора данного текста, выраженная в выделенном фрагменте, заключается в том, что …</w:t>
      </w:r>
    </w:p>
    <w:p w:rsidR="00E3774F" w:rsidRPr="00E3774F" w:rsidRDefault="00E3774F" w:rsidP="00E3774F">
      <w:pPr>
        <w:numPr>
          <w:ilvl w:val="0"/>
          <w:numId w:val="9"/>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Автор данного текста привлекает читателя к размышлению над вопросом...</w:t>
      </w:r>
    </w:p>
    <w:p w:rsidR="00E3774F" w:rsidRPr="00E3774F" w:rsidRDefault="00E3774F" w:rsidP="00E3774F">
      <w:pPr>
        <w:numPr>
          <w:ilvl w:val="0"/>
          <w:numId w:val="9"/>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По моему мнению, в указанном фрагменте выражена главная мысль текста, которая заключается в следующем.</w:t>
      </w:r>
    </w:p>
    <w:p w:rsidR="00E3774F" w:rsidRPr="00E3774F" w:rsidRDefault="00E3774F" w:rsidP="00E3774F">
      <w:pPr>
        <w:numPr>
          <w:ilvl w:val="0"/>
          <w:numId w:val="9"/>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 этом отрывке автор говорит о том, что…</w:t>
      </w:r>
    </w:p>
    <w:p w:rsidR="00E3774F" w:rsidRPr="00E3774F" w:rsidRDefault="00E3774F" w:rsidP="00E3774F">
      <w:pPr>
        <w:numPr>
          <w:ilvl w:val="0"/>
          <w:numId w:val="9"/>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 выделенной фразе автор выражает мысль о том, что…</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Основная часть. Аргументы</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 основной части аргументируется тезис.</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Необходимо привести 2 примера-аргумента из указанного текста;</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Примеры должны</w:t>
      </w:r>
    </w:p>
    <w:p w:rsidR="00E3774F" w:rsidRPr="00E3774F" w:rsidRDefault="00E3774F" w:rsidP="00E3774F">
      <w:pPr>
        <w:numPr>
          <w:ilvl w:val="0"/>
          <w:numId w:val="10"/>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соответствовать тезису;</w:t>
      </w:r>
    </w:p>
    <w:p w:rsidR="00E3774F" w:rsidRPr="00E3774F" w:rsidRDefault="00E3774F" w:rsidP="00E3774F">
      <w:pPr>
        <w:numPr>
          <w:ilvl w:val="0"/>
          <w:numId w:val="10"/>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иллюстрировать мнение о смысле цитаты.</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lastRenderedPageBreak/>
        <w:t xml:space="preserve">Найдите в тексте смысловые части, которые помогут вам ответить на поставленный </w:t>
      </w:r>
      <w:proofErr w:type="spellStart"/>
      <w:proofErr w:type="gramStart"/>
      <w:r w:rsidRPr="00E3774F">
        <w:rPr>
          <w:rFonts w:ascii="Times New Roman" w:eastAsia="Times New Roman" w:hAnsi="Times New Roman" w:cs="Times New Roman"/>
          <w:color w:val="000000"/>
          <w:sz w:val="20"/>
          <w:szCs w:val="20"/>
          <w:lang w:eastAsia="ru-RU"/>
        </w:rPr>
        <w:t>вопрос.Приведите</w:t>
      </w:r>
      <w:proofErr w:type="spellEnd"/>
      <w:proofErr w:type="gramEnd"/>
      <w:r w:rsidRPr="00E3774F">
        <w:rPr>
          <w:rFonts w:ascii="Times New Roman" w:eastAsia="Times New Roman" w:hAnsi="Times New Roman" w:cs="Times New Roman"/>
          <w:color w:val="000000"/>
          <w:sz w:val="20"/>
          <w:szCs w:val="20"/>
          <w:lang w:eastAsia="ru-RU"/>
        </w:rPr>
        <w:t xml:space="preserve"> два примера-аргумента из текста, подтверждающих правильность высказанных вами мыслей. Цитируйте примеры или указывайте в скобках номера предложений.</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Включение примеров</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Для включения в сочинение примеров-аргументов можно использовать следующие речевые клише:</w:t>
      </w:r>
    </w:p>
    <w:p w:rsidR="00E3774F" w:rsidRPr="00E3774F" w:rsidRDefault="00E3774F" w:rsidP="00E3774F">
      <w:pPr>
        <w:numPr>
          <w:ilvl w:val="0"/>
          <w:numId w:val="11"/>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Попробую доказать справедливость своего суждения.</w:t>
      </w:r>
    </w:p>
    <w:p w:rsidR="00E3774F" w:rsidRPr="00E3774F" w:rsidRDefault="00E3774F" w:rsidP="00E3774F">
      <w:pPr>
        <w:numPr>
          <w:ilvl w:val="0"/>
          <w:numId w:val="11"/>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Чтобы подтвердить сказанное, обратимся к предложениям ...</w:t>
      </w:r>
    </w:p>
    <w:p w:rsidR="00E3774F" w:rsidRPr="00E3774F" w:rsidRDefault="00E3774F" w:rsidP="00E3774F">
      <w:pPr>
        <w:numPr>
          <w:ilvl w:val="0"/>
          <w:numId w:val="11"/>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Это подтверждают предложения …</w:t>
      </w:r>
    </w:p>
    <w:p w:rsidR="00E3774F" w:rsidRPr="00E3774F" w:rsidRDefault="00E3774F" w:rsidP="00E3774F">
      <w:pPr>
        <w:numPr>
          <w:ilvl w:val="0"/>
          <w:numId w:val="11"/>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Проиллюстрировать это мнение можно на примере текста (автор).</w:t>
      </w:r>
    </w:p>
    <w:p w:rsidR="00E3774F" w:rsidRPr="00E3774F" w:rsidRDefault="00E3774F" w:rsidP="00E3774F">
      <w:pPr>
        <w:numPr>
          <w:ilvl w:val="0"/>
          <w:numId w:val="11"/>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Предложение … подтверждает мысль о том, что</w:t>
      </w:r>
    </w:p>
    <w:p w:rsidR="00E3774F" w:rsidRPr="00E3774F" w:rsidRDefault="00E3774F" w:rsidP="00E3774F">
      <w:pPr>
        <w:numPr>
          <w:ilvl w:val="0"/>
          <w:numId w:val="11"/>
        </w:numPr>
        <w:shd w:val="clear" w:color="auto" w:fill="FFFFFF"/>
        <w:spacing w:after="0" w:line="20" w:lineRule="atLeast"/>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Своё мнение могу доказать на таком примере из текста.</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Заключение. Вывод</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Заключение так же, как и вступление, не должно превышать по объёму основную часть </w:t>
      </w:r>
      <w:proofErr w:type="spellStart"/>
      <w:proofErr w:type="gramStart"/>
      <w:r w:rsidRPr="00E3774F">
        <w:rPr>
          <w:rFonts w:ascii="Times New Roman" w:eastAsia="Times New Roman" w:hAnsi="Times New Roman" w:cs="Times New Roman"/>
          <w:color w:val="000000"/>
          <w:sz w:val="20"/>
          <w:szCs w:val="20"/>
          <w:lang w:eastAsia="ru-RU"/>
        </w:rPr>
        <w:t>сочинения.Задача</w:t>
      </w:r>
      <w:proofErr w:type="spellEnd"/>
      <w:proofErr w:type="gramEnd"/>
      <w:r w:rsidRPr="00E3774F">
        <w:rPr>
          <w:rFonts w:ascii="Times New Roman" w:eastAsia="Times New Roman" w:hAnsi="Times New Roman" w:cs="Times New Roman"/>
          <w:color w:val="000000"/>
          <w:sz w:val="20"/>
          <w:szCs w:val="20"/>
          <w:lang w:eastAsia="ru-RU"/>
        </w:rPr>
        <w:t xml:space="preserve"> заключения — подвести итог, обобщить </w:t>
      </w:r>
      <w:proofErr w:type="spellStart"/>
      <w:r w:rsidRPr="00E3774F">
        <w:rPr>
          <w:rFonts w:ascii="Times New Roman" w:eastAsia="Times New Roman" w:hAnsi="Times New Roman" w:cs="Times New Roman"/>
          <w:color w:val="000000"/>
          <w:sz w:val="20"/>
          <w:szCs w:val="20"/>
          <w:lang w:eastAsia="ru-RU"/>
        </w:rPr>
        <w:t>сказанное.Вывод</w:t>
      </w:r>
      <w:proofErr w:type="spellEnd"/>
      <w:r w:rsidRPr="00E3774F">
        <w:rPr>
          <w:rFonts w:ascii="Times New Roman" w:eastAsia="Times New Roman" w:hAnsi="Times New Roman" w:cs="Times New Roman"/>
          <w:color w:val="000000"/>
          <w:sz w:val="20"/>
          <w:szCs w:val="20"/>
          <w:lang w:eastAsia="ru-RU"/>
        </w:rPr>
        <w:t xml:space="preserve"> должен быть логически связан с предыдущим изложением и  не должен противоречить по смыслу тезису и аргументам.</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Начать заключение можно вводными словами: значит, итак, следовательно, таким образом или речевым </w:t>
      </w:r>
      <w:proofErr w:type="spellStart"/>
      <w:proofErr w:type="gramStart"/>
      <w:r w:rsidRPr="00E3774F">
        <w:rPr>
          <w:rFonts w:ascii="Times New Roman" w:eastAsia="Times New Roman" w:hAnsi="Times New Roman" w:cs="Times New Roman"/>
          <w:color w:val="000000"/>
          <w:sz w:val="20"/>
          <w:szCs w:val="20"/>
          <w:lang w:eastAsia="ru-RU"/>
        </w:rPr>
        <w:t>клише:мы</w:t>
      </w:r>
      <w:proofErr w:type="spellEnd"/>
      <w:proofErr w:type="gramEnd"/>
      <w:r w:rsidRPr="00E3774F">
        <w:rPr>
          <w:rFonts w:ascii="Times New Roman" w:eastAsia="Times New Roman" w:hAnsi="Times New Roman" w:cs="Times New Roman"/>
          <w:color w:val="000000"/>
          <w:sz w:val="20"/>
          <w:szCs w:val="20"/>
          <w:lang w:eastAsia="ru-RU"/>
        </w:rPr>
        <w:t xml:space="preserve"> пришли к выводу, подводя итог, делая выводы из вышеизложенного  и т.д.</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Общие советы к сочинению.</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Совет № 1: выбирайте только те образно-выразительные языковые явления, в которых не сомневаетесь, чтобы избежать фактических ошибок.</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Совет № 2: не превращайте сочинение в изложение: нужен не пересказ текста, а его интерпретация – раскрытие темы и основной мысли текста или характеристика героев через использованные языковые средства выразительности.</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Напишите сочинение на черновике, перепроверьте и только тогда приступайте к работе на чистовике.</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Помните о требованиях к примерам:</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1. Примеров должно быть не менее двух;</w:t>
      </w:r>
    </w:p>
    <w:p w:rsidR="00E3774F" w:rsidRPr="00E3774F" w:rsidRDefault="00E3774F" w:rsidP="00E3774F">
      <w:pPr>
        <w:shd w:val="clear" w:color="auto" w:fill="FFFFFF"/>
        <w:spacing w:after="0" w:line="20" w:lineRule="atLeast"/>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Примеры должны быть из прочитанного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3. Примеры должны иллюстрировать два разных явления (лексическое и грамматическое, или два лексических, или два грамматических – в зависимости от той фразы, которую вам дадут в качестве тезиса, или богатство речи, или разные функции диалога и т.п.)</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4. Каждый пример должен соответствовать указанному явлению.</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Совет № 3: не забывайте об объёме сочинения (не менее 70 слов)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u w:val="single"/>
          <w:lang w:eastAsia="ru-RU"/>
        </w:rPr>
        <w:t xml:space="preserve">Этапы работы над </w:t>
      </w:r>
      <w:proofErr w:type="gramStart"/>
      <w:r w:rsidRPr="00E3774F">
        <w:rPr>
          <w:rFonts w:ascii="Times New Roman" w:eastAsia="Times New Roman" w:hAnsi="Times New Roman" w:cs="Times New Roman"/>
          <w:b/>
          <w:bCs/>
          <w:color w:val="000000"/>
          <w:sz w:val="20"/>
          <w:szCs w:val="20"/>
          <w:u w:val="single"/>
          <w:lang w:eastAsia="ru-RU"/>
        </w:rPr>
        <w:t>сочинением  15.3.</w:t>
      </w:r>
      <w:proofErr w:type="gramEnd"/>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proofErr w:type="gramStart"/>
      <w:r w:rsidRPr="00E3774F">
        <w:rPr>
          <w:rFonts w:ascii="Times New Roman" w:eastAsia="Times New Roman" w:hAnsi="Times New Roman" w:cs="Times New Roman"/>
          <w:b/>
          <w:bCs/>
          <w:color w:val="000000"/>
          <w:sz w:val="20"/>
          <w:szCs w:val="20"/>
          <w:u w:val="single"/>
          <w:lang w:eastAsia="ru-RU"/>
        </w:rPr>
        <w:t>( сочинение</w:t>
      </w:r>
      <w:proofErr w:type="gramEnd"/>
      <w:r w:rsidRPr="00E3774F">
        <w:rPr>
          <w:rFonts w:ascii="Times New Roman" w:eastAsia="Times New Roman" w:hAnsi="Times New Roman" w:cs="Times New Roman"/>
          <w:b/>
          <w:bCs/>
          <w:color w:val="000000"/>
          <w:sz w:val="20"/>
          <w:szCs w:val="20"/>
          <w:u w:val="single"/>
          <w:lang w:eastAsia="ru-RU"/>
        </w:rPr>
        <w:t xml:space="preserve"> – рассуждение о каком – либо ценностном понятии)</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Задание 15.3 предполагает написание сочинения-рассуждения на морально-этическую тему, с опорой на предложенный во второй части заданий текст и собственный жизненный опыт. Объем сочинения не должен быть менее 70 слов. За основу будущего сочинения берется собственное определение, которое ученик должен дать тому или иному качеству или жизненному явлению, связанному со смыслом текста, использованного для выполнения основных заданий во второй части. Поскольку написать необходимо именно рассуждение, его основу должны составить размышления, анализ, а не пересказ представленного ранее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Алгоритм написания</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Для того чтобы выполнить работу в соответствии с требованиями, которые к ней предъявляются, необходимо:</w:t>
      </w:r>
    </w:p>
    <w:p w:rsidR="00E3774F" w:rsidRPr="00E3774F" w:rsidRDefault="00E3774F" w:rsidP="00E3774F">
      <w:pPr>
        <w:numPr>
          <w:ilvl w:val="0"/>
          <w:numId w:val="1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перечитать текст, убедиться в том, что понята его идея в связи с предлагаемым для определения понятием;</w:t>
      </w:r>
    </w:p>
    <w:p w:rsidR="00E3774F" w:rsidRPr="00E3774F" w:rsidRDefault="00E3774F" w:rsidP="00E3774F">
      <w:pPr>
        <w:numPr>
          <w:ilvl w:val="0"/>
          <w:numId w:val="1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сформулировать и записать определение, которое станет началом вступительной части, тезисом сочинения;</w:t>
      </w:r>
    </w:p>
    <w:p w:rsidR="00E3774F" w:rsidRPr="00E3774F" w:rsidRDefault="00E3774F" w:rsidP="00E3774F">
      <w:pPr>
        <w:numPr>
          <w:ilvl w:val="0"/>
          <w:numId w:val="1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завершить вступительную часть пояснениями к определению;</w:t>
      </w:r>
    </w:p>
    <w:p w:rsidR="00E3774F" w:rsidRPr="00E3774F" w:rsidRDefault="00E3774F" w:rsidP="00E3774F">
      <w:pPr>
        <w:numPr>
          <w:ilvl w:val="0"/>
          <w:numId w:val="1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перейти к написанию основной части привести аргументы из текста и собственного жизненного опыта;</w:t>
      </w:r>
    </w:p>
    <w:p w:rsidR="00E3774F" w:rsidRPr="00E3774F" w:rsidRDefault="00E3774F" w:rsidP="00E3774F">
      <w:pPr>
        <w:numPr>
          <w:ilvl w:val="0"/>
          <w:numId w:val="12"/>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завершить работу выводом, в которой на основании представленных аргументов подтвердить правильность и доказанность тезиса.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Требования к структурным элементам</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При определении предполагаемой структуры текста важно помнить, что вы пишете рассуждение, соответственно, в сочинении должны присутствовать:</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1. Вступление (тезис). Его основой выступает собственное понимание определенного явления, качества (это могут быть человечность, доброта, гуманизм, патриотизм и т.д.). Дав определение характеризуемому понятию, стоит пояснить его одним-двумя предложениями. При этом можно использовать конструкции: «на мой взгляд», «исходя из этого», </w:t>
      </w:r>
      <w:proofErr w:type="gramStart"/>
      <w:r w:rsidRPr="00E3774F">
        <w:rPr>
          <w:rFonts w:ascii="Times New Roman" w:eastAsia="Times New Roman" w:hAnsi="Times New Roman" w:cs="Times New Roman"/>
          <w:color w:val="000000"/>
          <w:sz w:val="20"/>
          <w:szCs w:val="20"/>
          <w:lang w:eastAsia="ru-RU"/>
        </w:rPr>
        <w:t>«по моему мнению</w:t>
      </w:r>
      <w:proofErr w:type="gramEnd"/>
      <w:r w:rsidRPr="00E3774F">
        <w:rPr>
          <w:rFonts w:ascii="Times New Roman" w:eastAsia="Times New Roman" w:hAnsi="Times New Roman" w:cs="Times New Roman"/>
          <w:color w:val="000000"/>
          <w:sz w:val="20"/>
          <w:szCs w:val="20"/>
          <w:lang w:eastAsia="ru-RU"/>
        </w:rPr>
        <w:t>» и подобные им.</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2. Далее стоит перейти к основной части, в которой приводятся аргументы. Один из них необходимо взять из текста, второй – из собственного жизненного опыта. При написании этой части стоит избегать:</w:t>
      </w:r>
    </w:p>
    <w:p w:rsidR="00E3774F" w:rsidRPr="00E3774F" w:rsidRDefault="00E3774F" w:rsidP="00E3774F">
      <w:pPr>
        <w:numPr>
          <w:ilvl w:val="0"/>
          <w:numId w:val="13"/>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простого пересказа содержания;</w:t>
      </w:r>
    </w:p>
    <w:p w:rsidR="00E3774F" w:rsidRPr="00E3774F" w:rsidRDefault="00E3774F" w:rsidP="00E3774F">
      <w:pPr>
        <w:numPr>
          <w:ilvl w:val="0"/>
          <w:numId w:val="13"/>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включения информации, не относящейся к делу, «воды».</w:t>
      </w:r>
    </w:p>
    <w:p w:rsidR="00E3774F" w:rsidRPr="00E3774F" w:rsidRDefault="00E3774F" w:rsidP="00E3774F">
      <w:pPr>
        <w:numPr>
          <w:ilvl w:val="0"/>
          <w:numId w:val="13"/>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Ваша задача: представить аргументы логично </w:t>
      </w:r>
      <w:proofErr w:type="gramStart"/>
      <w:r w:rsidRPr="00E3774F">
        <w:rPr>
          <w:rFonts w:ascii="Times New Roman" w:eastAsia="Times New Roman" w:hAnsi="Times New Roman" w:cs="Times New Roman"/>
          <w:color w:val="000000"/>
          <w:sz w:val="20"/>
          <w:szCs w:val="20"/>
          <w:lang w:eastAsia="ru-RU"/>
        </w:rPr>
        <w:t>и  грамотно</w:t>
      </w:r>
      <w:proofErr w:type="gramEnd"/>
      <w:r w:rsidRPr="00E3774F">
        <w:rPr>
          <w:rFonts w:ascii="Times New Roman" w:eastAsia="Times New Roman" w:hAnsi="Times New Roman" w:cs="Times New Roman"/>
          <w:color w:val="000000"/>
          <w:sz w:val="20"/>
          <w:szCs w:val="20"/>
          <w:lang w:eastAsia="ru-RU"/>
        </w:rPr>
        <w:t>. Для этого нужно заранее определить фрагменты текста, которые хорошо иллюстрируют мысль, вынесенную в качестве тезиса, сформулировать их содержание кратко и своими словами.</w:t>
      </w:r>
    </w:p>
    <w:p w:rsidR="00E3774F" w:rsidRPr="00E3774F" w:rsidRDefault="00E3774F" w:rsidP="00E3774F">
      <w:pPr>
        <w:shd w:val="clear" w:color="auto" w:fill="FFFFFF"/>
        <w:spacing w:after="0" w:line="240" w:lineRule="auto"/>
        <w:ind w:left="206" w:hanging="206"/>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Помните, что:</w:t>
      </w:r>
    </w:p>
    <w:p w:rsidR="00E3774F" w:rsidRPr="00E3774F" w:rsidRDefault="00E3774F" w:rsidP="00E3774F">
      <w:pPr>
        <w:numPr>
          <w:ilvl w:val="0"/>
          <w:numId w:val="14"/>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аргументов должно быть два;</w:t>
      </w:r>
    </w:p>
    <w:p w:rsidR="00E3774F" w:rsidRPr="00E3774F" w:rsidRDefault="00E3774F" w:rsidP="00E3774F">
      <w:pPr>
        <w:numPr>
          <w:ilvl w:val="0"/>
          <w:numId w:val="14"/>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они должны иллюстрироваться разными примерами — из текста и собственного опыта;</w:t>
      </w:r>
    </w:p>
    <w:p w:rsidR="00E3774F" w:rsidRPr="00E3774F" w:rsidRDefault="00E3774F" w:rsidP="00E3774F">
      <w:pPr>
        <w:numPr>
          <w:ilvl w:val="0"/>
          <w:numId w:val="14"/>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пример должен соответствовать аргументу.</w:t>
      </w:r>
    </w:p>
    <w:p w:rsidR="00E3774F" w:rsidRPr="00E3774F" w:rsidRDefault="00E3774F" w:rsidP="00E3774F">
      <w:pPr>
        <w:shd w:val="clear" w:color="auto" w:fill="FFFFFF"/>
        <w:spacing w:after="0" w:line="240" w:lineRule="auto"/>
        <w:ind w:left="-206" w:firstLine="206"/>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При использовании примера из текста, можно:</w:t>
      </w:r>
    </w:p>
    <w:p w:rsidR="00E3774F" w:rsidRPr="00E3774F" w:rsidRDefault="00E3774F" w:rsidP="00E3774F">
      <w:pPr>
        <w:numPr>
          <w:ilvl w:val="0"/>
          <w:numId w:val="15"/>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передавать его смысл собственными словами;</w:t>
      </w:r>
    </w:p>
    <w:p w:rsidR="00E3774F" w:rsidRPr="00E3774F" w:rsidRDefault="00E3774F" w:rsidP="00E3774F">
      <w:pPr>
        <w:numPr>
          <w:ilvl w:val="0"/>
          <w:numId w:val="15"/>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lastRenderedPageBreak/>
        <w:t>использовать полное или частичное цитирование;</w:t>
      </w:r>
    </w:p>
    <w:p w:rsidR="00E3774F" w:rsidRPr="00E3774F" w:rsidRDefault="00E3774F" w:rsidP="00E3774F">
      <w:pPr>
        <w:numPr>
          <w:ilvl w:val="0"/>
          <w:numId w:val="15"/>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просто обозначить номер конкретного предложения.</w:t>
      </w:r>
    </w:p>
    <w:p w:rsidR="00E3774F" w:rsidRPr="00E3774F" w:rsidRDefault="00E3774F" w:rsidP="00E3774F">
      <w:pPr>
        <w:numPr>
          <w:ilvl w:val="0"/>
          <w:numId w:val="15"/>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Для связи мыслей можно использовать конструкции: «подтвердить сказанное можно примером из … предложения», «подтверждая это, автор пишет, что «…», «в доказательство сказанного, могу привести пример из своего опыта» и т.д.</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3. Заключение. Заключительная часть сочинения по объему примерно равна введению. Ее содержание должно быть кратким, емким, логичным. Обязательна связь с предыдущими структурными частями. Для этого можно использовать слова и конструкции: «итак», «таким образом», </w:t>
      </w:r>
      <w:proofErr w:type="gramStart"/>
      <w:r w:rsidRPr="00E3774F">
        <w:rPr>
          <w:rFonts w:ascii="Times New Roman" w:eastAsia="Times New Roman" w:hAnsi="Times New Roman" w:cs="Times New Roman"/>
          <w:color w:val="000000"/>
          <w:sz w:val="20"/>
          <w:szCs w:val="20"/>
          <w:lang w:eastAsia="ru-RU"/>
        </w:rPr>
        <w:t>«следовательно</w:t>
      </w:r>
      <w:proofErr w:type="gramEnd"/>
      <w:r w:rsidRPr="00E3774F">
        <w:rPr>
          <w:rFonts w:ascii="Times New Roman" w:eastAsia="Times New Roman" w:hAnsi="Times New Roman" w:cs="Times New Roman"/>
          <w:color w:val="000000"/>
          <w:sz w:val="20"/>
          <w:szCs w:val="20"/>
          <w:lang w:eastAsia="ru-RU"/>
        </w:rPr>
        <w:t>», «в этой связи», «значит» и пр.</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xml:space="preserve">В соответствии с выделением трех структурных частей, в сочинении </w:t>
      </w:r>
      <w:proofErr w:type="gramStart"/>
      <w:r w:rsidRPr="00E3774F">
        <w:rPr>
          <w:rFonts w:ascii="Times New Roman" w:eastAsia="Times New Roman" w:hAnsi="Times New Roman" w:cs="Times New Roman"/>
          <w:color w:val="000000"/>
          <w:sz w:val="20"/>
          <w:szCs w:val="20"/>
          <w:lang w:eastAsia="ru-RU"/>
        </w:rPr>
        <w:t>должно быть</w:t>
      </w:r>
      <w:proofErr w:type="gramEnd"/>
      <w:r w:rsidRPr="00E3774F">
        <w:rPr>
          <w:rFonts w:ascii="Times New Roman" w:eastAsia="Times New Roman" w:hAnsi="Times New Roman" w:cs="Times New Roman"/>
          <w:color w:val="000000"/>
          <w:sz w:val="20"/>
          <w:szCs w:val="20"/>
          <w:lang w:eastAsia="ru-RU"/>
        </w:rPr>
        <w:t xml:space="preserve"> как минимум три абзаца. Основная часть может быть дополнительно разделена на два абзаца согласно числу аргументов.</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Требования к тексту</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Кроме требований к объему и структуре, сочинение должно также соответствовать ряду критериев:</w:t>
      </w:r>
    </w:p>
    <w:p w:rsidR="00E3774F" w:rsidRPr="00E3774F" w:rsidRDefault="00E3774F" w:rsidP="00E3774F">
      <w:pPr>
        <w:numPr>
          <w:ilvl w:val="0"/>
          <w:numId w:val="16"/>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цельность текста, последовательность, связность;</w:t>
      </w:r>
    </w:p>
    <w:p w:rsidR="00E3774F" w:rsidRPr="00E3774F" w:rsidRDefault="00E3774F" w:rsidP="00E3774F">
      <w:pPr>
        <w:numPr>
          <w:ilvl w:val="0"/>
          <w:numId w:val="16"/>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соблюдение орфографических правил;</w:t>
      </w:r>
    </w:p>
    <w:p w:rsidR="00E3774F" w:rsidRPr="00E3774F" w:rsidRDefault="00E3774F" w:rsidP="00E3774F">
      <w:pPr>
        <w:numPr>
          <w:ilvl w:val="0"/>
          <w:numId w:val="16"/>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соответствие пунктуационным нормам;</w:t>
      </w:r>
    </w:p>
    <w:p w:rsidR="00E3774F" w:rsidRPr="00E3774F" w:rsidRDefault="00E3774F" w:rsidP="00E3774F">
      <w:pPr>
        <w:numPr>
          <w:ilvl w:val="0"/>
          <w:numId w:val="16"/>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отсутствие речевых и грамматических ошибок;</w:t>
      </w:r>
    </w:p>
    <w:p w:rsidR="00E3774F" w:rsidRPr="00E3774F" w:rsidRDefault="00E3774F" w:rsidP="00E3774F">
      <w:pPr>
        <w:numPr>
          <w:ilvl w:val="0"/>
          <w:numId w:val="16"/>
        </w:numPr>
        <w:shd w:val="clear" w:color="auto" w:fill="FFFFFF"/>
        <w:spacing w:before="30" w:after="30" w:line="240" w:lineRule="auto"/>
        <w:ind w:left="0"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фактическая точность написанного текста.</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Итак, обилие требований к сочинению и наличие столь объемного списка критериев для его оценки предполагает тщательную подготовку к написанию работы, внимательность и сосредоточенность на самом экзамене.</w:t>
      </w:r>
    </w:p>
    <w:p w:rsidR="00E3774F" w:rsidRPr="00E3774F" w:rsidRDefault="00E3774F" w:rsidP="00E3774F">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Вопросы, которые волнуют выпускников</w:t>
      </w:r>
    </w:p>
    <w:tbl>
      <w:tblPr>
        <w:tblW w:w="1076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2374"/>
        <w:gridCol w:w="3008"/>
        <w:gridCol w:w="5381"/>
      </w:tblGrid>
      <w:tr w:rsidR="00E3774F" w:rsidRPr="00E3774F" w:rsidTr="00E3774F">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вопрос</w:t>
            </w:r>
          </w:p>
        </w:tc>
        <w:tc>
          <w:tcPr>
            <w:tcW w:w="3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ответ</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пример</w:t>
            </w:r>
          </w:p>
        </w:tc>
      </w:tr>
      <w:tr w:rsidR="00E3774F" w:rsidRPr="00E3774F" w:rsidTr="00E3774F">
        <w:tc>
          <w:tcPr>
            <w:tcW w:w="2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Как начать?</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Дать толкование слова.</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i/>
                <w:iCs/>
                <w:color w:val="000000"/>
                <w:sz w:val="20"/>
                <w:szCs w:val="20"/>
                <w:u w:val="single"/>
                <w:lang w:eastAsia="ru-RU"/>
              </w:rPr>
              <w:t>Дружба</w:t>
            </w:r>
            <w:r w:rsidRPr="00E3774F">
              <w:rPr>
                <w:rFonts w:ascii="Times New Roman" w:eastAsia="Times New Roman" w:hAnsi="Times New Roman" w:cs="Times New Roman"/>
                <w:i/>
                <w:iCs/>
                <w:color w:val="000000"/>
                <w:sz w:val="20"/>
                <w:szCs w:val="20"/>
                <w:lang w:eastAsia="ru-RU"/>
              </w:rPr>
              <w:t>– это бескорыстные личные взаимоотношения между людьми, основанные на доверии, искренности, взаимных симпатиях, общих интересах и увлечениях.</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i/>
                <w:iCs/>
                <w:color w:val="000000"/>
                <w:sz w:val="20"/>
                <w:szCs w:val="20"/>
                <w:u w:val="single"/>
                <w:lang w:eastAsia="ru-RU"/>
              </w:rPr>
              <w:t>Сострадание</w:t>
            </w:r>
            <w:r w:rsidRPr="00E3774F">
              <w:rPr>
                <w:rFonts w:ascii="Times New Roman" w:eastAsia="Times New Roman" w:hAnsi="Times New Roman" w:cs="Times New Roman"/>
                <w:i/>
                <w:iCs/>
                <w:color w:val="000000"/>
                <w:sz w:val="20"/>
                <w:szCs w:val="20"/>
                <w:lang w:eastAsia="ru-RU"/>
              </w:rPr>
              <w:t>–</w:t>
            </w:r>
            <w:proofErr w:type="spellStart"/>
            <w:r w:rsidRPr="00E3774F">
              <w:rPr>
                <w:rFonts w:ascii="Times New Roman" w:eastAsia="Times New Roman" w:hAnsi="Times New Roman" w:cs="Times New Roman"/>
                <w:i/>
                <w:iCs/>
                <w:color w:val="000000"/>
                <w:sz w:val="20"/>
                <w:szCs w:val="20"/>
                <w:lang w:eastAsia="ru-RU"/>
              </w:rPr>
              <w:t>этосочувствие</w:t>
            </w:r>
            <w:proofErr w:type="spellEnd"/>
            <w:r w:rsidRPr="00E3774F">
              <w:rPr>
                <w:rFonts w:ascii="Times New Roman" w:eastAsia="Times New Roman" w:hAnsi="Times New Roman" w:cs="Times New Roman"/>
                <w:i/>
                <w:iCs/>
                <w:color w:val="000000"/>
                <w:sz w:val="20"/>
                <w:szCs w:val="20"/>
                <w:lang w:eastAsia="ru-RU"/>
              </w:rPr>
              <w:t>, вызываемое несчастьем или бедой другого человека или животного. Сострадание обязательно  должно быть действенным, должно проявляться в добрых поступках, в помощи нуждающимся.</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3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Начать с вопроса и ответа на данный вопрос</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 xml:space="preserve">Что </w:t>
            </w:r>
            <w:proofErr w:type="spellStart"/>
            <w:r w:rsidRPr="00E3774F">
              <w:rPr>
                <w:rFonts w:ascii="Times New Roman" w:eastAsia="Times New Roman" w:hAnsi="Times New Roman" w:cs="Times New Roman"/>
                <w:i/>
                <w:iCs/>
                <w:color w:val="000000"/>
                <w:sz w:val="20"/>
                <w:szCs w:val="20"/>
                <w:lang w:eastAsia="ru-RU"/>
              </w:rPr>
              <w:t>такое</w:t>
            </w:r>
            <w:r w:rsidRPr="00E3774F">
              <w:rPr>
                <w:rFonts w:ascii="Times New Roman" w:eastAsia="Times New Roman" w:hAnsi="Times New Roman" w:cs="Times New Roman"/>
                <w:b/>
                <w:bCs/>
                <w:i/>
                <w:iCs/>
                <w:color w:val="000000"/>
                <w:sz w:val="20"/>
                <w:szCs w:val="20"/>
                <w:u w:val="single"/>
                <w:lang w:eastAsia="ru-RU"/>
              </w:rPr>
              <w:t>человечность</w:t>
            </w:r>
            <w:proofErr w:type="spellEnd"/>
            <w:r w:rsidRPr="00E3774F">
              <w:rPr>
                <w:rFonts w:ascii="Times New Roman" w:eastAsia="Times New Roman" w:hAnsi="Times New Roman" w:cs="Times New Roman"/>
                <w:b/>
                <w:bCs/>
                <w:i/>
                <w:iCs/>
                <w:color w:val="000000"/>
                <w:sz w:val="20"/>
                <w:szCs w:val="20"/>
                <w:lang w:eastAsia="ru-RU"/>
              </w:rPr>
              <w:t>? </w:t>
            </w:r>
            <w:r w:rsidRPr="00E3774F">
              <w:rPr>
                <w:rFonts w:ascii="Times New Roman" w:eastAsia="Times New Roman" w:hAnsi="Times New Roman" w:cs="Times New Roman"/>
                <w:i/>
                <w:iCs/>
                <w:color w:val="000000"/>
                <w:sz w:val="20"/>
                <w:szCs w:val="20"/>
                <w:lang w:eastAsia="ru-RU"/>
              </w:rPr>
              <w:t>На мой взгляд, человечность – это нравственное качество человека. Люди, обладающие таким качеством, уважают других, сочувствуют им, приходят на помощь в трудную минуту.</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3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Начать с небольшого рассуждения об актуальности и жизненности этого этического понятия</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Современный мир, к сожалению, наполнен злобой и агрессией, поэтому люди должны быть внимательнее и добрее друг к другу. Мне кажется, поэтому </w:t>
            </w:r>
            <w:r w:rsidRPr="00E3774F">
              <w:rPr>
                <w:rFonts w:ascii="Times New Roman" w:eastAsia="Times New Roman" w:hAnsi="Times New Roman" w:cs="Times New Roman"/>
                <w:b/>
                <w:bCs/>
                <w:i/>
                <w:iCs/>
                <w:color w:val="000000"/>
                <w:sz w:val="20"/>
                <w:szCs w:val="20"/>
                <w:u w:val="single"/>
                <w:lang w:eastAsia="ru-RU"/>
              </w:rPr>
              <w:t>человечность</w:t>
            </w:r>
            <w:r w:rsidRPr="00E3774F">
              <w:rPr>
                <w:rFonts w:ascii="Times New Roman" w:eastAsia="Times New Roman" w:hAnsi="Times New Roman" w:cs="Times New Roman"/>
                <w:i/>
                <w:iCs/>
                <w:color w:val="000000"/>
                <w:sz w:val="20"/>
                <w:szCs w:val="20"/>
                <w:lang w:eastAsia="ru-RU"/>
              </w:rPr>
              <w:t>, то есть доброжелательное, уважительное и терпимое отношение к людям, так нужна сегодня.</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Начать с чьего - либо высказывания и его комментирования</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Что такое </w:t>
            </w:r>
            <w:r w:rsidRPr="00E3774F">
              <w:rPr>
                <w:rFonts w:ascii="Times New Roman" w:eastAsia="Times New Roman" w:hAnsi="Times New Roman" w:cs="Times New Roman"/>
                <w:b/>
                <w:bCs/>
                <w:i/>
                <w:iCs/>
                <w:color w:val="000000"/>
                <w:sz w:val="20"/>
                <w:szCs w:val="20"/>
                <w:u w:val="single"/>
                <w:lang w:eastAsia="ru-RU"/>
              </w:rPr>
              <w:t>сострадание</w:t>
            </w:r>
            <w:r w:rsidRPr="00E3774F">
              <w:rPr>
                <w:rFonts w:ascii="Times New Roman" w:eastAsia="Times New Roman" w:hAnsi="Times New Roman" w:cs="Times New Roman"/>
                <w:i/>
                <w:iCs/>
                <w:color w:val="000000"/>
                <w:sz w:val="20"/>
                <w:szCs w:val="20"/>
                <w:lang w:eastAsia="ru-RU"/>
              </w:rPr>
              <w:t>? На этот вопрос очень точно ответил русский писатель Фёдор Михайлович Достоевский: «Сострадание есть высочайшая форма человеческого существования». Думаю, человек не может называться человеком, если не способен на добрые поступки, на сочувствие…</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Что такое </w:t>
            </w:r>
            <w:r w:rsidRPr="00E3774F">
              <w:rPr>
                <w:rFonts w:ascii="Times New Roman" w:eastAsia="Times New Roman" w:hAnsi="Times New Roman" w:cs="Times New Roman"/>
                <w:b/>
                <w:bCs/>
                <w:i/>
                <w:iCs/>
                <w:color w:val="000000"/>
                <w:sz w:val="20"/>
                <w:szCs w:val="20"/>
                <w:u w:val="single"/>
                <w:lang w:eastAsia="ru-RU"/>
              </w:rPr>
              <w:t>человечность</w:t>
            </w:r>
            <w:r w:rsidRPr="00E3774F">
              <w:rPr>
                <w:rFonts w:ascii="Times New Roman" w:eastAsia="Times New Roman" w:hAnsi="Times New Roman" w:cs="Times New Roman"/>
                <w:i/>
                <w:iCs/>
                <w:color w:val="000000"/>
                <w:sz w:val="20"/>
                <w:szCs w:val="20"/>
                <w:lang w:eastAsia="ru-RU"/>
              </w:rPr>
              <w:t xml:space="preserve">? На этот вопрос очень точно ответил немецкий философ </w:t>
            </w:r>
            <w:proofErr w:type="spellStart"/>
            <w:r w:rsidRPr="00E3774F">
              <w:rPr>
                <w:rFonts w:ascii="Times New Roman" w:eastAsia="Times New Roman" w:hAnsi="Times New Roman" w:cs="Times New Roman"/>
                <w:i/>
                <w:iCs/>
                <w:color w:val="000000"/>
                <w:sz w:val="20"/>
                <w:szCs w:val="20"/>
                <w:lang w:eastAsia="ru-RU"/>
              </w:rPr>
              <w:t>Иммануил</w:t>
            </w:r>
            <w:proofErr w:type="spellEnd"/>
            <w:r w:rsidRPr="00E3774F">
              <w:rPr>
                <w:rFonts w:ascii="Times New Roman" w:eastAsia="Times New Roman" w:hAnsi="Times New Roman" w:cs="Times New Roman"/>
                <w:i/>
                <w:iCs/>
                <w:color w:val="000000"/>
                <w:sz w:val="20"/>
                <w:szCs w:val="20"/>
                <w:lang w:eastAsia="ru-RU"/>
              </w:rPr>
              <w:t xml:space="preserve"> Кант: «Человечность – это способность участвовать в судьбе других людей». Лучше и не скажешь.</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Что такое </w:t>
            </w:r>
            <w:r w:rsidRPr="00E3774F">
              <w:rPr>
                <w:rFonts w:ascii="Times New Roman" w:eastAsia="Times New Roman" w:hAnsi="Times New Roman" w:cs="Times New Roman"/>
                <w:b/>
                <w:bCs/>
                <w:i/>
                <w:iCs/>
                <w:color w:val="000000"/>
                <w:sz w:val="20"/>
                <w:szCs w:val="20"/>
                <w:u w:val="single"/>
                <w:lang w:eastAsia="ru-RU"/>
              </w:rPr>
              <w:t>доброта</w:t>
            </w:r>
            <w:r w:rsidRPr="00E3774F">
              <w:rPr>
                <w:rFonts w:ascii="Times New Roman" w:eastAsia="Times New Roman" w:hAnsi="Times New Roman" w:cs="Times New Roman"/>
                <w:i/>
                <w:iCs/>
                <w:color w:val="000000"/>
                <w:sz w:val="20"/>
                <w:szCs w:val="20"/>
                <w:lang w:eastAsia="ru-RU"/>
              </w:rPr>
              <w:t xml:space="preserve">? Чтобы ответить на этот вопрос, обращусь к словам Генри </w:t>
            </w:r>
            <w:proofErr w:type="spellStart"/>
            <w:r w:rsidRPr="00E3774F">
              <w:rPr>
                <w:rFonts w:ascii="Times New Roman" w:eastAsia="Times New Roman" w:hAnsi="Times New Roman" w:cs="Times New Roman"/>
                <w:i/>
                <w:iCs/>
                <w:color w:val="000000"/>
                <w:sz w:val="20"/>
                <w:szCs w:val="20"/>
                <w:lang w:eastAsia="ru-RU"/>
              </w:rPr>
              <w:t>Дейвида</w:t>
            </w:r>
            <w:proofErr w:type="spellEnd"/>
            <w:r w:rsidRPr="00E3774F">
              <w:rPr>
                <w:rFonts w:ascii="Times New Roman" w:eastAsia="Times New Roman" w:hAnsi="Times New Roman" w:cs="Times New Roman"/>
                <w:i/>
                <w:iCs/>
                <w:color w:val="000000"/>
                <w:sz w:val="20"/>
                <w:szCs w:val="20"/>
                <w:lang w:eastAsia="ru-RU"/>
              </w:rPr>
              <w:t>, который сказал: «Доброта – это единственное одеяние, которое никогда не ветшает». Действительно, такое качество, как доброта, вне времени: оно всегда будет необходимо людям.</w:t>
            </w:r>
          </w:p>
        </w:tc>
      </w:tr>
      <w:tr w:rsidR="00E3774F" w:rsidRPr="00E3774F" w:rsidTr="00E3774F">
        <w:tc>
          <w:tcPr>
            <w:tcW w:w="2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Как связать вступление и аргументы?</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Можно связать вступление и аргументацию такими предложениями</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Чтобы подтвердить сказанное, проанализируем предложенный текст (автор) и жизненные наблюдения.</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Проиллюстрировать это этическое понятие можно на примере текста (ФИО автор) и жизненного опыта.</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Попробуем разобраться в смысле этого этического понятия.</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Чтобы доказать свою точку зрения, обращусь к прочитанному тексту и жизненному опыту.</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i/>
                <w:iCs/>
                <w:color w:val="000000"/>
                <w:sz w:val="20"/>
                <w:szCs w:val="20"/>
                <w:lang w:eastAsia="ru-RU"/>
              </w:rPr>
              <w:t>В подтверждение данного объяснения этического понятия обратимся к предложенному для анализа тексту и  примерам, взятым из жизни.</w:t>
            </w:r>
          </w:p>
        </w:tc>
      </w:tr>
      <w:tr w:rsidR="00E3774F" w:rsidRPr="00E3774F" w:rsidTr="00E3774F">
        <w:tc>
          <w:tcPr>
            <w:tcW w:w="2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lastRenderedPageBreak/>
              <w:t>Как ввести в сочинение аргументы?</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Есть несколько вариантов. Пробуй, что тебе больше понравится. Возможно, что ты придумаешь что-то своё.</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 xml:space="preserve">Аргумент </w:t>
            </w:r>
            <w:proofErr w:type="gramStart"/>
            <w:r w:rsidRPr="00E3774F">
              <w:rPr>
                <w:rFonts w:ascii="Times New Roman" w:eastAsia="Times New Roman" w:hAnsi="Times New Roman" w:cs="Times New Roman"/>
                <w:b/>
                <w:bCs/>
                <w:color w:val="000000"/>
                <w:sz w:val="20"/>
                <w:szCs w:val="20"/>
                <w:lang w:eastAsia="ru-RU"/>
              </w:rPr>
              <w:t>1:</w:t>
            </w:r>
            <w:r w:rsidRPr="00E3774F">
              <w:rPr>
                <w:rFonts w:ascii="Times New Roman" w:eastAsia="Times New Roman" w:hAnsi="Times New Roman" w:cs="Times New Roman"/>
                <w:i/>
                <w:iCs/>
                <w:color w:val="000000"/>
                <w:sz w:val="20"/>
                <w:szCs w:val="20"/>
                <w:lang w:eastAsia="ru-RU"/>
              </w:rPr>
              <w:t>В</w:t>
            </w:r>
            <w:proofErr w:type="gramEnd"/>
            <w:r w:rsidRPr="00E3774F">
              <w:rPr>
                <w:rFonts w:ascii="Times New Roman" w:eastAsia="Times New Roman" w:hAnsi="Times New Roman" w:cs="Times New Roman"/>
                <w:i/>
                <w:iCs/>
                <w:color w:val="000000"/>
                <w:sz w:val="20"/>
                <w:szCs w:val="20"/>
                <w:lang w:eastAsia="ru-RU"/>
              </w:rPr>
              <w:t xml:space="preserve"> качестве первого аргумента правильности высказанного тезиса возьмём предложение (№…)</w:t>
            </w:r>
          </w:p>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Аргумент 2:</w:t>
            </w:r>
            <w:r w:rsidRPr="00E3774F">
              <w:rPr>
                <w:rFonts w:ascii="Times New Roman" w:eastAsia="Times New Roman" w:hAnsi="Times New Roman" w:cs="Times New Roman"/>
                <w:i/>
                <w:iCs/>
                <w:color w:val="000000"/>
                <w:sz w:val="20"/>
                <w:szCs w:val="20"/>
                <w:lang w:eastAsia="ru-RU"/>
              </w:rPr>
              <w:t>В качестве второго аргумента, доказывающего моё мнение о том, что такое доброта (или что-то другое),  мне хотелось бы привести пример из жизни.</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Аргумент 1: </w:t>
            </w:r>
            <w:r w:rsidRPr="00E3774F">
              <w:rPr>
                <w:rFonts w:ascii="Times New Roman" w:eastAsia="Times New Roman" w:hAnsi="Times New Roman" w:cs="Times New Roman"/>
                <w:i/>
                <w:iCs/>
                <w:color w:val="000000"/>
                <w:sz w:val="20"/>
                <w:szCs w:val="20"/>
                <w:lang w:eastAsia="ru-RU"/>
              </w:rPr>
              <w:t>Именно об этом и говорится в прочитанном тексте. Автор рассказывает нам о том, что…</w:t>
            </w:r>
          </w:p>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Аргумент 2: </w:t>
            </w:r>
            <w:r w:rsidRPr="00E3774F">
              <w:rPr>
                <w:rFonts w:ascii="Times New Roman" w:eastAsia="Times New Roman" w:hAnsi="Times New Roman" w:cs="Times New Roman"/>
                <w:i/>
                <w:iCs/>
                <w:color w:val="000000"/>
                <w:sz w:val="20"/>
                <w:szCs w:val="20"/>
                <w:lang w:eastAsia="ru-RU"/>
              </w:rPr>
              <w:t>Размышляя над вопросом, что такое «человечность», хочу рассказать о случае из своей жизни.</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Аргумент 1: </w:t>
            </w:r>
            <w:proofErr w:type="gramStart"/>
            <w:r w:rsidRPr="00E3774F">
              <w:rPr>
                <w:rFonts w:ascii="Times New Roman" w:eastAsia="Times New Roman" w:hAnsi="Times New Roman" w:cs="Times New Roman"/>
                <w:i/>
                <w:iCs/>
                <w:color w:val="000000"/>
                <w:sz w:val="20"/>
                <w:szCs w:val="20"/>
                <w:lang w:eastAsia="ru-RU"/>
              </w:rPr>
              <w:t>В</w:t>
            </w:r>
            <w:proofErr w:type="gramEnd"/>
            <w:r w:rsidRPr="00E3774F">
              <w:rPr>
                <w:rFonts w:ascii="Times New Roman" w:eastAsia="Times New Roman" w:hAnsi="Times New Roman" w:cs="Times New Roman"/>
                <w:i/>
                <w:iCs/>
                <w:color w:val="000000"/>
                <w:sz w:val="20"/>
                <w:szCs w:val="20"/>
                <w:lang w:eastAsia="ru-RU"/>
              </w:rPr>
              <w:t xml:space="preserve"> предложении №… говорится о том, что…</w:t>
            </w:r>
          </w:p>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Аргумент 2: </w:t>
            </w:r>
            <w:r w:rsidRPr="00E3774F">
              <w:rPr>
                <w:rFonts w:ascii="Times New Roman" w:eastAsia="Times New Roman" w:hAnsi="Times New Roman" w:cs="Times New Roman"/>
                <w:i/>
                <w:iCs/>
                <w:color w:val="000000"/>
                <w:sz w:val="20"/>
                <w:szCs w:val="20"/>
                <w:lang w:eastAsia="ru-RU"/>
              </w:rPr>
              <w:t>В подтверждение того, как я понимаю слово «человечность», приведу пример из жизни.</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Аргумент 1: </w:t>
            </w:r>
            <w:r w:rsidRPr="00E3774F">
              <w:rPr>
                <w:rFonts w:ascii="Times New Roman" w:eastAsia="Times New Roman" w:hAnsi="Times New Roman" w:cs="Times New Roman"/>
                <w:i/>
                <w:iCs/>
                <w:color w:val="000000"/>
                <w:sz w:val="20"/>
                <w:szCs w:val="20"/>
                <w:lang w:eastAsia="ru-RU"/>
              </w:rPr>
              <w:t>Начать аргументацию выше изложенного тезиса мне бы хотелось с примера из прочитанного текста.</w:t>
            </w:r>
          </w:p>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Аргумент 2: </w:t>
            </w:r>
            <w:r w:rsidRPr="00E3774F">
              <w:rPr>
                <w:rFonts w:ascii="Times New Roman" w:eastAsia="Times New Roman" w:hAnsi="Times New Roman" w:cs="Times New Roman"/>
                <w:i/>
                <w:iCs/>
                <w:color w:val="000000"/>
                <w:sz w:val="20"/>
                <w:szCs w:val="20"/>
                <w:lang w:eastAsia="ru-RU"/>
              </w:rPr>
              <w:t>Кроме этого, сошлюсь  на собственный опыт.</w:t>
            </w:r>
          </w:p>
        </w:tc>
      </w:tr>
      <w:tr w:rsidR="00E3774F" w:rsidRPr="00E3774F" w:rsidTr="00E3774F">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Что такое аргумент, основанный на  жизненном опыте?</w:t>
            </w:r>
          </w:p>
        </w:tc>
        <w:tc>
          <w:tcPr>
            <w:tcW w:w="83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1. </w:t>
            </w:r>
            <w:r w:rsidRPr="00E3774F">
              <w:rPr>
                <w:rFonts w:ascii="Times New Roman" w:eastAsia="Times New Roman" w:hAnsi="Times New Roman" w:cs="Times New Roman"/>
                <w:color w:val="000000"/>
                <w:sz w:val="20"/>
                <w:szCs w:val="20"/>
                <w:lang w:eastAsia="ru-RU"/>
              </w:rPr>
              <w:t>Это</w:t>
            </w:r>
            <w:r w:rsidRPr="00E3774F">
              <w:rPr>
                <w:rFonts w:ascii="Times New Roman" w:eastAsia="Times New Roman" w:hAnsi="Times New Roman" w:cs="Times New Roman"/>
                <w:b/>
                <w:bCs/>
                <w:color w:val="000000"/>
                <w:sz w:val="20"/>
                <w:szCs w:val="20"/>
                <w:lang w:eastAsia="ru-RU"/>
              </w:rPr>
              <w:t> обобщение каких-то жизненных фактов:</w:t>
            </w:r>
          </w:p>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жизненная история, произошедшая с тобой;</w:t>
            </w:r>
          </w:p>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  жизненная история, произошедшая с твоим другом;</w:t>
            </w:r>
          </w:p>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color w:val="000000"/>
                <w:sz w:val="20"/>
                <w:szCs w:val="20"/>
                <w:lang w:eastAsia="ru-RU"/>
              </w:rPr>
              <w:t>- жизненная история, произошедшая с твоими родителями или их знакомыми.</w:t>
            </w:r>
          </w:p>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2. </w:t>
            </w:r>
            <w:r w:rsidRPr="00E3774F">
              <w:rPr>
                <w:rFonts w:ascii="Times New Roman" w:eastAsia="Times New Roman" w:hAnsi="Times New Roman" w:cs="Times New Roman"/>
                <w:color w:val="000000"/>
                <w:sz w:val="20"/>
                <w:szCs w:val="20"/>
                <w:lang w:eastAsia="ru-RU"/>
              </w:rPr>
              <w:t>Это</w:t>
            </w:r>
            <w:r w:rsidRPr="00E3774F">
              <w:rPr>
                <w:rFonts w:ascii="Times New Roman" w:eastAsia="Times New Roman" w:hAnsi="Times New Roman" w:cs="Times New Roman"/>
                <w:b/>
                <w:bCs/>
                <w:color w:val="000000"/>
                <w:sz w:val="20"/>
                <w:szCs w:val="20"/>
                <w:lang w:eastAsia="ru-RU"/>
              </w:rPr>
              <w:t> обращение к прочитанной книге, </w:t>
            </w:r>
            <w:r w:rsidRPr="00E3774F">
              <w:rPr>
                <w:rFonts w:ascii="Times New Roman" w:eastAsia="Times New Roman" w:hAnsi="Times New Roman" w:cs="Times New Roman"/>
                <w:color w:val="000000"/>
                <w:sz w:val="20"/>
                <w:szCs w:val="20"/>
                <w:lang w:eastAsia="ru-RU"/>
              </w:rPr>
              <w:t>посвящённой данной теме.</w:t>
            </w:r>
          </w:p>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3. </w:t>
            </w:r>
            <w:r w:rsidRPr="00E3774F">
              <w:rPr>
                <w:rFonts w:ascii="Times New Roman" w:eastAsia="Times New Roman" w:hAnsi="Times New Roman" w:cs="Times New Roman"/>
                <w:color w:val="000000"/>
                <w:sz w:val="20"/>
                <w:szCs w:val="20"/>
                <w:lang w:eastAsia="ru-RU"/>
              </w:rPr>
              <w:t>Это</w:t>
            </w:r>
            <w:r w:rsidRPr="00E3774F">
              <w:rPr>
                <w:rFonts w:ascii="Times New Roman" w:eastAsia="Times New Roman" w:hAnsi="Times New Roman" w:cs="Times New Roman"/>
                <w:b/>
                <w:bCs/>
                <w:color w:val="000000"/>
                <w:sz w:val="20"/>
                <w:szCs w:val="20"/>
                <w:lang w:eastAsia="ru-RU"/>
              </w:rPr>
              <w:t> обращение к фильму, </w:t>
            </w:r>
            <w:r w:rsidRPr="00E3774F">
              <w:rPr>
                <w:rFonts w:ascii="Times New Roman" w:eastAsia="Times New Roman" w:hAnsi="Times New Roman" w:cs="Times New Roman"/>
                <w:color w:val="000000"/>
                <w:sz w:val="20"/>
                <w:szCs w:val="20"/>
                <w:lang w:eastAsia="ru-RU"/>
              </w:rPr>
              <w:t>в котором раскрыта данная тема.</w:t>
            </w:r>
          </w:p>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4. </w:t>
            </w:r>
            <w:r w:rsidRPr="00E3774F">
              <w:rPr>
                <w:rFonts w:ascii="Times New Roman" w:eastAsia="Times New Roman" w:hAnsi="Times New Roman" w:cs="Times New Roman"/>
                <w:color w:val="000000"/>
                <w:sz w:val="20"/>
                <w:szCs w:val="20"/>
                <w:lang w:eastAsia="ru-RU"/>
              </w:rPr>
              <w:t>Это</w:t>
            </w:r>
            <w:r w:rsidRPr="00E3774F">
              <w:rPr>
                <w:rFonts w:ascii="Times New Roman" w:eastAsia="Times New Roman" w:hAnsi="Times New Roman" w:cs="Times New Roman"/>
                <w:b/>
                <w:bCs/>
                <w:color w:val="000000"/>
                <w:sz w:val="20"/>
                <w:szCs w:val="20"/>
                <w:lang w:eastAsia="ru-RU"/>
              </w:rPr>
              <w:t> обращение к историческим фактам, </w:t>
            </w:r>
            <w:r w:rsidRPr="00E3774F">
              <w:rPr>
                <w:rFonts w:ascii="Times New Roman" w:eastAsia="Times New Roman" w:hAnsi="Times New Roman" w:cs="Times New Roman"/>
                <w:color w:val="000000"/>
                <w:sz w:val="20"/>
                <w:szCs w:val="20"/>
                <w:lang w:eastAsia="ru-RU"/>
              </w:rPr>
              <w:t>которые ты знаешь.</w:t>
            </w:r>
          </w:p>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5. </w:t>
            </w:r>
            <w:r w:rsidRPr="00E3774F">
              <w:rPr>
                <w:rFonts w:ascii="Times New Roman" w:eastAsia="Times New Roman" w:hAnsi="Times New Roman" w:cs="Times New Roman"/>
                <w:color w:val="000000"/>
                <w:sz w:val="20"/>
                <w:szCs w:val="20"/>
                <w:lang w:eastAsia="ru-RU"/>
              </w:rPr>
              <w:t>Возможно,</w:t>
            </w:r>
            <w:r w:rsidRPr="00E3774F">
              <w:rPr>
                <w:rFonts w:ascii="Times New Roman" w:eastAsia="Times New Roman" w:hAnsi="Times New Roman" w:cs="Times New Roman"/>
                <w:b/>
                <w:bCs/>
                <w:color w:val="000000"/>
                <w:sz w:val="20"/>
                <w:szCs w:val="20"/>
                <w:lang w:eastAsia="ru-RU"/>
              </w:rPr>
              <w:t> это будет обращение к </w:t>
            </w:r>
            <w:r w:rsidRPr="00E3774F">
              <w:rPr>
                <w:rFonts w:ascii="Times New Roman" w:eastAsia="Times New Roman" w:hAnsi="Times New Roman" w:cs="Times New Roman"/>
                <w:color w:val="000000"/>
                <w:sz w:val="20"/>
                <w:szCs w:val="20"/>
                <w:lang w:eastAsia="ru-RU"/>
              </w:rPr>
              <w:t>какому-то интересному яркому</w:t>
            </w:r>
            <w:r w:rsidRPr="00E3774F">
              <w:rPr>
                <w:rFonts w:ascii="Times New Roman" w:eastAsia="Times New Roman" w:hAnsi="Times New Roman" w:cs="Times New Roman"/>
                <w:b/>
                <w:bCs/>
                <w:color w:val="000000"/>
                <w:sz w:val="20"/>
                <w:szCs w:val="20"/>
                <w:lang w:eastAsia="ru-RU"/>
              </w:rPr>
              <w:t> стихотворению, </w:t>
            </w:r>
            <w:r w:rsidRPr="00E3774F">
              <w:rPr>
                <w:rFonts w:ascii="Times New Roman" w:eastAsia="Times New Roman" w:hAnsi="Times New Roman" w:cs="Times New Roman"/>
                <w:color w:val="000000"/>
                <w:sz w:val="20"/>
                <w:szCs w:val="20"/>
                <w:lang w:eastAsia="ru-RU"/>
              </w:rPr>
              <w:t xml:space="preserve">посвящённому предложенной </w:t>
            </w:r>
            <w:proofErr w:type="gramStart"/>
            <w:r w:rsidRPr="00E3774F">
              <w:rPr>
                <w:rFonts w:ascii="Times New Roman" w:eastAsia="Times New Roman" w:hAnsi="Times New Roman" w:cs="Times New Roman"/>
                <w:color w:val="000000"/>
                <w:sz w:val="20"/>
                <w:szCs w:val="20"/>
                <w:lang w:eastAsia="ru-RU"/>
              </w:rPr>
              <w:t>тебе  теме</w:t>
            </w:r>
            <w:proofErr w:type="gramEnd"/>
            <w:r w:rsidRPr="00E3774F">
              <w:rPr>
                <w:rFonts w:ascii="Times New Roman" w:eastAsia="Times New Roman" w:hAnsi="Times New Roman" w:cs="Times New Roman"/>
                <w:color w:val="000000"/>
                <w:sz w:val="20"/>
                <w:szCs w:val="20"/>
                <w:lang w:eastAsia="ru-RU"/>
              </w:rPr>
              <w:t>. В таком случае, его необходимо процитировать.</w:t>
            </w:r>
          </w:p>
        </w:tc>
      </w:tr>
      <w:tr w:rsidR="00E3774F" w:rsidRPr="00E3774F" w:rsidTr="00E3774F">
        <w:tc>
          <w:tcPr>
            <w:tcW w:w="2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Как завершить сочинение?</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color w:val="000000"/>
                <w:sz w:val="20"/>
                <w:szCs w:val="20"/>
                <w:lang w:eastAsia="ru-RU"/>
              </w:rPr>
              <w:t>Вывод надо писать, обязательно используя речевые сигналы завершения работы. Это могут быть различные скрепы.</w:t>
            </w: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i/>
                <w:iCs/>
                <w:color w:val="000000"/>
                <w:sz w:val="20"/>
                <w:szCs w:val="20"/>
                <w:u w:val="single"/>
                <w:lang w:eastAsia="ru-RU"/>
              </w:rPr>
              <w:t>Думаю</w:t>
            </w:r>
            <w:r w:rsidRPr="00E3774F">
              <w:rPr>
                <w:rFonts w:ascii="Times New Roman" w:eastAsia="Times New Roman" w:hAnsi="Times New Roman" w:cs="Times New Roman"/>
                <w:i/>
                <w:iCs/>
                <w:color w:val="000000"/>
                <w:sz w:val="20"/>
                <w:szCs w:val="20"/>
                <w:u w:val="single"/>
                <w:lang w:eastAsia="ru-RU"/>
              </w:rPr>
              <w:t>,</w:t>
            </w:r>
            <w:r w:rsidRPr="00E3774F">
              <w:rPr>
                <w:rFonts w:ascii="Times New Roman" w:eastAsia="Times New Roman" w:hAnsi="Times New Roman" w:cs="Times New Roman"/>
                <w:i/>
                <w:iCs/>
                <w:color w:val="000000"/>
                <w:sz w:val="20"/>
                <w:szCs w:val="20"/>
                <w:lang w:eastAsia="ru-RU"/>
              </w:rPr>
              <w:t> мы убедились, что человечность – это, прежде всего, добрые поступки, которые помогают людям, попавшим в трудную жизненную ситуацию.</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i/>
                <w:iCs/>
                <w:color w:val="000000"/>
                <w:sz w:val="20"/>
                <w:szCs w:val="20"/>
                <w:u w:val="single"/>
                <w:lang w:eastAsia="ru-RU"/>
              </w:rPr>
              <w:t>Проанализировав два аргумента</w:t>
            </w:r>
            <w:r w:rsidRPr="00E3774F">
              <w:rPr>
                <w:rFonts w:ascii="Times New Roman" w:eastAsia="Times New Roman" w:hAnsi="Times New Roman" w:cs="Times New Roman"/>
                <w:i/>
                <w:iCs/>
                <w:color w:val="000000"/>
                <w:sz w:val="20"/>
                <w:szCs w:val="20"/>
                <w:lang w:eastAsia="ru-RU"/>
              </w:rPr>
              <w:t>, мы пришли к выводу, что надо быть добрее, чтобы мир вокруг нас стал лучше.</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i/>
                <w:iCs/>
                <w:color w:val="000000"/>
                <w:sz w:val="20"/>
                <w:szCs w:val="20"/>
                <w:u w:val="single"/>
                <w:lang w:eastAsia="ru-RU"/>
              </w:rPr>
              <w:t>Таким образом</w:t>
            </w:r>
            <w:r w:rsidRPr="00E3774F">
              <w:rPr>
                <w:rFonts w:ascii="Times New Roman" w:eastAsia="Times New Roman" w:hAnsi="Times New Roman" w:cs="Times New Roman"/>
                <w:b/>
                <w:bCs/>
                <w:i/>
                <w:iCs/>
                <w:color w:val="000000"/>
                <w:sz w:val="20"/>
                <w:szCs w:val="20"/>
                <w:lang w:eastAsia="ru-RU"/>
              </w:rPr>
              <w:t>,</w:t>
            </w:r>
            <w:r w:rsidRPr="00E3774F">
              <w:rPr>
                <w:rFonts w:ascii="Times New Roman" w:eastAsia="Times New Roman" w:hAnsi="Times New Roman" w:cs="Times New Roman"/>
                <w:i/>
                <w:iCs/>
                <w:color w:val="000000"/>
                <w:sz w:val="20"/>
                <w:szCs w:val="20"/>
                <w:lang w:eastAsia="ru-RU"/>
              </w:rPr>
              <w:t> проанализировав два аргумента, мы убедились, что добрые поступки, как та маленькая капля, что точит камень, могут служить делу добра и милосердия.</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i/>
                <w:iCs/>
                <w:color w:val="000000"/>
                <w:sz w:val="20"/>
                <w:szCs w:val="20"/>
                <w:u w:val="single"/>
                <w:lang w:eastAsia="ru-RU"/>
              </w:rPr>
              <w:t>Всё сказанное</w:t>
            </w:r>
            <w:r w:rsidRPr="00E3774F">
              <w:rPr>
                <w:rFonts w:ascii="Times New Roman" w:eastAsia="Times New Roman" w:hAnsi="Times New Roman" w:cs="Times New Roman"/>
                <w:i/>
                <w:iCs/>
                <w:color w:val="000000"/>
                <w:sz w:val="20"/>
                <w:szCs w:val="20"/>
                <w:lang w:eastAsia="ru-RU"/>
              </w:rPr>
              <w:t> убеждает нас в том, что …</w:t>
            </w:r>
          </w:p>
        </w:tc>
      </w:tr>
      <w:tr w:rsidR="00E3774F" w:rsidRPr="00E3774F" w:rsidTr="00E3774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i/>
                <w:iCs/>
                <w:color w:val="000000"/>
                <w:sz w:val="20"/>
                <w:szCs w:val="20"/>
                <w:u w:val="single"/>
                <w:lang w:eastAsia="ru-RU"/>
              </w:rPr>
              <w:t>Подводя итог сказанному</w:t>
            </w:r>
            <w:r w:rsidRPr="00E3774F">
              <w:rPr>
                <w:rFonts w:ascii="Times New Roman" w:eastAsia="Times New Roman" w:hAnsi="Times New Roman" w:cs="Times New Roman"/>
                <w:b/>
                <w:bCs/>
                <w:i/>
                <w:iCs/>
                <w:color w:val="000000"/>
                <w:sz w:val="20"/>
                <w:szCs w:val="20"/>
                <w:lang w:eastAsia="ru-RU"/>
              </w:rPr>
              <w:t>,</w:t>
            </w:r>
            <w:r w:rsidRPr="00E3774F">
              <w:rPr>
                <w:rFonts w:ascii="Times New Roman" w:eastAsia="Times New Roman" w:hAnsi="Times New Roman" w:cs="Times New Roman"/>
                <w:i/>
                <w:iCs/>
                <w:color w:val="000000"/>
                <w:sz w:val="20"/>
                <w:szCs w:val="20"/>
                <w:lang w:eastAsia="ru-RU"/>
              </w:rPr>
              <w:t> можно сделать вывод: человечность необходима в современном мире, потому что…</w:t>
            </w:r>
          </w:p>
        </w:tc>
      </w:tr>
      <w:tr w:rsidR="00E3774F" w:rsidRPr="00E3774F" w:rsidTr="00E3774F">
        <w:trPr>
          <w:trHeight w:val="5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774F" w:rsidRPr="00E3774F" w:rsidRDefault="00E3774F" w:rsidP="00E3774F">
            <w:pPr>
              <w:spacing w:after="0" w:line="240" w:lineRule="auto"/>
              <w:jc w:val="both"/>
              <w:rPr>
                <w:rFonts w:ascii="Times New Roman" w:eastAsia="Times New Roman" w:hAnsi="Times New Roman" w:cs="Times New Roman"/>
                <w:color w:val="000000"/>
                <w:sz w:val="20"/>
                <w:szCs w:val="20"/>
                <w:lang w:eastAsia="ru-RU"/>
              </w:rPr>
            </w:pPr>
          </w:p>
        </w:tc>
        <w:tc>
          <w:tcPr>
            <w:tcW w:w="5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4F" w:rsidRPr="00E3774F" w:rsidRDefault="00E3774F" w:rsidP="00E3774F">
            <w:pPr>
              <w:spacing w:after="0" w:line="240" w:lineRule="auto"/>
              <w:ind w:left="32" w:firstLine="568"/>
              <w:jc w:val="both"/>
              <w:rPr>
                <w:rFonts w:ascii="Times New Roman" w:eastAsia="Times New Roman" w:hAnsi="Times New Roman" w:cs="Times New Roman"/>
                <w:color w:val="000000"/>
                <w:sz w:val="20"/>
                <w:szCs w:val="20"/>
                <w:lang w:eastAsia="ru-RU"/>
              </w:rPr>
            </w:pPr>
            <w:r w:rsidRPr="00E3774F">
              <w:rPr>
                <w:rFonts w:ascii="Times New Roman" w:eastAsia="Times New Roman" w:hAnsi="Times New Roman" w:cs="Times New Roman"/>
                <w:b/>
                <w:bCs/>
                <w:i/>
                <w:iCs/>
                <w:color w:val="000000"/>
                <w:sz w:val="20"/>
                <w:szCs w:val="20"/>
                <w:u w:val="single"/>
                <w:lang w:eastAsia="ru-RU"/>
              </w:rPr>
              <w:t>Итак,</w:t>
            </w:r>
            <w:r w:rsidRPr="00E3774F">
              <w:rPr>
                <w:rFonts w:ascii="Times New Roman" w:eastAsia="Times New Roman" w:hAnsi="Times New Roman" w:cs="Times New Roman"/>
                <w:i/>
                <w:iCs/>
                <w:color w:val="000000"/>
                <w:sz w:val="20"/>
                <w:szCs w:val="20"/>
                <w:lang w:eastAsia="ru-RU"/>
              </w:rPr>
              <w:t> проанализировав два аргумента, мы убедились: добрые поступки, совершаемые нами, делают мир лучше.</w:t>
            </w:r>
          </w:p>
        </w:tc>
      </w:tr>
    </w:tbl>
    <w:p w:rsidR="00D737FC" w:rsidRPr="00E3774F" w:rsidRDefault="00E3774F" w:rsidP="00E3774F">
      <w:pPr>
        <w:jc w:val="both"/>
        <w:rPr>
          <w:rFonts w:ascii="Times New Roman" w:hAnsi="Times New Roman" w:cs="Times New Roman"/>
          <w:sz w:val="20"/>
          <w:szCs w:val="20"/>
        </w:rPr>
      </w:pPr>
      <w:bookmarkStart w:id="0" w:name="_GoBack"/>
      <w:bookmarkEnd w:id="0"/>
    </w:p>
    <w:sectPr w:rsidR="00D737FC" w:rsidRPr="00E3774F" w:rsidSect="00E3774F">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2AA"/>
    <w:multiLevelType w:val="multilevel"/>
    <w:tmpl w:val="BD60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3AD9"/>
    <w:multiLevelType w:val="multilevel"/>
    <w:tmpl w:val="C070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05D5F"/>
    <w:multiLevelType w:val="multilevel"/>
    <w:tmpl w:val="9988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2619F"/>
    <w:multiLevelType w:val="multilevel"/>
    <w:tmpl w:val="B440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67900"/>
    <w:multiLevelType w:val="multilevel"/>
    <w:tmpl w:val="9F6E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5D7F65"/>
    <w:multiLevelType w:val="multilevel"/>
    <w:tmpl w:val="11680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45B8E"/>
    <w:multiLevelType w:val="multilevel"/>
    <w:tmpl w:val="1B9E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F0055C"/>
    <w:multiLevelType w:val="multilevel"/>
    <w:tmpl w:val="A874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5F64A3"/>
    <w:multiLevelType w:val="multilevel"/>
    <w:tmpl w:val="11A2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E1CDC"/>
    <w:multiLevelType w:val="multilevel"/>
    <w:tmpl w:val="D8DA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15420"/>
    <w:multiLevelType w:val="multilevel"/>
    <w:tmpl w:val="4420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C10DE"/>
    <w:multiLevelType w:val="multilevel"/>
    <w:tmpl w:val="94F0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B4719"/>
    <w:multiLevelType w:val="multilevel"/>
    <w:tmpl w:val="A2EC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BF74AD"/>
    <w:multiLevelType w:val="multilevel"/>
    <w:tmpl w:val="A720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D7075"/>
    <w:multiLevelType w:val="multilevel"/>
    <w:tmpl w:val="30E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BC6125"/>
    <w:multiLevelType w:val="multilevel"/>
    <w:tmpl w:val="1E6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2"/>
  </w:num>
  <w:num w:numId="4">
    <w:abstractNumId w:val="3"/>
  </w:num>
  <w:num w:numId="5">
    <w:abstractNumId w:val="11"/>
  </w:num>
  <w:num w:numId="6">
    <w:abstractNumId w:val="4"/>
  </w:num>
  <w:num w:numId="7">
    <w:abstractNumId w:val="14"/>
  </w:num>
  <w:num w:numId="8">
    <w:abstractNumId w:val="6"/>
  </w:num>
  <w:num w:numId="9">
    <w:abstractNumId w:val="5"/>
  </w:num>
  <w:num w:numId="10">
    <w:abstractNumId w:val="15"/>
  </w:num>
  <w:num w:numId="11">
    <w:abstractNumId w:val="7"/>
  </w:num>
  <w:num w:numId="12">
    <w:abstractNumId w:val="0"/>
  </w:num>
  <w:num w:numId="13">
    <w:abstractNumId w:val="13"/>
  </w:num>
  <w:num w:numId="14">
    <w:abstractNumId w:val="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4F"/>
    <w:rsid w:val="00802B06"/>
    <w:rsid w:val="00E3774F"/>
    <w:rsid w:val="00FA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7780"/>
  <w15:chartTrackingRefBased/>
  <w15:docId w15:val="{CC5D947A-B14B-46CC-8572-6F0BF2AA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3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3774F"/>
  </w:style>
  <w:style w:type="paragraph" w:customStyle="1" w:styleId="c13">
    <w:name w:val="c13"/>
    <w:basedOn w:val="a"/>
    <w:rsid w:val="00E3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3774F"/>
  </w:style>
  <w:style w:type="character" w:customStyle="1" w:styleId="c25">
    <w:name w:val="c25"/>
    <w:basedOn w:val="a0"/>
    <w:rsid w:val="00E3774F"/>
  </w:style>
  <w:style w:type="paragraph" w:customStyle="1" w:styleId="c26">
    <w:name w:val="c26"/>
    <w:basedOn w:val="a"/>
    <w:rsid w:val="00E37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3774F"/>
  </w:style>
  <w:style w:type="character" w:customStyle="1" w:styleId="c23">
    <w:name w:val="c23"/>
    <w:basedOn w:val="a0"/>
    <w:rsid w:val="00E3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29596">
      <w:bodyDiv w:val="1"/>
      <w:marLeft w:val="0"/>
      <w:marRight w:val="0"/>
      <w:marTop w:val="0"/>
      <w:marBottom w:val="0"/>
      <w:divBdr>
        <w:top w:val="none" w:sz="0" w:space="0" w:color="auto"/>
        <w:left w:val="none" w:sz="0" w:space="0" w:color="auto"/>
        <w:bottom w:val="none" w:sz="0" w:space="0" w:color="auto"/>
        <w:right w:val="none" w:sz="0" w:space="0" w:color="auto"/>
      </w:divBdr>
    </w:div>
    <w:div w:id="1492141815">
      <w:bodyDiv w:val="1"/>
      <w:marLeft w:val="0"/>
      <w:marRight w:val="0"/>
      <w:marTop w:val="0"/>
      <w:marBottom w:val="0"/>
      <w:divBdr>
        <w:top w:val="none" w:sz="0" w:space="0" w:color="auto"/>
        <w:left w:val="none" w:sz="0" w:space="0" w:color="auto"/>
        <w:bottom w:val="none" w:sz="0" w:space="0" w:color="auto"/>
        <w:right w:val="none" w:sz="0" w:space="0" w:color="auto"/>
      </w:divBdr>
    </w:div>
    <w:div w:id="1575551655">
      <w:bodyDiv w:val="1"/>
      <w:marLeft w:val="0"/>
      <w:marRight w:val="0"/>
      <w:marTop w:val="0"/>
      <w:marBottom w:val="0"/>
      <w:divBdr>
        <w:top w:val="none" w:sz="0" w:space="0" w:color="auto"/>
        <w:left w:val="none" w:sz="0" w:space="0" w:color="auto"/>
        <w:bottom w:val="none" w:sz="0" w:space="0" w:color="auto"/>
        <w:right w:val="none" w:sz="0" w:space="0" w:color="auto"/>
      </w:divBdr>
    </w:div>
    <w:div w:id="16060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5028</Words>
  <Characters>28663</Characters>
  <Application>Microsoft Office Word</Application>
  <DocSecurity>0</DocSecurity>
  <Lines>238</Lines>
  <Paragraphs>67</Paragraphs>
  <ScaleCrop>false</ScaleCrop>
  <Company>Microsoft</Company>
  <LinksUpToDate>false</LinksUpToDate>
  <CharactersWithSpaces>33624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PC_18</dc:creator>
  <cp:keywords/>
  <dc:description/>
  <cp:lastModifiedBy>PC_18</cp:lastModifiedBy>
  <cp:revision>1</cp:revision>
  <dcterms:created xsi:type="dcterms:W3CDTF">2024-04-23T03:06:00Z</dcterms:created>
  <dcterms:modified xsi:type="dcterms:W3CDTF">2024-04-23T03:16:00Z</dcterms:modified>
</cp:coreProperties>
</file>