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95E" w:rsidRDefault="0046595E" w:rsidP="0046595E">
      <w:pPr>
        <w:jc w:val="center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Памятка для педагога д</w:t>
      </w:r>
      <w:r w:rsidR="002D575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ля решения конфликтных ситуаций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</w:p>
    <w:p w:rsidR="0046595E" w:rsidRDefault="0046595E" w:rsidP="0046595E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Семенов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Власий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Федорович, </w:t>
      </w:r>
    </w:p>
    <w:p w:rsidR="0046595E" w:rsidRDefault="0046595E" w:rsidP="0046595E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учитель физической культуры</w:t>
      </w:r>
    </w:p>
    <w:p w:rsidR="0046595E" w:rsidRDefault="0046595E" w:rsidP="0046595E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 МБОУ «Чернышевская СОШ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им.С.М.Васильева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» </w:t>
      </w:r>
    </w:p>
    <w:p w:rsidR="0046595E" w:rsidRDefault="0046595E" w:rsidP="0046595E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Вилюйский улус, Республика Саха (Якутия)</w:t>
      </w:r>
    </w:p>
    <w:p w:rsidR="0046595E" w:rsidRDefault="0046595E" w:rsidP="0046595E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46595E" w:rsidRPr="0046595E" w:rsidRDefault="0046595E" w:rsidP="0046595E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D41E7F" w:rsidRPr="00D41E7F" w:rsidRDefault="0046595E" w:rsidP="00D41E7F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         </w:t>
      </w:r>
      <w:r w:rsidR="006515E7" w:rsidRPr="0046595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 процессе трудовой и общественной деятельности учитель взаимодействует с другими участниками школьной жизни. При этом конфликты — явление неизбежное. А вот что останется после конфликтной ситуации во многом зависит от учителя. Универсальный рецепт конструктивного решения конфликта, послевкусием которого будет удовлетворенность всех сторон и приобретение ценных навыков жизни в обществе, рассмотрен в данной статье.</w:t>
      </w:r>
      <w:r w:rsidR="00D41E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46595E">
        <w:rPr>
          <w:rFonts w:ascii="Times New Roman" w:hAnsi="Times New Roman" w:cs="Times New Roman"/>
          <w:sz w:val="24"/>
          <w:szCs w:val="24"/>
        </w:rPr>
        <w:t>Конфликт – особое взаимодействие между людьми, которое характеризуется возникновением и столкновением противоречий в их отношениях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6515E7" w:rsidRPr="004659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Школьные </w:t>
      </w:r>
      <w:r w:rsidR="006515E7" w:rsidRPr="0046595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конфликты</w:t>
      </w:r>
      <w:r w:rsidR="006515E7" w:rsidRPr="004659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можно разделить на две большие группы: учебные и воспитательные. Одни возникают на образовательной базе, другие - на основе воспитания. Их можно подразделить на индивидуальные </w:t>
      </w:r>
      <w:r w:rsidR="006515E7" w:rsidRPr="0046595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конфликты</w:t>
      </w:r>
      <w:r w:rsidR="006515E7" w:rsidRPr="004659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6515E7" w:rsidRPr="0046595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типа</w:t>
      </w:r>
      <w:r w:rsidR="006515E7" w:rsidRPr="004659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 "ученик-ученик", "ученик-учитель", "ученик-группа", "учи</w:t>
      </w:r>
      <w:r w:rsidR="00D41E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тель-родитель</w:t>
      </w:r>
      <w:r w:rsidR="006515E7" w:rsidRPr="004659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", "группа-группа".</w:t>
      </w:r>
      <w:r w:rsidR="00D41E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Здесь предоставлены конфликты чаще встречающие в моей практике:</w:t>
      </w:r>
      <w:r w:rsidR="00D41E7F" w:rsidRPr="00D41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41E7F" w:rsidRPr="00465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«Ученик — ученик»</w:t>
      </w:r>
      <w:r w:rsidR="00D41E7F" w:rsidRPr="00D41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41E7F" w:rsidRPr="00465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Конфликт «Учитель — родитель ученика»</w:t>
      </w:r>
      <w:r w:rsidR="00D41E7F" w:rsidRPr="00D41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41E7F" w:rsidRPr="00465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«Учитель — ученик»</w:t>
      </w:r>
    </w:p>
    <w:p w:rsidR="006515E7" w:rsidRPr="002D575E" w:rsidRDefault="00D41E7F" w:rsidP="00D41E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</w:t>
      </w:r>
      <w:r w:rsidR="006515E7" w:rsidRPr="0046595E">
        <w:rPr>
          <w:rFonts w:ascii="Times New Roman" w:hAnsi="Times New Roman" w:cs="Times New Roman"/>
          <w:sz w:val="24"/>
          <w:szCs w:val="24"/>
        </w:rPr>
        <w:t xml:space="preserve">Причины конфликтов. Причиной конфликта могут стать только те события (действия, решения, обстоятельства), которые затрагивают интересы членов коллектива. А интересы членов коллектива (группы) выражаются в занимаемых членами группы психологических позициях. </w:t>
      </w:r>
      <w:proofErr w:type="gramStart"/>
      <w:r w:rsidR="006515E7" w:rsidRPr="0046595E">
        <w:rPr>
          <w:rFonts w:ascii="Times New Roman" w:hAnsi="Times New Roman" w:cs="Times New Roman"/>
          <w:sz w:val="24"/>
          <w:szCs w:val="24"/>
        </w:rPr>
        <w:t>Так вот, какое-либо событие может стать предметом конфликта, т.е. породить конфликтную ситуацию, если в результате этого события некоторые члены группы будут поставлены перед необходимостью</w:t>
      </w:r>
      <w:r w:rsidR="0010244A">
        <w:rPr>
          <w:rFonts w:ascii="Times New Roman" w:hAnsi="Times New Roman" w:cs="Times New Roman"/>
          <w:sz w:val="24"/>
          <w:szCs w:val="24"/>
        </w:rPr>
        <w:t xml:space="preserve"> </w:t>
      </w:r>
      <w:r w:rsidR="0010244A" w:rsidRPr="0010244A">
        <w:rPr>
          <w:rFonts w:ascii="Times New Roman" w:hAnsi="Times New Roman" w:cs="Times New Roman"/>
          <w:sz w:val="24"/>
          <w:szCs w:val="24"/>
        </w:rPr>
        <w:t>изменить свои психологические позиции на менее выгодное, т.е. если пострадают, будут прямо или косвенно ущемлены их интересы.</w:t>
      </w:r>
      <w:proofErr w:type="gramEnd"/>
      <w:r w:rsidR="006515E7" w:rsidRPr="0046595E">
        <w:rPr>
          <w:rFonts w:ascii="Times New Roman" w:hAnsi="Times New Roman" w:cs="Times New Roman"/>
          <w:sz w:val="24"/>
          <w:szCs w:val="24"/>
        </w:rPr>
        <w:t xml:space="preserve"> Интересы весьма разнообразны, однако их можно представить в виде 4 типов. 1. Производственные интересы (связаны с конкретной деятельностью человека); 2. Социальные интересы (связаны с тем, что каждый член группы занимает в ней определенную неформальную позиции); 3. Личностные интересы (связаны с представлением людей о жизни, о добре, зле, жизненных ценностях); 4. Финансовые интересы (связаны с возможностью материального обеспечения).</w:t>
      </w:r>
      <w:r w:rsidR="0010244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6515E7" w:rsidRPr="0046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своей профессиональной деятельности педагогу помимо своих непосредственных обязанностей, связанных с обучением и воспитанием подрастающего поколения, приходится общаться с коллегами, учениками, их родителями. При ежедневном взаимодействии без конфликтных ситуаций обойтись вряд ли возможно. Да и нужно ли? Ведь правильно разрешив напряженный момент, легко добиться хороших конструктивных результатов, сблизить людей, помочь им понять друг друга, прийти к прогрессу в воспитательных аспектах.</w:t>
      </w:r>
      <w:r w:rsidR="0010244A">
        <w:rPr>
          <w:rFonts w:ascii="Times New Roman" w:hAnsi="Times New Roman" w:cs="Times New Roman"/>
          <w:sz w:val="24"/>
          <w:szCs w:val="24"/>
        </w:rPr>
        <w:t xml:space="preserve"> </w:t>
      </w:r>
      <w:r w:rsidR="006515E7" w:rsidRPr="00465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такое конфликт?</w:t>
      </w:r>
      <w:r w:rsidR="006515E7" w:rsidRPr="0046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 общественном сознании конфликт чаще всего является синонимом враждебного, негативного противостояния людей из-за несовместимости интересов, норм поведения, целей.</w:t>
      </w:r>
      <w:r w:rsidR="002D575E">
        <w:rPr>
          <w:rFonts w:ascii="Times New Roman" w:hAnsi="Times New Roman" w:cs="Times New Roman"/>
          <w:sz w:val="24"/>
          <w:szCs w:val="24"/>
        </w:rPr>
        <w:t xml:space="preserve"> </w:t>
      </w:r>
      <w:r w:rsidR="006515E7" w:rsidRPr="0046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существует и другое понимание конфликта как абсолютно естественного в жизни общества явления, совсем не обязательно приводящего к негативным последствиям. Напротив, при выборе правильного русла его течения, он является важным составляющим развития общества.</w:t>
      </w:r>
    </w:p>
    <w:p w:rsidR="006515E7" w:rsidRPr="0046595E" w:rsidRDefault="006515E7" w:rsidP="00651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результатов решения конфликтных ситуаций, их можно обозначить как </w:t>
      </w:r>
      <w:r w:rsidRPr="00465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деструктивные или конструктивные</w:t>
      </w:r>
      <w:r w:rsidRPr="0046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Итогом </w:t>
      </w:r>
      <w:r w:rsidRPr="00465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деструктивного </w:t>
      </w:r>
      <w:r w:rsidRPr="0046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столкновения является неудовлетворение одной или обеих сторон итогом столкновения, разрушение отношений, обиды, непонимание.</w:t>
      </w:r>
      <w:r w:rsidR="002D5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5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Конструктивным </w:t>
      </w:r>
      <w:r w:rsidRPr="0046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конфликт, решение которого стало полезным для сторон, принимавших в нем участие, если они построили, приобрели в нем что-то ценное для себя, </w:t>
      </w:r>
      <w:proofErr w:type="gramStart"/>
      <w:r w:rsidRPr="0046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остались</w:t>
      </w:r>
      <w:proofErr w:type="gramEnd"/>
      <w:r w:rsidRPr="0046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удовлетворены его результатом.</w:t>
      </w:r>
    </w:p>
    <w:p w:rsidR="006515E7" w:rsidRPr="0046595E" w:rsidRDefault="006515E7" w:rsidP="002D5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Конфли</w:t>
      </w:r>
      <w:proofErr w:type="gramStart"/>
      <w:r w:rsidRPr="004659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 в шк</w:t>
      </w:r>
      <w:proofErr w:type="gramEnd"/>
      <w:r w:rsidRPr="004659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оле явление многоплановое. При общении с участниками школьной жизни, учителю приходится быть еще и психологом. </w:t>
      </w:r>
    </w:p>
    <w:p w:rsidR="00D41E7F" w:rsidRDefault="00D41E7F" w:rsidP="006515E7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15E7" w:rsidRPr="0046595E" w:rsidRDefault="006515E7" w:rsidP="006515E7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65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Конфликт «Ученик — ученик»</w:t>
      </w:r>
    </w:p>
    <w:p w:rsidR="006515E7" w:rsidRPr="0046595E" w:rsidRDefault="006515E7" w:rsidP="00651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Разногласия между детьми — обычное явление, в том числе и в школьной жизни. В данном случае учитель не является конфликтующей стороной, однако принять участие в споре между учениками порой необходимо.</w:t>
      </w:r>
    </w:p>
    <w:p w:rsidR="006515E7" w:rsidRPr="0046595E" w:rsidRDefault="006515E7" w:rsidP="00651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Причины конфликтов между учениками</w:t>
      </w:r>
    </w:p>
    <w:p w:rsidR="006515E7" w:rsidRPr="0046595E" w:rsidRDefault="006515E7" w:rsidP="006515E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борьба за авторитет</w:t>
      </w:r>
    </w:p>
    <w:p w:rsidR="006515E7" w:rsidRPr="0046595E" w:rsidRDefault="006515E7" w:rsidP="006515E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соперничество</w:t>
      </w:r>
    </w:p>
    <w:p w:rsidR="006515E7" w:rsidRPr="0046595E" w:rsidRDefault="006515E7" w:rsidP="006515E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обман, сплетни</w:t>
      </w:r>
    </w:p>
    <w:p w:rsidR="006515E7" w:rsidRPr="0046595E" w:rsidRDefault="006515E7" w:rsidP="006515E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оскорбления</w:t>
      </w:r>
    </w:p>
    <w:p w:rsidR="006515E7" w:rsidRPr="0046595E" w:rsidRDefault="006515E7" w:rsidP="006515E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обиды</w:t>
      </w:r>
    </w:p>
    <w:p w:rsidR="006515E7" w:rsidRPr="0046595E" w:rsidRDefault="006515E7" w:rsidP="006515E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враждебность к любимым ученикам учителя</w:t>
      </w:r>
    </w:p>
    <w:p w:rsidR="006515E7" w:rsidRPr="0046595E" w:rsidRDefault="006515E7" w:rsidP="006515E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личная неприязнь к человеку</w:t>
      </w:r>
    </w:p>
    <w:p w:rsidR="006515E7" w:rsidRPr="0046595E" w:rsidRDefault="006515E7" w:rsidP="006515E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симпатия без взаимности</w:t>
      </w:r>
    </w:p>
    <w:p w:rsidR="006515E7" w:rsidRPr="0046595E" w:rsidRDefault="006515E7" w:rsidP="006515E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борьба за девочку (мальчика)</w:t>
      </w:r>
    </w:p>
    <w:p w:rsidR="006515E7" w:rsidRPr="0046595E" w:rsidRDefault="006515E7" w:rsidP="00651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решения конфликтов между учениками</w:t>
      </w:r>
    </w:p>
    <w:p w:rsidR="006515E7" w:rsidRPr="0046595E" w:rsidRDefault="006515E7" w:rsidP="00651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же конструктивно решить подобные разногласия? Очень часто дети могут урегулировать конфликтную ситуацию самостоятельно, без помощи взрослого. Если вмешательство со стороны учителя все же необходимо, важно сделать это в спокойной форме. Лучше обойтись без давления на ребенка, без публичных извинений, ограничившись подсказкой. Лучше, если ученик сам найдет алгоритм решения этой задачи.  Конструктивный конфликт добавит в копилку опыта ребенка социальные навыки, которые помогут ему в общении со сверстниками, научат решать проблемы, что пригодится ему и во взрослой жизни.</w:t>
      </w:r>
    </w:p>
    <w:p w:rsidR="006515E7" w:rsidRPr="0046595E" w:rsidRDefault="006515E7" w:rsidP="00651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разрешения конфликтной ситуации, важен диалог учителя с ребенком. Ученика хорошо называть по имени, важно, чтобы он почувствовал атмосферу доверия, доброжелательности. Можно сказать что-то вроде: «Дима, конфликт — не повод переживать. В твоей жизни будет еще много подобных разногласий, и это неплохо. Важно решить его правильно, без взаимных упреков и оскорблений, сделать выводы, определенную работу над ошибками. Такой конфликт станет полезным».</w:t>
      </w:r>
    </w:p>
    <w:p w:rsidR="006515E7" w:rsidRPr="0046595E" w:rsidRDefault="006515E7" w:rsidP="00651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часто ссорится и показывает агрессию, если у него нет друзей и увлечений. В этом случае учитель может попробовать исправить ситуацию, поговорив с родителями ученика, порекомендовав записать ребенка в кружок или спортивную секцию, согласно его интересам. Новое занятие не оставит времени на интриги и сплетни, подарит интересное и полезное времяпровождение, новые знакомства.</w:t>
      </w:r>
    </w:p>
    <w:p w:rsidR="006515E7" w:rsidRPr="0046595E" w:rsidRDefault="006515E7" w:rsidP="006515E7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65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Конфликт «Учитель — родитель ученика»</w:t>
      </w:r>
    </w:p>
    <w:p w:rsidR="006515E7" w:rsidRPr="0046595E" w:rsidRDefault="006515E7" w:rsidP="00651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Подобные конфликтные действия могут быть спровоцированы как учителем, так и родителем. Недовольство может быть и обоюдным.</w:t>
      </w:r>
    </w:p>
    <w:p w:rsidR="006515E7" w:rsidRPr="0046595E" w:rsidRDefault="006515E7" w:rsidP="00651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Причины конфликта между учителем и родителями</w:t>
      </w:r>
    </w:p>
    <w:p w:rsidR="006515E7" w:rsidRPr="0046595E" w:rsidRDefault="006515E7" w:rsidP="006515E7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разные представления сторон о средствах воспитания</w:t>
      </w:r>
    </w:p>
    <w:p w:rsidR="006515E7" w:rsidRPr="0046595E" w:rsidRDefault="006515E7" w:rsidP="006515E7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недовольство родителя методами обучения педагога</w:t>
      </w:r>
    </w:p>
    <w:p w:rsidR="006515E7" w:rsidRPr="0046595E" w:rsidRDefault="006515E7" w:rsidP="006515E7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личная неприязнь</w:t>
      </w:r>
    </w:p>
    <w:p w:rsidR="006515E7" w:rsidRPr="0046595E" w:rsidRDefault="006515E7" w:rsidP="006515E7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мнение родителя о необоснованном занижении оценок ребенку</w:t>
      </w:r>
    </w:p>
    <w:p w:rsidR="006515E7" w:rsidRPr="0046595E" w:rsidRDefault="006515E7" w:rsidP="00651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решения конфликта с родителями ученика</w:t>
      </w:r>
    </w:p>
    <w:p w:rsidR="006515E7" w:rsidRPr="0046595E" w:rsidRDefault="006515E7" w:rsidP="00651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же конструктивно разрешить подобные недовольства и разбить камни преткновения? При возникновении конфликтной ситуации в школе важно разобраться в ней спокойно, реально, без искажения посмотреть на вещи. Обычно, все происходит иным образом: </w:t>
      </w:r>
      <w:proofErr w:type="gramStart"/>
      <w:r w:rsidRPr="0046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конфликтующий</w:t>
      </w:r>
      <w:proofErr w:type="gramEnd"/>
      <w:r w:rsidRPr="0046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закрывает глаза на собственные ошибки, одновременно ищет их в поведении оппонента.</w:t>
      </w:r>
      <w:r w:rsidR="002D5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ситуация трезво оценена и проблема обрисована, учителю проще найти истинную </w:t>
      </w:r>
      <w:r w:rsidRPr="002D57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причину </w:t>
      </w:r>
      <w:hyperlink r:id="rId6" w:history="1">
        <w:r w:rsidRPr="002D575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конфликта с «трудным» родителем</w:t>
        </w:r>
      </w:hyperlink>
      <w:r w:rsidRPr="002D57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Pr="002D5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оценить правильность действий обеих сторон, наметить путь к конструктивному разрешению неприятного момента.</w:t>
      </w:r>
      <w:r w:rsidR="002D5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Следующим этапом на пути к согласию станет открытый диалог учителя и родителя, где стороны равны. Проведенный анализ ситуации поможет педагогу выразить свои мысли и представления о проблеме родителю, проявить понимание, прояснить общую цель, вместе найти выход из сложившейся ситуации.</w:t>
      </w:r>
      <w:r w:rsidR="002D5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разрешения конфликта, сделанные выводы о том, что сделано неправильно и </w:t>
      </w:r>
      <w:r w:rsidRPr="0046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 следовало бы действовать, чтобы напряженный момент не наступил, помогут предотвратить подобные ситуации в будущем.</w:t>
      </w:r>
    </w:p>
    <w:p w:rsidR="006515E7" w:rsidRPr="0046595E" w:rsidRDefault="006515E7" w:rsidP="006515E7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65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Конфликт «Учитель — ученик»</w:t>
      </w:r>
    </w:p>
    <w:p w:rsidR="006515E7" w:rsidRPr="0046595E" w:rsidRDefault="006515E7" w:rsidP="00651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Такие конфликты, пожалуй, наиболее часты, ведь ученики и учителя проводят времени вместе едва ли меньше, чем родители с детьми.</w:t>
      </w:r>
      <w:r w:rsidRPr="0046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6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65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Причины конфликтов между учителем и учениками</w:t>
      </w:r>
    </w:p>
    <w:p w:rsidR="006515E7" w:rsidRPr="0046595E" w:rsidRDefault="006515E7" w:rsidP="006515E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единства в требованиях учителей</w:t>
      </w:r>
    </w:p>
    <w:p w:rsidR="006515E7" w:rsidRPr="0046595E" w:rsidRDefault="006515E7" w:rsidP="006515E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чрезмерное количество требований к ученику</w:t>
      </w:r>
    </w:p>
    <w:p w:rsidR="006515E7" w:rsidRPr="0046595E" w:rsidRDefault="006515E7" w:rsidP="006515E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непостоянство требований учителя</w:t>
      </w:r>
    </w:p>
    <w:p w:rsidR="006515E7" w:rsidRPr="0046595E" w:rsidRDefault="006515E7" w:rsidP="006515E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невыполнение требований самим учителем</w:t>
      </w:r>
    </w:p>
    <w:p w:rsidR="006515E7" w:rsidRPr="0046595E" w:rsidRDefault="006515E7" w:rsidP="006515E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считает себя недооцененным  </w:t>
      </w:r>
    </w:p>
    <w:p w:rsidR="006515E7" w:rsidRPr="0046595E" w:rsidRDefault="006515E7" w:rsidP="006515E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не может примириться с недостатками ученика</w:t>
      </w:r>
    </w:p>
    <w:p w:rsidR="006515E7" w:rsidRPr="0046595E" w:rsidRDefault="006515E7" w:rsidP="006515E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личные качества учителя или ученика (раздражительность, беспомощность, грубость)</w:t>
      </w:r>
    </w:p>
    <w:p w:rsidR="006515E7" w:rsidRPr="0046595E" w:rsidRDefault="006515E7" w:rsidP="00651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 конфликта учителя и ученика</w:t>
      </w:r>
    </w:p>
    <w:p w:rsidR="006515E7" w:rsidRPr="0046595E" w:rsidRDefault="006515E7" w:rsidP="00651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 разрядить напряженную ситуацию, не доводя ее до конфликта. Для этого можно воспользоваться некоторыми психологическими приемами.</w:t>
      </w:r>
    </w:p>
    <w:p w:rsidR="006515E7" w:rsidRPr="0046595E" w:rsidRDefault="006515E7" w:rsidP="00651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Естественной реакцией на раздражительность и повышение голоса являются аналогичные действия</w:t>
      </w:r>
      <w:r w:rsidRPr="0046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Следствием разговора на повышенных тонах станет обострение конфликта. Поэтому правильным действием со стороны учителя будет спокойный, доброжелательный, уверенный тон в ответ на бурную реакцию ученика. Скоро и ребенок «заразится» спокойствием педагога.</w:t>
      </w:r>
    </w:p>
    <w:p w:rsidR="006515E7" w:rsidRPr="0046595E" w:rsidRDefault="006515E7" w:rsidP="00651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Недовольство и раздражительность чаще всего исходят от отстающих учеников, недобросовестно выполняющих школьные обязанности. Вдохновить ученика на успехи в учебе и помочь забыть о своих недовольствах можно, доверив ему ответственное задание и выразив уверенность в том, что он выполнит его хорошо.</w:t>
      </w:r>
    </w:p>
    <w:p w:rsidR="006515E7" w:rsidRPr="0046595E" w:rsidRDefault="006515E7" w:rsidP="00651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Доброжелательное и справедливое отношение к ученикам станет залогом здоровой атмосферы в классе, сделает нетрудным выполнение предложенных рекомендаций.</w:t>
      </w:r>
    </w:p>
    <w:p w:rsidR="006515E7" w:rsidRPr="00D41E7F" w:rsidRDefault="00D41E7F" w:rsidP="00D41E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6515E7" w:rsidRPr="0046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 отметить, что при диалоге между учителем и учеником важно учитывать определенные вещи. Стоит подготовиться к нему заранее, чтобы знать, что сказать ребенку. Как сказать — составляющее не менее важное. Спокойный тон и отсутствие негативных эмоций — то, что нужно для получения хорошего результата. А командный тон, который часто используют учителя, упреки и угрозы — лучше забыть.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15E7" w:rsidRPr="0046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515E7" w:rsidRPr="00465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Нужно уметь слушать и слышать ребенка.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15E7" w:rsidRPr="0046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наказания, стоит продумать его таким образом, чтобы исключить унижение ученик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изменение отношения к нему.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515E7" w:rsidRPr="00465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Единый алгоритм решения любого школьного конфликта</w:t>
      </w:r>
    </w:p>
    <w:p w:rsidR="006515E7" w:rsidRPr="0046595E" w:rsidRDefault="006515E7" w:rsidP="00651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Изучив приведенные рекомендации к каждому из конфликтов в школе, можно проследить схожесть их конструктивного  разрешения. Обозначим его еще раз.</w:t>
      </w:r>
    </w:p>
    <w:p w:rsidR="006515E7" w:rsidRPr="0046595E" w:rsidRDefault="006515E7" w:rsidP="006515E7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Первое, что окажет пользу, когда проблема назрела, это </w:t>
      </w:r>
      <w:r w:rsidRPr="00465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спокойствие</w:t>
      </w:r>
      <w:r w:rsidRPr="0046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15E7" w:rsidRPr="0046595E" w:rsidRDefault="006515E7" w:rsidP="006515E7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момент — анализ ситуации </w:t>
      </w:r>
      <w:r w:rsidRPr="00465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 превратности</w:t>
      </w:r>
      <w:r w:rsidRPr="0046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15E7" w:rsidRPr="0046595E" w:rsidRDefault="006515E7" w:rsidP="006515E7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Третьим важным пунктом является </w:t>
      </w:r>
      <w:r w:rsidRPr="00465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открытый диалог</w:t>
      </w:r>
      <w:r w:rsidRPr="0046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между конфликтующими сторонами, умение выслушать собеседника, спокойно изложить свой взгляд на проблему конфликта.</w:t>
      </w:r>
    </w:p>
    <w:p w:rsidR="006515E7" w:rsidRPr="0046595E" w:rsidRDefault="006515E7" w:rsidP="006515E7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Четвертое, что поможет прийти к нужному конструктивному итогу — </w:t>
      </w:r>
      <w:r w:rsidRPr="00465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выявление общей цели</w:t>
      </w:r>
      <w:r w:rsidRPr="0046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способов решения проблемы, позволяющих к этой цели </w:t>
      </w:r>
      <w:proofErr w:type="spellStart"/>
      <w:r w:rsidRPr="0046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придти</w:t>
      </w:r>
      <w:proofErr w:type="spellEnd"/>
      <w:r w:rsidRPr="0046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15E7" w:rsidRPr="0046595E" w:rsidRDefault="006515E7" w:rsidP="006515E7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Последним, пятым пунктом станут </w:t>
      </w:r>
      <w:r w:rsidRPr="00465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</w:t>
      </w:r>
      <w:r w:rsidRPr="0046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помогут избежать ошибок общения и взаимодействия в будущем.</w:t>
      </w:r>
    </w:p>
    <w:p w:rsidR="006515E7" w:rsidRPr="0046595E" w:rsidRDefault="006515E7" w:rsidP="00651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что же такое конфликт? Добро или зло? Ответы на эти вопросы кроются в способе решения напряженных ситуаций. </w:t>
      </w:r>
      <w:r w:rsidRPr="00465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Отсутствие конфликтов в школе — явление практически невозможное</w:t>
      </w:r>
      <w:r w:rsidRPr="0046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решать их все равно придется. Конструктивное решение тянет за собой доверительные отношения и мир в классе, деструктивное — копит обиды и раздражение. Остановиться и подумать в тот момент, когда нахлынуло раздражение и гнев — важный момент в выборе своего пути разрешения конфликтных ситуаций.</w:t>
      </w:r>
      <w:bookmarkStart w:id="0" w:name="_GoBack"/>
      <w:bookmarkEnd w:id="0"/>
    </w:p>
    <w:sectPr w:rsidR="006515E7" w:rsidRPr="0046595E" w:rsidSect="00D41E7F">
      <w:pgSz w:w="11906" w:h="16838"/>
      <w:pgMar w:top="851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71090"/>
    <w:multiLevelType w:val="multilevel"/>
    <w:tmpl w:val="486E3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CD22E0"/>
    <w:multiLevelType w:val="multilevel"/>
    <w:tmpl w:val="64E8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542E0F"/>
    <w:multiLevelType w:val="multilevel"/>
    <w:tmpl w:val="64C0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167772"/>
    <w:multiLevelType w:val="multilevel"/>
    <w:tmpl w:val="217A9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5E7"/>
    <w:rsid w:val="00033720"/>
    <w:rsid w:val="000A290C"/>
    <w:rsid w:val="000E7B86"/>
    <w:rsid w:val="0010244A"/>
    <w:rsid w:val="001337A3"/>
    <w:rsid w:val="00175F56"/>
    <w:rsid w:val="00252E12"/>
    <w:rsid w:val="00265D5D"/>
    <w:rsid w:val="002D575E"/>
    <w:rsid w:val="002F6626"/>
    <w:rsid w:val="00306E18"/>
    <w:rsid w:val="00314A07"/>
    <w:rsid w:val="003C3AEC"/>
    <w:rsid w:val="004329E1"/>
    <w:rsid w:val="0046595E"/>
    <w:rsid w:val="005B41B2"/>
    <w:rsid w:val="005C0922"/>
    <w:rsid w:val="005D7754"/>
    <w:rsid w:val="005F2A8B"/>
    <w:rsid w:val="00600FF0"/>
    <w:rsid w:val="00621305"/>
    <w:rsid w:val="00640CA5"/>
    <w:rsid w:val="006515E7"/>
    <w:rsid w:val="006706D4"/>
    <w:rsid w:val="00670E45"/>
    <w:rsid w:val="007D38EA"/>
    <w:rsid w:val="007D5D57"/>
    <w:rsid w:val="00803D14"/>
    <w:rsid w:val="0080576C"/>
    <w:rsid w:val="008E4E86"/>
    <w:rsid w:val="008E5629"/>
    <w:rsid w:val="00912708"/>
    <w:rsid w:val="009258D7"/>
    <w:rsid w:val="00934289"/>
    <w:rsid w:val="00966DE0"/>
    <w:rsid w:val="009C6396"/>
    <w:rsid w:val="009E7CA2"/>
    <w:rsid w:val="00B0343A"/>
    <w:rsid w:val="00B04F14"/>
    <w:rsid w:val="00B2507E"/>
    <w:rsid w:val="00C673AF"/>
    <w:rsid w:val="00C67A1E"/>
    <w:rsid w:val="00C97C1E"/>
    <w:rsid w:val="00CC5373"/>
    <w:rsid w:val="00CD2927"/>
    <w:rsid w:val="00CD4BE6"/>
    <w:rsid w:val="00D338F4"/>
    <w:rsid w:val="00D33C16"/>
    <w:rsid w:val="00D36F54"/>
    <w:rsid w:val="00D41E7F"/>
    <w:rsid w:val="00D71E95"/>
    <w:rsid w:val="00D97461"/>
    <w:rsid w:val="00D97A11"/>
    <w:rsid w:val="00EA2C15"/>
    <w:rsid w:val="00EC367A"/>
    <w:rsid w:val="00F35288"/>
    <w:rsid w:val="00F52F44"/>
    <w:rsid w:val="00F84B64"/>
    <w:rsid w:val="00F962A0"/>
    <w:rsid w:val="00FC1F9E"/>
    <w:rsid w:val="00FD3C16"/>
    <w:rsid w:val="00FD45AE"/>
    <w:rsid w:val="00FE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9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767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0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9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5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5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79237">
          <w:blockQuote w:val="1"/>
          <w:marLeft w:val="3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4713">
          <w:blockQuote w:val="1"/>
          <w:marLeft w:val="3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sovet.su/publ/72-1-0-26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2024-02-06T04:03:00Z</dcterms:created>
  <dcterms:modified xsi:type="dcterms:W3CDTF">2024-04-03T09:25:00Z</dcterms:modified>
</cp:coreProperties>
</file>