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</w:rPr>
        <w:t>Пальчиковые игры как способ развития речи детей дошкольного возраста».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Введение.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  <w:br/>
        <w:br/>
        <w:t>В дошкольном возрасте 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 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Мелкая моторика и артикулирование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  <w:br/>
        <w:br/>
        <w:t>Известный педагог В.А. Сухомлинский писал: «Ум ребенка находится на кончиках его пальцев». </w:t>
        <w:br/>
        <w:br/>
        <w:t>Дело в том, что 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ребенка как бы подготавливают почву для последующего развития речи. </w:t>
        <w:br/>
        <w:br/>
        <w:t>Игры с пальчиками - это не только стимул для развития речи и мелкой моторики, но и один из вариантов радостного общения. </w:t>
        <w:br/>
        <w:br/>
        <w:t>Актуальность этой работы заключается в следующем: пальчиковые игры помогают налаживать коммуникативные отношения на уровни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  <w:br/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Тема работы: </w:t>
      </w:r>
      <w:bookmarkStart w:id="0" w:name="__DdeLink__508_4037735065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«Пальчиковые игры как способ развития речи детей дошкольного возраста».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развивать мелкую моторику рук для развития речи детей дошкольного возраста в процессе пальчиковых игр.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1.Обучать детей пальчиковым играм в разных видах деятельности </w:t>
        <w:br/>
        <w:br/>
        <w:t>(на занятиях по лепке, рисованию, развитию речи, математике, и.т.д.).</w:t>
        <w:br/>
        <w:br/>
        <w:t>2.Развивать: речь, мышление, память, внимание, творческое воображение; обогащать словарный запас. </w:t>
        <w:br/>
        <w:br/>
        <w:t>3. Вызывать положительные эмоции; прививать устойчивый интерес к пальчиковым играм.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Методы: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- Разучивание потешек;</w:t>
        <w:br/>
        <w:br/>
        <w:t>- Использование атрибутов к пальчиковым играм;</w:t>
        <w:br/>
        <w:br/>
        <w:t>- Изобразительное творчество;</w:t>
        <w:br/>
        <w:br/>
        <w:t>- Применение пальчиковых игр на занятиях, во время прогулок и досуга.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Пальчиковые игры.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 </w:t>
        <w:br/>
        <w:br/>
        <w:t>Игра —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Интересно, что совсем маленькие дети, даже играя в одиночку, часто высказывают свои мысли вслух, тогда как ребята, более старшего возраста играют молча.</w:t>
        <w:br/>
        <w:br/>
        <w:t>Организованные игры, в том числе и пальчиковые, сопровождаемые речью, превращаются в своеобразные маленькие спектакли. Они увлекают малышей и приносят им радость. Со слов взрослых дети могут многое запомнить и воспроизвести, надо только несколько раз повторить текст.</w:t>
        <w:br/>
        <w:br/>
        <w:t>Культура речи детей напрямую зависит от культуры и содержания речи взрослых — родителей и педагогов. </w:t>
        <w:br/>
        <w:br/>
        <w:t>В нашем дошкольном учреждении большое внимание уделяют развитию речи детей. </w:t>
        <w:br/>
        <w:br/>
        <w:t>Для развития речи детей я использую в своей работе пальчиковые игры. </w:t>
        <w:br/>
        <w:br/>
        <w:t>Пальчиковые игры могут стать прекрасным средством начального эстетического воспитания. </w:t>
        <w:br/>
        <w:br/>
        <w:t>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это доставляет им удовольствие.</w:t>
        <w:br/>
        <w:br/>
        <w:t>Если дети с помощью воспитателя уже в младшем дошкольном возрасте научатся веселиться, обретут бодрость, хороший настрой, это обязательно усилит их способность получать удовольствие от жизни в будущем. Состояние веселья пробуждает чувство радости от общения с другими ребятами, способствует укреплению здоровья и лучшему духовному развитию.</w:t>
        <w:br/>
        <w:br/>
        <w:t>«Если мы хотим, чтобы жизнь доставляла радость, этого нужно добиваться самим, привнося радость в нашу жизнь», — писал Герхард Бранстер, автор книги «Все радости мира». </w:t>
        <w:br/>
        <w:br/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  <w:br/>
        <w:br/>
        <w:t>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</w:t>
        <w:br/>
        <w:br/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 </w:t>
        <w:br/>
        <w:br/>
        <w:t>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ребенку только здоровье.</w:t>
        <w:br/>
        <w:br/>
        <w:t>Можно организовать пальчиковую игру таким образом, чтобы дети разминали руки друг другу. Некоторые упражнения требуют участия обеих рук, что позволяет малышам научиться ориентироваться в таких понятиях, как «вправо-влево», «вверх-вниз», «вперед-назад».</w:t>
        <w:br/>
        <w:br/>
        <w:t>Годовалые дети легко воспринимают пальчиковую игру, выполняемую одной рукой, а трехлетние уже умеют играть двумя руками. Малыши четырехлетнего возраста способны участвовать в играх, где несколько событий сменяют друг друга, а старшим ребятам можно предложить пальчиковую игру, оформив ее какими-либо небольшими предметами — кубиками, шариками и т. д.</w:t>
        <w:br/>
        <w:br/>
        <w:t>Массажные движения создают благоприятные условия для мышечной деятельности, ускоряя передачу нервного возбуждения от одних элементов к другим. В зависимости от темпа проведения массаж может быть быстрым, средним и медленным. В первом случае повышается возбудимость нервной системы. При медленном массаже она, напротив, снижается. Если приемы выполняются в среднем темпе, обеспечивается успокаивающий эффект. Любой массаж снимает утомление, повышает физическую и умственную активность, вызывает легкость и бодрость.</w:t>
        <w:br/>
        <w:br/>
        <w:t>В пальчиковых играх одним из основных массажных приемов является поглаживание. Его следует выполнять ритмично, спокойно, свободно и легко скользя по коже кончиками пальцев или ладонью. Поглаживания могут быть прямолинейными, спиралевидными, зигзагообразными, попеременными, продольными, кругообразными и комбинированными. Кроме того, применяются щипцеобразные, гребнеобразные поглаживания и просто глажение.</w:t>
        <w:br/>
        <w:br/>
        <w:t>Другим основным массажным приемом в пальчиковых играх считается растирание. В отличие от поглаживания при этом производится определенное давление на поверхность и рука не скользит по ней, а как бы немного сдвигает кожу, образуя впереди складку. Растирание выполняется подушечками пальцев или ладонью и также бывает зигзагообразным, спиралевидным и прямолинейным. </w:t>
        <w:br/>
        <w:br/>
        <w:t>Весьма полезным массажным приемом в пальчиковых играх является вибрация, к которой относятся похлопывание, рубление, поколачивание, встряхивание, потряхивание и т. д. Она оказывает сильное воздействие на нервную систему. Так, слабая вибрация повышает мышечный тонус, а сильная снижает повышенный тонус и снимает нервную возбудимость.</w:t>
        <w:br/>
        <w:br/>
        <w:t>В процессе пальчиковых игр большое внимание уделяется массажу самих пальцев. При этом применяется несколько видов растирания: кругообразное подушечками пальцев, кругообразное ребром ладони, спиралевидное основанием ладони, зигзагообразные и прямолинейные «щипцы». Кроме всех перечисленных массажных приемов, во время игр активно используются встряхивание и поглаживание пальцев.</w:t>
        <w:br/>
        <w:br/>
        <w:t>К пальчиковым играм относятся, игры с пластилином, камешками и горошинами, игры с пуговками и шнуровкой. Наибольшее внимание ребёнка привлекают пальчиковые игры с говорилкой (проговариванием небольшого стихотворения, потешки) или с пением. Синтез движения, речи и музыки радует детей и позволяет проводить занятия наиболее эффективно. Все это помогает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Основные принципы проведения пальчиковых игр: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- Выполнять упражнение следует вместе с ребёнком, при этом демонстрируя собственную увлечённость игрой. </w:t>
        <w:br/>
        <w:br/>
        <w:t>-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 </w:t>
        <w:br/>
        <w:br/>
        <w:t>- Выбрав два или три упражнения, постепенно заменяются новыми.</w:t>
        <w:br/>
        <w:br/>
        <w:t>- Наиболее понравившиеся игры можно оставить в своей картотеке и возвращаться к ним по желанию ребёнка. </w:t>
        <w:br/>
        <w:br/>
        <w:t>- Не надо ставить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 </w:t>
        <w:br/>
        <w:br/>
        <w:t>- Нельзя принуждать ребёнка к игре, а обязательно надо разобраться в причинах отказа, если возможно, ликвидировать их (например, изменив задание) или поменяйте игру.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Этапы разучивания игр: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4" w:hanging="36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Взрослый сначала показывает игру малышу сам.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4" w:hanging="36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Взрослый показывает игру, манипулируя пальцами и рукой ребёнка.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4" w:hanging="36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Взрослый и ребёнок выполняют движения одновременно, взрослый проговаривает текст.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4" w:hanging="36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Ребёнок выполняет движения с необходимой помощью взрослого, который произносит текст.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4" w:hanging="36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Ребёнок выполняет движения и проговаривает текст, а взрослый подсказывает и помогает.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Пальчиковые игры.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Уже с раннего возраста необходимо развивать мелкую моторику рук. В этом возрасте использую следующие игры: «Колокольчик звенит», «На погремушку», «Вставь, воткни грибочки» ит.д. </w:t>
        <w:br/>
        <w:br/>
        <w:t>«</w:t>
      </w:r>
      <w:hyperlink r:id="rId2">
        <w:r>
          <w:rPr>
            <w:rStyle w:val="ListLabel1"/>
            <w:rFonts w:eastAsia="Times New Roman" w:cs="Times New Roman" w:ascii="Times New Roman" w:hAnsi="Times New Roman"/>
            <w:b/>
            <w:bCs/>
            <w:color w:val="0000FF"/>
            <w:sz w:val="28"/>
            <w:szCs w:val="28"/>
            <w:u w:val="single"/>
          </w:rPr>
          <w:t>Рамки-вкладыши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</w:t>
        <w:br/>
        <w:br/>
        <w:t>Любимое занятие годовалых малышей – складывать в емкость разные предметы, сравнивать размеры коробочек, пытаться совместить стаканчики. Именно в этом возрасте игры, направленные на сравнение формы и размера, наиболее популярны и результативны. Вариантов занятий с мозаиками и рамками очень много.</w:t>
        <w:br/>
        <w:br/>
        <w:t>Начиная с полутора лет, детям необходимо давать более сложные задания, направленные на развитие тонких движений пальцев и кистей рук: </w:t>
        <w:br/>
        <w:br/>
        <w:t>- Сортировать овощи и фрукты по величине: крупные яблоки класть в корзинку, а мелкие на тарелку или в миску. То же самое можно проделывать с картофелем, луком и другими овощами или фруктами;</w:t>
        <w:br/>
        <w:br/>
        <w:t>- Перебирать крупу, горох, фасоль, выбирая мусор, испорченные зерна.</w:t>
        <w:br/>
        <w:br/>
        <w:t>- Игры с песком и водой. </w:t>
        <w:br/>
        <w:br/>
        <w:t>- Начинать с небольшого количества, допустим с ложки. Затем, помогая маме, перебирать стакан крупы для каши;</w:t>
        <w:br/>
        <w:br/>
        <w:t>- Разложить пуговицы по величине, цвету, форме, материалу, из которого они изготовлены. Надевать и снимать рукавички, перчатки.</w:t>
        <w:br/>
        <w:br/>
        <w:t>- Нанизывать на толстую нитку, проволоку, тонкую веревку бусинки, катушки, ягоды рябины и т.д. </w:t>
        <w:br/>
        <w:br/>
        <w:t>«</w:t>
      </w:r>
      <w:hyperlink r:id="rId3">
        <w:r>
          <w:rPr>
            <w:rStyle w:val="ListLabel1"/>
            <w:rFonts w:eastAsia="Times New Roman" w:cs="Times New Roman" w:ascii="Times New Roman" w:hAnsi="Times New Roman"/>
            <w:b/>
            <w:bCs/>
            <w:color w:val="0000FF"/>
            <w:sz w:val="28"/>
            <w:szCs w:val="28"/>
            <w:u w:val="single"/>
          </w:rPr>
          <w:t>Мозаика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</w:t>
        <w:br/>
        <w:br/>
        <w:t>Мозаика - увлекательная развивающая игра для детей от 4-х лет и старше. Во время игры с мозаикой у детей развиваются творческие способности, воображение, координация движений рук. С ее помощью малыш научится ориентироваться на плоскости, закрепит знание цветов радуги, сформирует такие навыки, как терпеливость и усидчивость.</w:t>
        <w:br/>
        <w:br/>
        <w:t>Рисунки, представленные на упаковке, являются только примером, так как универсальная мозаика раскрывает перед ребенком неограниченные возможности моделирования и создания множества своих собственных рисунков. В качестве наглядного пособия к игре прилагается книжка-подсказка. Копирование рисунков из пособия поможет развить зрительную память, мелкую моторику рук, от которой зависит развитие речи малыша. Все эти навыки очень пригодятся ребенку в школе.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«Игры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hyperlink r:id="rId4">
        <w:r>
          <w:rPr>
            <w:rStyle w:val="ListLabel1"/>
            <w:rFonts w:eastAsia="Times New Roman" w:cs="Times New Roman" w:ascii="Times New Roman" w:hAnsi="Times New Roman"/>
            <w:b/>
            <w:bCs/>
            <w:color w:val="0000FF"/>
            <w:sz w:val="28"/>
            <w:szCs w:val="28"/>
            <w:u w:val="single"/>
          </w:rPr>
          <w:t>шнуровки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</w:t>
        <w:br/>
        <w:br/>
        <w:t>Для маленького ребенка завязать поясок, застегнуть пуговицу, нанизать бусины на нитку – настоящий труд. Детские пальчики отказываются делать даже самую простую, с точки зрения взрослого, работу.</w:t>
        <w:br/>
        <w:br/>
        <w:t>Для развития мелкомоторных навыков лучше всего подходят игры-шнуровки. Как правило, шнуровка представляет собой увеличенную копию знакомого предмета: пуговицы, ботинка, элементов одежды. Тренируясь шнуровать картонные или деревянный ботинок, малыш не только овладевает этим простым навыком, но и совершенствует устную речь, "набивает" руку для рисования и письма в дальнейшем. (Приложение № 3).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Пальчиковые игры на занятиях.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Работая с детьми младшего дошкольного возраста важно отметить, что у них недостаточно развита речь. Поэтому я уделяю большое внимание развитию речи, с помощью пальчиковых игр в разных видах деятельности. </w:t>
        <w:br/>
        <w:br/>
        <w:t>С помощью потешек и пальчиковой гимнастики обогащаю словарный запас детей, развиваю их воображение и речь. </w:t>
        <w:br/>
        <w:br/>
        <w:t>На занятиях по рисованию использовала пальчиковые гимнастики: «Красивые цветы», «Наши ручки», они нужны для расслабления кисти руки.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Вывод: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Пальчиковые игры детям нравятся, дети занимаются с желанием, стали более внимательными, с удовольствием выразительно повторяют слова потешек. Используют пальчиковый театр в свободное от занятий время.</w:t>
        <w:br/>
        <w:br/>
        <w:t>Дети научились быть хозяином своих ладошек и десяти пальчиков, совершают сложные манипуляции с мелкими и крупными предметами.</w:t>
        <w:br/>
        <w:br/>
        <w:t>Считаю, что очень важно продолжать использовать пальчиковые игры во всех видах деятельности, т.к они дают положительный результат в развитии речи у детей дошкольного возраста. </w:t>
        <w:br/>
        <w:br/>
        <w:t>Я выбрала именно это направление не случайно, т.к. считаю очень важным уделять большое внимание развитию мелкой моторики рук с помощью пальчиковых игр, что способствует улучшению развития речи детей.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Заключение.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Важной частью работы по развитию мелкой моторики являются "пальчиковые игры". Эти игры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<w:br/>
        <w:br/>
        <w:t>Пальчиковые игры дают возможность родителям и воспитателям играть c малышами, радовать их и, вместе с тем развивать речь и мелкую моторику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Литература: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1.Бардышева Т.Ю. Умелые пальчики.- М.:ООО ТД Изд-во Мир книги,2008.</w:t>
        <w:br/>
        <w:t>2. Елецкая О.В., Е.Ю. Вареница День за днем говорим и растем. М.:ТЦ Сфера,2005.-С.54-59.</w:t>
        <w:br/>
        <w:t>3. Закревская О.В. Развивайся, малыш! . -М.: Изд-во ГНОМ и Д,2007.-С.60,65.</w:t>
        <w:br/>
        <w:t>4. Козырева Л.М развитие речи . Дети до 5-ти лет. Ярославль Академия развития,2007.-С.41.</w:t>
        <w:br/>
        <w:t>5.КольцоваС.146-148,с.149-154,с.173-181.</w:t>
        <w:br/>
        <w:t>6. Рузина М.С. Пальчиковый игротренинг. -Екатеринбург: У -Фактория, 2006.-173-180с.,189с.,200с.</w:t>
        <w:br/>
        <w:t>7. Янушко Е. Помогите малышу заговорить!.- М. : Теревинф, 2007.- 127с., с.162. </w:t>
        <w:br/>
        <w:br/>
        <w:t>8.Светлова И. Развиваем мелкую моторику и координацию движений рук. М.,«Олма Пресс», 2001.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Приложение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br/>
        <w:t>Раз, два, три, четыре, пять —</w:t>
        <w:br/>
        <w:br/>
        <w:t>Вышли в садик погулять.</w:t>
        <w:br/>
        <w:br/>
        <w:t>Ходим-ходим мы по лугу,</w:t>
        <w:br/>
        <w:br/>
        <w:t>Там цветы растут по кругу.</w:t>
        <w:br/>
        <w:br/>
        <w:t>Лепесточков ровно пять,</w:t>
        <w:br/>
        <w:br/>
        <w:t>Можно взять и посчитать.</w:t>
        <w:br/>
        <w:br/>
        <w:t>1–2 строчки — пальцем одной руки считаем пальцы на другой, слегка нажимая на подушечки.</w:t>
        <w:br/>
        <w:br/>
        <w:t>3–4 строчки — указательным пальцем одной руки выполняем круговые поглаживания ладони другой.</w:t>
        <w:br/>
        <w:br/>
        <w:t>5–6 строчки — считаем пальцы в обратном порядке, поглаживая их.</w:t>
        <w:br/>
        <w:br/>
        <w:t>Затем читаем стихотворение снова и повторяем все движения на другой руке.</w:t>
        <w:br/>
        <w:br/>
        <w:t>* * *</w:t>
        <w:br/>
        <w:br/>
        <w:t>Поиграли — отдохните,</w:t>
        <w:br/>
        <w:br/>
        <w:t>Ваши пальчики встряхните.</w:t>
        <w:br/>
        <w:br/>
        <w:t>Сгибайте ваши пальчики,</w:t>
        <w:br/>
        <w:br/>
        <w:t>Совсем как ушки зайчики.</w:t>
        <w:br/>
        <w:br/>
        <w:t>1–2 строчки — расслабляем руки и встряхиваем их.</w:t>
        <w:br/>
        <w:br/>
        <w:t>3–4 строчки — обе ладони с пальцами, прижатыми друг к другу, приставляем к голове и сгибаем сомкнутые пальцы несколько раз.</w:t>
        <w:br/>
        <w:br/>
        <w:t>Стихотворение и все движения можно повторить.</w:t>
        <w:br/>
        <w:br/>
        <w:t>* * *</w:t>
        <w:br/>
        <w:br/>
        <w:t>Волк раскроет свою пасть,</w:t>
        <w:br/>
        <w:br/>
        <w:t>Хочет зайчика украсть:</w:t>
        <w:br/>
        <w:br/>
        <w:t>Щелк да щелк, и снова щелк!</w:t>
        <w:br/>
        <w:br/>
        <w:t>Не поймает зайца волк.</w:t>
        <w:br/>
        <w:br/>
        <w:t>Пастью щелкает напрасно —</w:t>
        <w:br/>
        <w:br/>
        <w:t>Заяц бегает прекрасно!</w:t>
        <w:br/>
        <w:br/>
        <w:t>1–4 строчки — указательный, средний, безымянный и мизинец на обеих руках прижимаем друг к другу, а подушечку большого пальца то прижимаем к сомкнутым четырем пальцам, то отпускаем, изображая волчью пасть. Щелкаем «пастью» на обеих руках.</w:t>
        <w:br/>
        <w:br/>
        <w:t>5–6 строчки — расслабляем пальцы на обеих руках и «бежим» ими по столу, прикасаясь к его поверхности подушечками.</w:t>
        <w:br/>
        <w:br/>
        <w:t>* * *</w:t>
        <w:br/>
        <w:br/>
        <w:t>В домике сидит волчок,</w:t>
        <w:br/>
        <w:br/>
        <w:t>Он глядит на вас в глазок,</w:t>
        <w:br/>
        <w:br/>
        <w:t>Может дверку приоткрыть</w:t>
        <w:br/>
        <w:br/>
        <w:t>И за пальчик укусить.</w:t>
        <w:br/>
        <w:br/>
        <w:t>Если больно, то немножко</w:t>
        <w:br/>
        <w:br/>
        <w:t>Разотри свои ладошки!</w:t>
        <w:br/>
        <w:br/>
        <w:t>1–2 строчки — из обеих кистей рук делаем «подзорную трубу» или «бинокль» и приставляем к глазам.</w:t>
        <w:br/>
        <w:br/>
        <w:t>3–4 строчки — из одной ладони делаем «волчью пасть», как в предыдущей игре, а пальцы другой руки подносим к «пасти» и захватываем их ею, выполняя поглаживающие движения подушечками.</w:t>
        <w:br/>
        <w:br/>
        <w:t>5–6 строчки — легкими движениями растираем ладони одна о другую.</w:t>
        <w:br/>
        <w:br/>
        <w:t>* * *</w:t>
        <w:br/>
        <w:br/>
        <w:t>Избушка на лужочке,</w:t>
        <w:br/>
        <w:br/>
        <w:t>Двери на замочке.</w:t>
        <w:br/>
        <w:br/>
        <w:t>Ключик быстро подберем</w:t>
        <w:br/>
        <w:br/>
        <w:t>И избушку отопрем.</w:t>
        <w:br/>
        <w:br/>
        <w:t>Отряхнем ладошки,</w:t>
        <w:br/>
        <w:br/>
        <w:t>Отдохнем немножко.</w:t>
        <w:br/>
        <w:br/>
        <w:t>1 строчка — делаем «домик» из обеих рук, соединяя их подушечками пальцев и основаниями ладоней.</w:t>
        <w:br/>
        <w:br/>
        <w:t>2 строчка — соединяем пальцы в замок.</w:t>
        <w:br/>
        <w:br/>
        <w:t>3–4 строчки — выполняем вращение большими пальцами обеих рук (один вокруг другого), не размыкая замка.</w:t>
        <w:br/>
        <w:br/>
        <w:t>5–6 строчки — размыкаем пальцы, расслабляем ладони и легкими движениями встряхиваем их.</w:t>
        <w:br/>
        <w:br/>
        <w:t>* * *</w:t>
        <w:br/>
        <w:br/>
        <w:t>Крылья нашей мельницы</w:t>
        <w:br/>
        <w:br/>
        <w:t>У ветерка как пленницы —</w:t>
        <w:br/>
        <w:br/>
        <w:t>Как ветер переменится,</w:t>
        <w:br/>
        <w:br/>
        <w:t>Так повернется мельница.</w:t>
        <w:br/>
        <w:br/>
        <w:t>1–4 строчки — прижимаем друг к другу ладони и выполняем растирающие вращательные движения. Пальцы при этом не соприкасаются.</w:t>
        <w:br/>
        <w:br/>
        <w:t>* * *</w:t>
        <w:br/>
        <w:br/>
        <w:t>Всех помощников опять</w:t>
        <w:br/>
        <w:br/>
        <w:t>Надо быстро сосчитать:</w:t>
        <w:br/>
        <w:br/>
        <w:t>Этот брат дрова рубил,</w:t>
        <w:br/>
        <w:br/>
        <w:t>Этот братец щи варил,</w:t>
        <w:br/>
        <w:br/>
        <w:t>Этот брат готовил кашу</w:t>
        <w:br/>
        <w:br/>
        <w:t>На семью большую нашу.</w:t>
        <w:br/>
        <w:br/>
        <w:t>Этот веником махал,</w:t>
        <w:br/>
        <w:br/>
        <w:t>Чисто-чисто подметал.</w:t>
        <w:br/>
        <w:br/>
        <w:t>Ну а этот маленький</w:t>
        <w:br/>
        <w:br/>
        <w:t>Спал у нашей маменьки.</w:t>
        <w:br/>
        <w:br/>
        <w:t>1–2 строчки — хлопаем в ладоши или растираем их одна о другую.</w:t>
        <w:br/>
        <w:br/>
        <w:t>3–8 строчки — в соответствии с текстом стихотворения пальцами одной руки растираем пальцы второй руки, начиная с большого, так, чтобы у «маменьки» «спал» мизинец. Затем повторяем все для другой руки.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" w:customStyle="1">
    <w:name w:val="c2"/>
    <w:basedOn w:val="DefaultParagraphFont"/>
    <w:qFormat/>
    <w:rsid w:val="00fd7a16"/>
    <w:rPr/>
  </w:style>
  <w:style w:type="character" w:styleId="InternetLink">
    <w:name w:val="Internet Link"/>
    <w:basedOn w:val="DefaultParagraphFont"/>
    <w:uiPriority w:val="99"/>
    <w:semiHidden/>
    <w:unhideWhenUsed/>
    <w:rsid w:val="00fd7a16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bCs/>
      <w:color w:val="0000FF"/>
      <w:sz w:val="28"/>
      <w:szCs w:val="28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14" w:customStyle="1">
    <w:name w:val="c14"/>
    <w:basedOn w:val="Normal"/>
    <w:qFormat/>
    <w:rsid w:val="00fd7a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birint.ru/genres/1896/" TargetMode="External"/><Relationship Id="rId3" Type="http://schemas.openxmlformats.org/officeDocument/2006/relationships/hyperlink" Target="http://www.labirint.ru/genres/1672/" TargetMode="External"/><Relationship Id="rId4" Type="http://schemas.openxmlformats.org/officeDocument/2006/relationships/hyperlink" Target="http://www.labirint.ru/genres/1693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Neat_Office/6.2.8.2$Windows_x86 LibreOffice_project/</Application>
  <Pages>12</Pages>
  <Words>2521</Words>
  <Characters>16192</Characters>
  <CharactersWithSpaces>18893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2019-01-28T04:57:00Z</dcterms:created>
  <dc:creator>User</dc:creator>
  <dc:description/>
  <dc:language>ru-RU</dc:language>
  <cp:lastModifiedBy/>
  <dcterms:modified xsi:type="dcterms:W3CDTF">2024-04-16T18:16:08Z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