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34" w:rsidRDefault="00E75834" w:rsidP="00E7583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834">
        <w:rPr>
          <w:rFonts w:ascii="Times New Roman" w:hAnsi="Times New Roman" w:cs="Times New Roman"/>
          <w:sz w:val="28"/>
          <w:szCs w:val="28"/>
        </w:rPr>
        <w:t xml:space="preserve">Методы оценки успеваемости и эффективности </w:t>
      </w:r>
      <w:proofErr w:type="gramStart"/>
      <w:r w:rsidRPr="00E7583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75834">
        <w:rPr>
          <w:rFonts w:ascii="Times New Roman" w:hAnsi="Times New Roman" w:cs="Times New Roman"/>
          <w:sz w:val="28"/>
          <w:szCs w:val="28"/>
        </w:rPr>
        <w:t xml:space="preserve"> по интегрированным элективным курсам</w:t>
      </w:r>
      <w:bookmarkStart w:id="0" w:name="_GoBack"/>
      <w:bookmarkEnd w:id="0"/>
    </w:p>
    <w:p w:rsidR="00676902" w:rsidRDefault="00E75834" w:rsidP="00E75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Pr="00E75834">
        <w:rPr>
          <w:rFonts w:ascii="Times New Roman" w:hAnsi="Times New Roman" w:cs="Times New Roman"/>
          <w:sz w:val="28"/>
          <w:szCs w:val="28"/>
        </w:rPr>
        <w:t xml:space="preserve">В данной статье рассматриваются методы оценки успеваемости и эффективности </w:t>
      </w:r>
      <w:proofErr w:type="gramStart"/>
      <w:r w:rsidRPr="00E75834">
        <w:rPr>
          <w:rFonts w:ascii="Times New Roman" w:hAnsi="Times New Roman" w:cs="Times New Roman"/>
          <w:sz w:val="28"/>
          <w:szCs w:val="28"/>
        </w:rPr>
        <w:t>обучения студентов</w:t>
      </w:r>
      <w:proofErr w:type="gramEnd"/>
      <w:r w:rsidRPr="00E75834">
        <w:rPr>
          <w:rFonts w:ascii="Times New Roman" w:hAnsi="Times New Roman" w:cs="Times New Roman"/>
          <w:sz w:val="28"/>
          <w:szCs w:val="28"/>
        </w:rPr>
        <w:t xml:space="preserve"> по интегрированным элективным курсам. Индивидуализированное обучение через элективные курсы является эффективным механизмом для развития индивидуальности студентов и удовлетворения их образовательных потребностей. В статье рассматриваются различные подходы к оценке успеваемости, включая традиционные методы контроля знаний, </w:t>
      </w:r>
      <w:proofErr w:type="gramStart"/>
      <w:r w:rsidRPr="00E75834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E75834">
        <w:rPr>
          <w:rFonts w:ascii="Times New Roman" w:hAnsi="Times New Roman" w:cs="Times New Roman"/>
          <w:sz w:val="28"/>
          <w:szCs w:val="28"/>
        </w:rPr>
        <w:t>, практические задания, портфолио и другие формы оценки. Также обсуждаются способы измерения эффективности обучения через анализ результатов обучения, удовлетворенности студентов, академической успеваемости и других показателей. В заключени</w:t>
      </w:r>
      <w:proofErr w:type="gramStart"/>
      <w:r w:rsidRPr="00E758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75834">
        <w:rPr>
          <w:rFonts w:ascii="Times New Roman" w:hAnsi="Times New Roman" w:cs="Times New Roman"/>
          <w:sz w:val="28"/>
          <w:szCs w:val="28"/>
        </w:rPr>
        <w:t xml:space="preserve"> статьи делается вывод о важности применения разнообразных методов оценки для объективной оценки успеваемости и эффективности обучения по интегрированным элективным курсам.</w:t>
      </w:r>
    </w:p>
    <w:p w:rsidR="00E75834" w:rsidRPr="00E75834" w:rsidRDefault="00E75834" w:rsidP="00E75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34">
        <w:rPr>
          <w:rFonts w:ascii="Times New Roman" w:hAnsi="Times New Roman" w:cs="Times New Roman"/>
          <w:sz w:val="28"/>
          <w:szCs w:val="28"/>
        </w:rPr>
        <w:t>В настоящее время в образовательной среде активно развивается тренд к индивидуализированному обучению, приоритетное значение в котором уделяется потребностям и специфике каждого учащегося. Интегрированные элективные курсы становятся эффективным инструментом индивидуализации образовательного процесса, позволяя студентам выбирать предметы и учебные задания в соответствии с их интересами, целями и потребностями.</w:t>
      </w:r>
    </w:p>
    <w:p w:rsidR="00E75834" w:rsidRPr="00E75834" w:rsidRDefault="00E75834" w:rsidP="00E75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34">
        <w:rPr>
          <w:rFonts w:ascii="Times New Roman" w:hAnsi="Times New Roman" w:cs="Times New Roman"/>
          <w:sz w:val="28"/>
          <w:szCs w:val="28"/>
        </w:rPr>
        <w:t>Однако важным аспектом успешной реализации интегрированных элективных курсов является правильная оценка успеваемости студентов и эффективности обучения. Для этого необходимо использовать разнообразные методы оценки, позволяющие объективно измерять уровень достижений и прогресс учащихся.</w:t>
      </w:r>
    </w:p>
    <w:p w:rsidR="00E75834" w:rsidRPr="00E75834" w:rsidRDefault="00E75834" w:rsidP="00E75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34">
        <w:rPr>
          <w:rFonts w:ascii="Times New Roman" w:hAnsi="Times New Roman" w:cs="Times New Roman"/>
          <w:sz w:val="28"/>
          <w:szCs w:val="28"/>
        </w:rPr>
        <w:lastRenderedPageBreak/>
        <w:t xml:space="preserve">Один из методов оценки успеваемости студентов по интегрированным элективным курсам - это традиционные формы контроля знаний, такие как письменные тесты, тестирование, контрольные работы. Однако более современные подходы включают в себя использование </w:t>
      </w:r>
      <w:proofErr w:type="gramStart"/>
      <w:r w:rsidRPr="00E75834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E75834">
        <w:rPr>
          <w:rFonts w:ascii="Times New Roman" w:hAnsi="Times New Roman" w:cs="Times New Roman"/>
          <w:sz w:val="28"/>
          <w:szCs w:val="28"/>
        </w:rPr>
        <w:t>, практических заданий, создание портфолио студента, а также рефлексивные задания, которые позволяют студентам самостоятельно оценивать свой прогресс и развитие.</w:t>
      </w:r>
    </w:p>
    <w:p w:rsidR="00E75834" w:rsidRPr="00E75834" w:rsidRDefault="00E75834" w:rsidP="00E75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34">
        <w:rPr>
          <w:rFonts w:ascii="Times New Roman" w:hAnsi="Times New Roman" w:cs="Times New Roman"/>
          <w:sz w:val="28"/>
          <w:szCs w:val="28"/>
        </w:rPr>
        <w:t xml:space="preserve">Помимо оценки успеваемости, важно также измерять эффективность </w:t>
      </w:r>
      <w:proofErr w:type="gramStart"/>
      <w:r w:rsidRPr="00E7583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75834">
        <w:rPr>
          <w:rFonts w:ascii="Times New Roman" w:hAnsi="Times New Roman" w:cs="Times New Roman"/>
          <w:sz w:val="28"/>
          <w:szCs w:val="28"/>
        </w:rPr>
        <w:t xml:space="preserve"> по интегрированным элективным курсам. Это можно сделать через анализ результатов обучения, удовлетворенности студентов, академической успеваемости, знание и понимание материала, а также развитие навыков и компетенций.</w:t>
      </w:r>
    </w:p>
    <w:p w:rsidR="00E75834" w:rsidRPr="00E75834" w:rsidRDefault="00E75834" w:rsidP="00E75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34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разнообразных методов оценки успеваемости и эффективности </w:t>
      </w:r>
      <w:proofErr w:type="gramStart"/>
      <w:r w:rsidRPr="00E7583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75834">
        <w:rPr>
          <w:rFonts w:ascii="Times New Roman" w:hAnsi="Times New Roman" w:cs="Times New Roman"/>
          <w:sz w:val="28"/>
          <w:szCs w:val="28"/>
        </w:rPr>
        <w:t xml:space="preserve"> по интегрированным элективным курсам позволяет обеспечить качественное индивидуализированное обучение и дать студентам возможность развиваться в соответствии с их потребностями и способностями.</w:t>
      </w:r>
    </w:p>
    <w:sectPr w:rsidR="00E75834" w:rsidRPr="00E7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34"/>
    <w:rsid w:val="00535864"/>
    <w:rsid w:val="00676902"/>
    <w:rsid w:val="00E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64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5358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58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8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58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99"/>
    <w:qFormat/>
    <w:rsid w:val="00535864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358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35864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1"/>
    <w:qFormat/>
    <w:rsid w:val="0053586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styleId="a7">
    <w:name w:val="Subtle Reference"/>
    <w:basedOn w:val="a0"/>
    <w:uiPriority w:val="31"/>
    <w:qFormat/>
    <w:rsid w:val="00535864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64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5358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58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8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58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99"/>
    <w:qFormat/>
    <w:rsid w:val="00535864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358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35864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1"/>
    <w:qFormat/>
    <w:rsid w:val="0053586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styleId="a7">
    <w:name w:val="Subtle Reference"/>
    <w:basedOn w:val="a0"/>
    <w:uiPriority w:val="31"/>
    <w:qFormat/>
    <w:rsid w:val="005358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2024-04-03T16:12:00Z</dcterms:created>
  <dcterms:modified xsi:type="dcterms:W3CDTF">2024-04-03T16:14:00Z</dcterms:modified>
</cp:coreProperties>
</file>