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57" w:rsidRPr="00AA6457" w:rsidRDefault="005900A4" w:rsidP="00AA645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Урок на тему "Правила </w:t>
      </w:r>
      <w:r w:rsidR="00F577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построения перспективы. Воздушная перспектива</w:t>
      </w:r>
      <w:r w:rsidR="00617B1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(С</w:t>
      </w:r>
      <w:bookmarkStart w:id="0" w:name="_GoBack"/>
      <w:bookmarkEnd w:id="0"/>
      <w:r w:rsidR="00F577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оздаём пейзаж)</w:t>
      </w:r>
      <w:r w:rsidR="00AA6457" w:rsidRPr="00AA645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5900A4" w:rsidRPr="00AA6457" w:rsidRDefault="00AA6457" w:rsidP="00AA6457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Класс: 6</w:t>
      </w:r>
      <w:r w:rsidR="00617B1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900A4" w:rsidRPr="00AA6457" w:rsidRDefault="005900A4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5900A4" w:rsidRPr="00AA6457" w:rsidRDefault="005900A4" w:rsidP="005900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правилами перспективы.</w:t>
      </w:r>
    </w:p>
    <w:p w:rsidR="005900A4" w:rsidRPr="00AA6457" w:rsidRDefault="005900A4" w:rsidP="005900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изображать пейзаж по законам перспективы с передачей глубины пространства.</w:t>
      </w:r>
    </w:p>
    <w:p w:rsidR="005900A4" w:rsidRPr="00AA6457" w:rsidRDefault="005900A4" w:rsidP="005900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технику работы с акварелью </w:t>
      </w:r>
      <w:proofErr w:type="spellStart"/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по-сырому</w:t>
      </w:r>
      <w:proofErr w:type="spellEnd"/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0A4" w:rsidRPr="00AA6457" w:rsidRDefault="005900A4" w:rsidP="005900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любовь к малой родине, развивать умение видеть и ценить красоту родных пейзажей.</w:t>
      </w:r>
    </w:p>
    <w:p w:rsidR="00F5772C" w:rsidRDefault="005900A4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изменения высоты линии горизонта, схема определения линии горизонта на картинной плоскости, пособие демонстрационная карта «Найди ошибки в перспективе», образцы педагогического рисунка, репродукции картин художников-пейзажистов, </w:t>
      </w:r>
      <w:r w:rsidR="00F5772C"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 видов</w:t>
      </w: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</w:t>
      </w:r>
      <w:r w:rsidR="00F57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</w:t>
      </w: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стихи местной </w:t>
      </w:r>
      <w:r w:rsidR="00F577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поэтессы.</w:t>
      </w:r>
    </w:p>
    <w:p w:rsidR="005900A4" w:rsidRPr="00AA6457" w:rsidRDefault="005900A4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Словарь: </w:t>
      </w: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пейзаж, линейная и воздушная перспектива, линия горизонта, картинная плоскость, точка зрения.</w:t>
      </w:r>
    </w:p>
    <w:p w:rsidR="005900A4" w:rsidRPr="00AA6457" w:rsidRDefault="005900A4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:rsidR="005900A4" w:rsidRDefault="005900A4" w:rsidP="00590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часть.</w:t>
      </w:r>
    </w:p>
    <w:p w:rsidR="00FE7F55" w:rsidRPr="00AA6457" w:rsidRDefault="00FE7F55" w:rsidP="00590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материала предыдущего урока</w:t>
      </w:r>
    </w:p>
    <w:p w:rsidR="005900A4" w:rsidRPr="00AA6457" w:rsidRDefault="005900A4" w:rsidP="00590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 урока.</w:t>
      </w:r>
    </w:p>
    <w:p w:rsidR="005900A4" w:rsidRDefault="005900A4" w:rsidP="00590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материала.</w:t>
      </w:r>
    </w:p>
    <w:p w:rsidR="00FE7F55" w:rsidRPr="00AA6457" w:rsidRDefault="00FE7F55" w:rsidP="00590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</w:t>
      </w:r>
    </w:p>
    <w:p w:rsidR="005900A4" w:rsidRPr="00AA6457" w:rsidRDefault="005900A4" w:rsidP="00590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Закрепление.</w:t>
      </w:r>
    </w:p>
    <w:p w:rsidR="005900A4" w:rsidRDefault="005900A4" w:rsidP="00FE7F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художественной задачи.</w:t>
      </w:r>
    </w:p>
    <w:p w:rsidR="00FE7F55" w:rsidRPr="00FE7F55" w:rsidRDefault="00FE7F55" w:rsidP="00FE7F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законов перспективы</w:t>
      </w:r>
    </w:p>
    <w:p w:rsidR="005900A4" w:rsidRDefault="005900A4" w:rsidP="00590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</w:p>
    <w:p w:rsidR="00FE7F55" w:rsidRPr="00AA6457" w:rsidRDefault="00FE7F55" w:rsidP="00590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Рефлексия</w:t>
      </w:r>
    </w:p>
    <w:p w:rsidR="005900A4" w:rsidRDefault="005900A4" w:rsidP="00590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урока.</w:t>
      </w:r>
    </w:p>
    <w:p w:rsidR="00FE7F55" w:rsidRPr="00AA6457" w:rsidRDefault="00FE7F55" w:rsidP="00590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д/з</w:t>
      </w:r>
    </w:p>
    <w:p w:rsidR="005900A4" w:rsidRPr="00AA6457" w:rsidRDefault="005900A4" w:rsidP="005900A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5900A4" w:rsidRPr="00AA6457" w:rsidRDefault="005900A4" w:rsidP="005900A4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пейзаж влечет меня,</w:t>
      </w: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краски я стремлюсь подметить,</w:t>
      </w: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то, что в этих красках светит.</w:t>
      </w: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 и радость бытия,</w:t>
      </w: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повсюду разлита…</w:t>
      </w: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везде, где красота.</w:t>
      </w: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64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 Бунин</w:t>
      </w:r>
    </w:p>
    <w:p w:rsidR="005900A4" w:rsidRPr="00AA6457" w:rsidRDefault="005900A4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Организационная часть.</w:t>
      </w:r>
    </w:p>
    <w:p w:rsidR="005900A4" w:rsidRPr="00AA6457" w:rsidRDefault="005900A4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приветствие;</w:t>
      </w:r>
    </w:p>
    <w:p w:rsidR="005900A4" w:rsidRPr="00AA6457" w:rsidRDefault="005900A4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проверка готовности к уроку.</w:t>
      </w:r>
    </w:p>
    <w:p w:rsidR="005900A4" w:rsidRDefault="00FE7F55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="005900A4" w:rsidRPr="00AA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Повторение изученного материала.</w:t>
      </w:r>
    </w:p>
    <w:p w:rsidR="009E046C" w:rsidRDefault="009E046C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</w:t>
      </w:r>
    </w:p>
    <w:p w:rsidR="009E046C" w:rsidRPr="002F21A6" w:rsidRDefault="009E046C" w:rsidP="002F21A6">
      <w:pPr>
        <w:pStyle w:val="a3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</w:t>
      </w:r>
      <w:r w:rsidR="00650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F2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</w:t>
      </w:r>
      <w:r w:rsidR="00650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помощи</w:t>
      </w:r>
      <w:r w:rsidRPr="002F2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какой науки выполнены данные изображения?</w:t>
      </w:r>
    </w:p>
    <w:p w:rsidR="009E046C" w:rsidRPr="002F21A6" w:rsidRDefault="009E046C" w:rsidP="002F21A6">
      <w:pPr>
        <w:pStyle w:val="a3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виды перспектив вы знаете</w:t>
      </w:r>
      <w:r w:rsidR="002F21A6" w:rsidRPr="002F2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2F21A6" w:rsidRPr="002F21A6" w:rsidRDefault="002F21A6" w:rsidP="002F21A6">
      <w:pPr>
        <w:pStyle w:val="a3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данная перспектива называется линейной?</w:t>
      </w:r>
    </w:p>
    <w:p w:rsidR="002F21A6" w:rsidRPr="002F21A6" w:rsidRDefault="002F21A6" w:rsidP="002F21A6">
      <w:pPr>
        <w:pStyle w:val="a3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виды линейной перспективы вы знаете?</w:t>
      </w:r>
    </w:p>
    <w:p w:rsidR="002F21A6" w:rsidRPr="002F21A6" w:rsidRDefault="002F21A6" w:rsidP="002F21A6">
      <w:pPr>
        <w:pStyle w:val="a3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общего при построении перспектив?</w:t>
      </w:r>
    </w:p>
    <w:p w:rsidR="002F21A6" w:rsidRPr="002F21A6" w:rsidRDefault="002F21A6" w:rsidP="002F21A6">
      <w:pPr>
        <w:pStyle w:val="a3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располагается линия горизонта?</w:t>
      </w:r>
    </w:p>
    <w:p w:rsidR="002F21A6" w:rsidRPr="002F21A6" w:rsidRDefault="002F21A6" w:rsidP="002F21A6">
      <w:pPr>
        <w:pStyle w:val="a3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Сколько точек  схода может  быть на линии горизонта, от чего зависит их количество? </w:t>
      </w:r>
    </w:p>
    <w:p w:rsidR="005900A4" w:rsidRPr="00AA6457" w:rsidRDefault="00650720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Вспомним, что </w:t>
      </w:r>
      <w:r w:rsidR="005900A4"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означает понятие пейзаж? Правильно, это жанр изобразительного искусства, </w:t>
      </w:r>
      <w:proofErr w:type="gramStart"/>
      <w:r w:rsidR="005900A4"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 которого</w:t>
      </w:r>
      <w:proofErr w:type="gramEnd"/>
      <w:r w:rsidR="005900A4"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изобр</w:t>
      </w:r>
      <w:r w:rsidR="0038338D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ажение природы,  вида местности</w:t>
      </w:r>
      <w:r w:rsidR="005900A4"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Вам </w:t>
      </w: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</w:t>
      </w:r>
      <w:r w:rsidR="005900A4"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пейзажи подразделяются на сельский, городской, архитектурный, индустриальный, парковый, морской.</w:t>
      </w:r>
    </w:p>
    <w:p w:rsidR="005900A4" w:rsidRPr="00AA6457" w:rsidRDefault="00F5772C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Сообщение темы урока</w:t>
      </w:r>
      <w:r w:rsidR="005900A4" w:rsidRPr="00AA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900A4" w:rsidRPr="00AA6457" w:rsidRDefault="0038338D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0A4"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будем говорить о сельском пейзаже, так как мы проживаем в сельской местности и этот пейзаж нам наиболее дорог. Каждый человек имеет малую родину, то место где он родился.  Русская мудрость гласит: «Где родился, там и пригодился</w:t>
      </w:r>
      <w:r w:rsidR="002F21A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900A4" w:rsidRPr="00AA6457" w:rsidRDefault="0038338D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0A4"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зря говорят – мать земля, матушка природа. Тем самым выражают любовь к родной земле. Художники – пейзажисты изображали в своих творениях красоту русской природы. Пример тому полотна  русских художников – лириков. </w:t>
      </w:r>
    </w:p>
    <w:p w:rsidR="005900A4" w:rsidRPr="00AA6457" w:rsidRDefault="005900A4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Исаак Левитан</w:t>
      </w: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«Сокольники».</w:t>
      </w:r>
    </w:p>
    <w:p w:rsidR="005900A4" w:rsidRPr="00AA6457" w:rsidRDefault="005900A4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Федор Васильев</w:t>
      </w: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«Рассвет», «После дождя».</w:t>
      </w:r>
    </w:p>
    <w:p w:rsidR="005900A4" w:rsidRPr="00AA6457" w:rsidRDefault="005900A4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Шишкин</w:t>
      </w: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«Дождь в дубовом лесу», «Утро в сосновом лесу»,  «Лесные дали».</w:t>
      </w:r>
    </w:p>
    <w:p w:rsidR="005900A4" w:rsidRPr="00AA6457" w:rsidRDefault="005900A4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грамотно написать картину необходимо располагать знаниями о перспективе.</w:t>
      </w:r>
    </w:p>
    <w:p w:rsidR="005900A4" w:rsidRPr="00AA6457" w:rsidRDefault="005900A4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Перспектива </w:t>
      </w: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система отображения на плоскости глубины пространства.</w:t>
      </w:r>
    </w:p>
    <w:p w:rsidR="002F21A6" w:rsidRDefault="002F21A6" w:rsidP="002F21A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2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Сегодня на уроке мы познакомимся ещё с одной перспективой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F21A6" w:rsidRDefault="002F21A6" w:rsidP="002F21A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Картину разделим на 3 плана</w:t>
      </w:r>
    </w:p>
    <w:p w:rsidR="002F21A6" w:rsidRDefault="002F21A6" w:rsidP="002F21A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-передний</w:t>
      </w:r>
    </w:p>
    <w:p w:rsidR="002F21A6" w:rsidRDefault="002F21A6" w:rsidP="002F21A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-средний</w:t>
      </w:r>
    </w:p>
    <w:p w:rsidR="002F21A6" w:rsidRPr="002F21A6" w:rsidRDefault="0038338D" w:rsidP="002F21A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2F2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задний</w:t>
      </w:r>
    </w:p>
    <w:p w:rsidR="005900A4" w:rsidRDefault="00191A1E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передним</w:t>
      </w:r>
      <w:r w:rsidR="002F2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задним планом присутствует воздушная прослойка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капельки росы, воздуха) и из-за этого, </w:t>
      </w:r>
      <w:r w:rsidR="00650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предметы,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которые находятся на заднем плане не чёткие.</w:t>
      </w:r>
    </w:p>
    <w:p w:rsidR="00191A1E" w:rsidRDefault="00191A1E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 думаете, как будет называться данная перспектива? (воздушная)</w:t>
      </w:r>
    </w:p>
    <w:p w:rsidR="00EB6295" w:rsidRDefault="00EB6295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Верно, темой нашего урока будет «Воздушная перспектива»</w:t>
      </w:r>
    </w:p>
    <w:p w:rsidR="00EB6295" w:rsidRDefault="00EB6295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Теперь поставим цель урока</w:t>
      </w:r>
    </w:p>
    <w:p w:rsidR="00EB6295" w:rsidRDefault="00EB6295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научиться передавать пространство на изображении</w:t>
      </w:r>
    </w:p>
    <w:p w:rsidR="00EB6295" w:rsidRDefault="00EB6295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задачи поставим перед собой?</w:t>
      </w:r>
    </w:p>
    <w:p w:rsidR="00EB6295" w:rsidRPr="00EB6295" w:rsidRDefault="00EB6295" w:rsidP="00EB6295">
      <w:pPr>
        <w:pStyle w:val="a3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Узнать, что называется воздушной перспективой</w:t>
      </w:r>
    </w:p>
    <w:p w:rsidR="00EB6295" w:rsidRPr="00EB6295" w:rsidRDefault="00EB6295" w:rsidP="00EB6295">
      <w:pPr>
        <w:pStyle w:val="a3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правила выполнения воздушной перспективы</w:t>
      </w:r>
    </w:p>
    <w:p w:rsidR="00EB6295" w:rsidRPr="00EB6295" w:rsidRDefault="00EB6295" w:rsidP="00EB6295">
      <w:pPr>
        <w:pStyle w:val="a3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Применить изученные </w:t>
      </w:r>
      <w:r w:rsidR="00DC08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знания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практике</w:t>
      </w:r>
    </w:p>
    <w:p w:rsidR="00EB6295" w:rsidRDefault="00EB6295" w:rsidP="00EB62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95" w:rsidRPr="00583E2D" w:rsidRDefault="00DC085C" w:rsidP="00DC085C">
      <w:pPr>
        <w:pStyle w:val="a3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нового материала</w:t>
      </w:r>
    </w:p>
    <w:p w:rsidR="005900A4" w:rsidRPr="00AA6457" w:rsidRDefault="005900A4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Воздушная перспектива</w:t>
      </w: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изменение предметов под воздействием воздушной среды и пространства, изменение цвета, очертаний и степени освещенности, возникающие по мере удаления натуры от глаз наблюдателя.</w:t>
      </w:r>
    </w:p>
    <w:p w:rsidR="005900A4" w:rsidRPr="00AA6457" w:rsidRDefault="00F5772C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построении воздушной перспективы, нужно знать следующие правила:</w:t>
      </w:r>
    </w:p>
    <w:p w:rsidR="005900A4" w:rsidRPr="00AA6457" w:rsidRDefault="005900A4" w:rsidP="005900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удаления предметы зрительно уменьшаются.</w:t>
      </w:r>
    </w:p>
    <w:p w:rsidR="005900A4" w:rsidRPr="00AA6457" w:rsidRDefault="005900A4" w:rsidP="005900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бледнеет.</w:t>
      </w:r>
    </w:p>
    <w:p w:rsidR="005900A4" w:rsidRPr="00AA6457" w:rsidRDefault="005900A4" w:rsidP="005900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Контрастность постепенно смягчается.</w:t>
      </w:r>
    </w:p>
    <w:p w:rsidR="005900A4" w:rsidRPr="00AA6457" w:rsidRDefault="005900A4" w:rsidP="005900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Ближние предметы изображаются детально, а дальние обобщенно.</w:t>
      </w:r>
    </w:p>
    <w:p w:rsidR="005900A4" w:rsidRDefault="005900A4" w:rsidP="005900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Удаленные светлые предметы притемняются, а темные осветляются.</w:t>
      </w:r>
    </w:p>
    <w:p w:rsidR="00F5772C" w:rsidRDefault="00F5772C" w:rsidP="00F5772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Применяя эти </w:t>
      </w:r>
      <w:r w:rsidR="00383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получим глубину пространства</w:t>
      </w:r>
    </w:p>
    <w:p w:rsidR="005900A4" w:rsidRPr="00AA6457" w:rsidRDefault="00F5772C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900A4" w:rsidRPr="00AA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Физкультминутка</w:t>
      </w:r>
    </w:p>
    <w:p w:rsidR="005900A4" w:rsidRPr="00AA6457" w:rsidRDefault="005900A4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глаза, расслабьтесь. Представьте себе, что мы идем по зеленому лугу по извилистой дорожке, которая теряется где-то вдалеке. Рядом с тропинкой на переднем плане радуют взгляд яркие цветы. Деревья на дальнем плане теряют свои четкие очертания и кажутся маленькими. Над головой щебечут птицы, порхая в ясном голубом небе. Впереди тебя ожидают приятные встречи, ощущение радости и счастья.</w:t>
      </w:r>
    </w:p>
    <w:p w:rsidR="00DC085C" w:rsidRDefault="00F5772C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5900A4" w:rsidRPr="00AA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Проверка знаний.</w:t>
      </w:r>
    </w:p>
    <w:p w:rsidR="00DC085C" w:rsidRDefault="00DC085C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Проверим то, что </w:t>
      </w:r>
      <w:r w:rsidR="00583E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изучили</w:t>
      </w:r>
    </w:p>
    <w:p w:rsidR="005900A4" w:rsidRPr="00583E2D" w:rsidRDefault="005900A4" w:rsidP="00583E2D">
      <w:pPr>
        <w:pStyle w:val="a3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правильный ответ из представленных вариантов</w:t>
      </w:r>
    </w:p>
    <w:p w:rsidR="005900A4" w:rsidRPr="00583E2D" w:rsidRDefault="005900A4" w:rsidP="00583E2D">
      <w:pPr>
        <w:pStyle w:val="a3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 – это…</w:t>
      </w:r>
    </w:p>
    <w:p w:rsidR="005900A4" w:rsidRPr="00AA6457" w:rsidRDefault="005900A4" w:rsidP="00583E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о цвете.</w:t>
      </w:r>
    </w:p>
    <w:p w:rsidR="005900A4" w:rsidRPr="00AA6457" w:rsidRDefault="005900A4" w:rsidP="00583E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с применением линии горизонта.</w:t>
      </w:r>
    </w:p>
    <w:p w:rsidR="00DC085C" w:rsidRDefault="005900A4" w:rsidP="00583E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отображения на плоскости глубины пространства</w:t>
      </w:r>
    </w:p>
    <w:p w:rsidR="005900A4" w:rsidRPr="00583E2D" w:rsidRDefault="00DC085C" w:rsidP="00583E2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Воздушная перспектива</w:t>
      </w:r>
    </w:p>
    <w:p w:rsidR="00DC085C" w:rsidRPr="00583E2D" w:rsidRDefault="00DC085C" w:rsidP="00583E2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 выполнении воздушной перспективы</w:t>
      </w:r>
    </w:p>
    <w:p w:rsidR="00583E2D" w:rsidRDefault="00583E2D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3E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Применим полученные знания на изображении пейзажа</w:t>
      </w:r>
      <w:r w:rsidR="00383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83E2D" w:rsidRPr="00583E2D" w:rsidRDefault="00583E2D" w:rsidP="00F5772C">
      <w:pPr>
        <w:pStyle w:val="a3"/>
        <w:numPr>
          <w:ilvl w:val="1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83E2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Постановка художественной задачи</w:t>
      </w:r>
    </w:p>
    <w:p w:rsidR="00583E2D" w:rsidRDefault="00583E2D" w:rsidP="00583E2D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будем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рисовать сельский пейзаж, </w:t>
      </w:r>
      <w:r w:rsidR="006A3D35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проживаем в </w:t>
      </w:r>
      <w:r w:rsidR="006A3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местности и этот пейзаж нам дорог</w:t>
      </w:r>
      <w:r w:rsidR="006A3D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D35" w:rsidRDefault="006A3D35" w:rsidP="00583E2D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поэты пишут стихи о своих родных местах, и у нас есть односельчане, которые пишут про Уват.</w:t>
      </w:r>
    </w:p>
    <w:p w:rsidR="006A3D35" w:rsidRDefault="0038338D" w:rsidP="00583E2D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(стихотворение местной поэтессы, читает ученик). </w:t>
      </w:r>
      <w:r w:rsidR="006A3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Слушая эти строки, невольно представляешь знакомые пейзажи нашего села.</w:t>
      </w:r>
    </w:p>
    <w:p w:rsidR="0041254E" w:rsidRDefault="006A3D35" w:rsidP="00583E2D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</w:t>
      </w:r>
      <w:r w:rsidR="0041254E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выполнить построение пейзажа по правилам линейной и воздушной перспективы.</w:t>
      </w:r>
    </w:p>
    <w:p w:rsidR="0041254E" w:rsidRDefault="0041254E" w:rsidP="00583E2D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необходимо правильно показать линию горизонта, точку схода, перспективное сокращение улицы, объектов.</w:t>
      </w:r>
    </w:p>
    <w:p w:rsidR="0041254E" w:rsidRDefault="0041254E" w:rsidP="00583E2D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54E" w:rsidRPr="00F5772C" w:rsidRDefault="0041254E" w:rsidP="00F5772C">
      <w:pPr>
        <w:pStyle w:val="a3"/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Повторим законы перспективы</w:t>
      </w:r>
    </w:p>
    <w:p w:rsidR="002C43D6" w:rsidRPr="00F5772C" w:rsidRDefault="0041254E" w:rsidP="00F5772C">
      <w:pPr>
        <w:pStyle w:val="a3"/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Практическая работа</w:t>
      </w:r>
    </w:p>
    <w:p w:rsidR="002C43D6" w:rsidRDefault="002C43D6" w:rsidP="002C43D6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Приступим к выполнению работы</w:t>
      </w:r>
    </w:p>
    <w:p w:rsidR="002C43D6" w:rsidRDefault="002C43D6" w:rsidP="00F5772C">
      <w:pPr>
        <w:pStyle w:val="a3"/>
        <w:numPr>
          <w:ilvl w:val="0"/>
          <w:numId w:val="1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будем располагать лист?</w:t>
      </w:r>
    </w:p>
    <w:p w:rsidR="002C43D6" w:rsidRDefault="002C43D6" w:rsidP="00F5772C">
      <w:pPr>
        <w:pStyle w:val="a3"/>
        <w:numPr>
          <w:ilvl w:val="0"/>
          <w:numId w:val="1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будет проходить линия горизонта?</w:t>
      </w:r>
    </w:p>
    <w:p w:rsidR="002C43D6" w:rsidRDefault="002C43D6" w:rsidP="00F5772C">
      <w:pPr>
        <w:pStyle w:val="a3"/>
        <w:numPr>
          <w:ilvl w:val="0"/>
          <w:numId w:val="1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 дорогу</w:t>
      </w:r>
    </w:p>
    <w:p w:rsidR="006A3D35" w:rsidRPr="00583E2D" w:rsidRDefault="00FE7F55" w:rsidP="00F5772C">
      <w:pPr>
        <w:pStyle w:val="a3"/>
        <w:numPr>
          <w:ilvl w:val="0"/>
          <w:numId w:val="1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начинаем рисовать с геометрических фигур</w:t>
      </w:r>
      <w:r w:rsidR="00BE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5900A4" w:rsidRPr="00AA6457" w:rsidRDefault="005900A4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 Итог урока.</w:t>
      </w:r>
    </w:p>
    <w:p w:rsidR="00FE7F55" w:rsidRDefault="0038338D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900A4"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работ.  Молодцы, ребята, пейзажи получились необыкновенно выразительные. Вы смогли выразить любовь к родной земле, применить в своих работах законы перспективы, тем самым показали  глубину пространства. Каждое из ваших творений заслуживает особое внимание. </w:t>
      </w:r>
    </w:p>
    <w:p w:rsidR="00FE7F55" w:rsidRDefault="00FE7F55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FE7F55" w:rsidRDefault="00FE7F55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Подведём итог урока</w:t>
      </w:r>
    </w:p>
    <w:p w:rsidR="00FE7F55" w:rsidRPr="0038338D" w:rsidRDefault="00FE7F55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вам необходимо выбрать </w:t>
      </w:r>
      <w:r w:rsidR="0038338D" w:rsidRPr="003833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фразы</w:t>
      </w:r>
      <w:r w:rsidRPr="00383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дополнить своё</w:t>
      </w:r>
    </w:p>
    <w:p w:rsidR="0038338D" w:rsidRPr="0038338D" w:rsidRDefault="0038338D" w:rsidP="0038338D">
      <w:pPr>
        <w:pStyle w:val="a4"/>
        <w:kinsoku w:val="0"/>
        <w:overflowPunct w:val="0"/>
        <w:spacing w:before="150" w:beforeAutospacing="0" w:after="0" w:afterAutospacing="0" w:line="216" w:lineRule="auto"/>
        <w:textAlignment w:val="baseline"/>
      </w:pPr>
      <w:r w:rsidRPr="0038338D">
        <w:rPr>
          <w:rFonts w:eastAsiaTheme="minorEastAsia"/>
          <w:color w:val="000000" w:themeColor="text1"/>
          <w:kern w:val="24"/>
        </w:rPr>
        <w:t>сегодня я узнал…</w:t>
      </w:r>
      <w:r w:rsidRPr="0038338D">
        <w:rPr>
          <w:rFonts w:eastAsiaTheme="minorEastAsia"/>
          <w:color w:val="000000" w:themeColor="text1"/>
          <w:kern w:val="24"/>
        </w:rPr>
        <w:br/>
        <w:t>было интересно…</w:t>
      </w:r>
      <w:r w:rsidRPr="0038338D">
        <w:rPr>
          <w:rFonts w:eastAsiaTheme="minorEastAsia"/>
          <w:color w:val="000000" w:themeColor="text1"/>
          <w:kern w:val="24"/>
        </w:rPr>
        <w:br/>
        <w:t>было трудно…</w:t>
      </w:r>
      <w:r w:rsidRPr="0038338D">
        <w:rPr>
          <w:rFonts w:eastAsiaTheme="minorEastAsia"/>
          <w:color w:val="000000" w:themeColor="text1"/>
          <w:kern w:val="24"/>
        </w:rPr>
        <w:br/>
        <w:t>я понял, что…</w:t>
      </w:r>
      <w:r w:rsidRPr="0038338D">
        <w:rPr>
          <w:rFonts w:eastAsiaTheme="minorEastAsia"/>
          <w:color w:val="000000" w:themeColor="text1"/>
          <w:kern w:val="24"/>
        </w:rPr>
        <w:br/>
        <w:t>теперь я могу…</w:t>
      </w:r>
      <w:r w:rsidRPr="0038338D">
        <w:rPr>
          <w:rFonts w:eastAsiaTheme="minorEastAsia"/>
          <w:color w:val="000000" w:themeColor="text1"/>
          <w:kern w:val="24"/>
        </w:rPr>
        <w:br/>
        <w:t>я приобрел…</w:t>
      </w:r>
      <w:r w:rsidRPr="0038338D">
        <w:rPr>
          <w:rFonts w:eastAsiaTheme="minorEastAsia"/>
          <w:color w:val="000000" w:themeColor="text1"/>
          <w:kern w:val="24"/>
        </w:rPr>
        <w:br/>
        <w:t>я научился…</w:t>
      </w:r>
      <w:r w:rsidRPr="0038338D">
        <w:rPr>
          <w:rFonts w:eastAsiaTheme="minorEastAsia"/>
          <w:color w:val="000000" w:themeColor="text1"/>
          <w:kern w:val="24"/>
        </w:rPr>
        <w:br/>
        <w:t>у меня получилось …</w:t>
      </w:r>
      <w:r w:rsidRPr="0038338D">
        <w:rPr>
          <w:rFonts w:eastAsiaTheme="minorEastAsia"/>
          <w:color w:val="000000" w:themeColor="text1"/>
          <w:kern w:val="24"/>
        </w:rPr>
        <w:br/>
        <w:t>я смог…</w:t>
      </w:r>
      <w:r w:rsidRPr="0038338D">
        <w:rPr>
          <w:rFonts w:eastAsiaTheme="minorEastAsia"/>
          <w:color w:val="000000" w:themeColor="text1"/>
          <w:kern w:val="24"/>
        </w:rPr>
        <w:br/>
        <w:t>я попробую…</w:t>
      </w:r>
      <w:r w:rsidRPr="0038338D">
        <w:rPr>
          <w:rFonts w:eastAsiaTheme="minorEastAsia"/>
          <w:color w:val="000000" w:themeColor="text1"/>
          <w:kern w:val="24"/>
        </w:rPr>
        <w:br/>
        <w:t>меня удивило…</w:t>
      </w:r>
      <w:r w:rsidRPr="0038338D">
        <w:rPr>
          <w:rFonts w:eastAsiaTheme="minorEastAsia"/>
          <w:color w:val="000000" w:themeColor="text1"/>
          <w:kern w:val="24"/>
        </w:rPr>
        <w:br/>
        <w:t>урок дал мне для жизни…</w:t>
      </w:r>
      <w:r w:rsidRPr="0038338D">
        <w:rPr>
          <w:rFonts w:eastAsiaTheme="minorEastAsia"/>
          <w:color w:val="000000" w:themeColor="text1"/>
          <w:kern w:val="24"/>
        </w:rPr>
        <w:br/>
        <w:t>мне захотелось…</w:t>
      </w:r>
    </w:p>
    <w:p w:rsidR="0038338D" w:rsidRPr="00FE7F55" w:rsidRDefault="0038338D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A4" w:rsidRPr="00AA6457" w:rsidRDefault="005900A4" w:rsidP="00590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  <w:r w:rsidRPr="00AA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написать реферат по творчеству одного из изученных художников-пейзажистов.</w:t>
      </w:r>
    </w:p>
    <w:p w:rsidR="00C5368C" w:rsidRPr="00AA6457" w:rsidRDefault="00C5368C">
      <w:pPr>
        <w:rPr>
          <w:rFonts w:ascii="Times New Roman" w:hAnsi="Times New Roman" w:cs="Times New Roman"/>
          <w:sz w:val="24"/>
          <w:szCs w:val="24"/>
        </w:rPr>
      </w:pPr>
    </w:p>
    <w:sectPr w:rsidR="00C5368C" w:rsidRPr="00AA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50DB"/>
    <w:multiLevelType w:val="hybridMultilevel"/>
    <w:tmpl w:val="2EE2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67"/>
    <w:multiLevelType w:val="multilevel"/>
    <w:tmpl w:val="5810F8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12057"/>
    <w:multiLevelType w:val="hybridMultilevel"/>
    <w:tmpl w:val="CD364C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70C2"/>
    <w:multiLevelType w:val="multilevel"/>
    <w:tmpl w:val="33EA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F3CC0"/>
    <w:multiLevelType w:val="multilevel"/>
    <w:tmpl w:val="BAF8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14E92"/>
    <w:multiLevelType w:val="hybridMultilevel"/>
    <w:tmpl w:val="F7AAC282"/>
    <w:lvl w:ilvl="0" w:tplc="D646E79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792DDE"/>
    <w:multiLevelType w:val="multilevel"/>
    <w:tmpl w:val="8D26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4B5921"/>
    <w:multiLevelType w:val="hybridMultilevel"/>
    <w:tmpl w:val="086A2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3D14A0"/>
    <w:multiLevelType w:val="multilevel"/>
    <w:tmpl w:val="F342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01725"/>
    <w:multiLevelType w:val="hybridMultilevel"/>
    <w:tmpl w:val="1C041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73188"/>
    <w:multiLevelType w:val="multilevel"/>
    <w:tmpl w:val="F120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0C"/>
    <w:rsid w:val="00191A1E"/>
    <w:rsid w:val="002C43D6"/>
    <w:rsid w:val="002F21A6"/>
    <w:rsid w:val="0038338D"/>
    <w:rsid w:val="0041254E"/>
    <w:rsid w:val="00583E2D"/>
    <w:rsid w:val="005900A4"/>
    <w:rsid w:val="00617B12"/>
    <w:rsid w:val="00650720"/>
    <w:rsid w:val="006A3D35"/>
    <w:rsid w:val="009E046C"/>
    <w:rsid w:val="00AA6457"/>
    <w:rsid w:val="00B9490C"/>
    <w:rsid w:val="00BE5B98"/>
    <w:rsid w:val="00C5368C"/>
    <w:rsid w:val="00DC085C"/>
    <w:rsid w:val="00EB6295"/>
    <w:rsid w:val="00F5772C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A12A80-8EF8-4F5D-BACA-EFBF8101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4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4</cp:revision>
  <dcterms:created xsi:type="dcterms:W3CDTF">2024-04-01T09:58:00Z</dcterms:created>
  <dcterms:modified xsi:type="dcterms:W3CDTF">2024-04-01T14:45:00Z</dcterms:modified>
</cp:coreProperties>
</file>