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63" w:rsidRDefault="00173263" w:rsidP="00173263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73263" w:rsidRDefault="00173263" w:rsidP="00173263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/>
      </w:r>
      <w:r>
        <w:rPr>
          <w:rFonts w:ascii="Times New Roman" w:hAnsi="Times New Roman" w:cs="Times New Roman"/>
          <w:b/>
          <w:sz w:val="52"/>
          <w:szCs w:val="52"/>
        </w:rPr>
        <w:br/>
      </w:r>
    </w:p>
    <w:p w:rsidR="00173263" w:rsidRPr="008F29CD" w:rsidRDefault="00173263" w:rsidP="00173263">
      <w:pPr>
        <w:shd w:val="clear" w:color="auto" w:fill="FFFFFF"/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28"/>
        </w:rPr>
      </w:pPr>
      <w:bookmarkStart w:id="0" w:name="_GoBack"/>
      <w:r w:rsidRPr="008F29CD">
        <w:rPr>
          <w:rFonts w:ascii="Times New Roman" w:eastAsia="Times New Roman" w:hAnsi="Times New Roman" w:cs="Times New Roman"/>
          <w:b/>
          <w:kern w:val="36"/>
          <w:sz w:val="72"/>
          <w:szCs w:val="28"/>
        </w:rPr>
        <w:t>Конспект занятия по</w:t>
      </w:r>
      <w:r>
        <w:rPr>
          <w:rFonts w:ascii="Times New Roman" w:eastAsia="Times New Roman" w:hAnsi="Times New Roman" w:cs="Times New Roman"/>
          <w:b/>
          <w:kern w:val="36"/>
          <w:sz w:val="72"/>
          <w:szCs w:val="28"/>
        </w:rPr>
        <w:t xml:space="preserve"> развитию речи                     «Беседа о друзьях и дружбе»</w:t>
      </w:r>
      <w:r w:rsidRPr="008F29CD">
        <w:rPr>
          <w:rFonts w:ascii="Times New Roman" w:eastAsia="Times New Roman" w:hAnsi="Times New Roman" w:cs="Times New Roman"/>
          <w:b/>
          <w:kern w:val="36"/>
          <w:sz w:val="72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72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kern w:val="36"/>
          <w:sz w:val="72"/>
          <w:szCs w:val="28"/>
        </w:rPr>
        <w:t>в средней группе</w:t>
      </w:r>
    </w:p>
    <w:bookmarkEnd w:id="0"/>
    <w:p w:rsidR="00173263" w:rsidRPr="008F29CD" w:rsidRDefault="00173263" w:rsidP="00173263">
      <w:pPr>
        <w:shd w:val="clear" w:color="auto" w:fill="FFFFFF"/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28"/>
        </w:rPr>
      </w:pPr>
      <w:r w:rsidRPr="008F29CD">
        <w:rPr>
          <w:rFonts w:ascii="Times New Roman" w:eastAsia="Times New Roman" w:hAnsi="Times New Roman" w:cs="Times New Roman"/>
          <w:b/>
          <w:kern w:val="36"/>
          <w:sz w:val="52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b/>
          <w:kern w:val="36"/>
          <w:sz w:val="52"/>
          <w:szCs w:val="28"/>
        </w:rPr>
        <w:t>229</w:t>
      </w:r>
    </w:p>
    <w:p w:rsidR="00173263" w:rsidRPr="002311B4" w:rsidRDefault="00173263" w:rsidP="00173263">
      <w:pPr>
        <w:shd w:val="clear" w:color="auto" w:fill="FFFFFF"/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</w:p>
    <w:tbl>
      <w:tblPr>
        <w:tblStyle w:val="a3"/>
        <w:tblpPr w:leftFromText="180" w:rightFromText="180" w:vertAnchor="text" w:horzAnchor="margin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173263" w:rsidTr="00034220">
        <w:tc>
          <w:tcPr>
            <w:tcW w:w="5637" w:type="dxa"/>
          </w:tcPr>
          <w:p w:rsidR="00173263" w:rsidRDefault="00173263" w:rsidP="00034220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73263" w:rsidRDefault="00173263" w:rsidP="0003422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263" w:rsidRDefault="00173263" w:rsidP="0003422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263" w:rsidRDefault="00173263" w:rsidP="0003422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263" w:rsidRDefault="00173263" w:rsidP="0003422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263" w:rsidRDefault="00173263" w:rsidP="0003422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77BA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Выполнила:</w:t>
            </w:r>
            <w:r w:rsidRPr="004077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Алина Дмитриевна,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73263" w:rsidRDefault="00173263" w:rsidP="00173263"/>
    <w:p w:rsidR="00173263" w:rsidRDefault="00173263" w:rsidP="001732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263" w:rsidRDefault="00173263" w:rsidP="001732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263" w:rsidRPr="002A6843" w:rsidRDefault="00173263" w:rsidP="001732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73A">
        <w:rPr>
          <w:rFonts w:ascii="Times New Roman" w:hAnsi="Times New Roman" w:cs="Times New Roman"/>
          <w:sz w:val="28"/>
          <w:szCs w:val="28"/>
        </w:rPr>
        <w:t>Кемерово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173263" w:rsidRPr="00887EDA" w:rsidRDefault="00173263" w:rsidP="00173263">
      <w:pPr>
        <w:rPr>
          <w:rFonts w:ascii="Times New Roman" w:hAnsi="Times New Roman" w:cs="Times New Roman"/>
          <w:b/>
          <w:sz w:val="24"/>
        </w:rPr>
      </w:pPr>
      <w:r w:rsidRPr="000340F2">
        <w:rPr>
          <w:rFonts w:ascii="Times New Roman" w:hAnsi="Times New Roman" w:cs="Times New Roman"/>
          <w:b/>
          <w:sz w:val="24"/>
        </w:rPr>
        <w:lastRenderedPageBreak/>
        <w:t xml:space="preserve">Программное содержание: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87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Способствовать пониманию того, что дружба доставляет радость в общении друг с другом. Создавать условия для проявления дружеских чувств детей в различных ситуациях. Формировать умение договариваться, выходить из конфликтных ситуаций. Развивать речевую активность, умение составлять предложения с заданным словом.</w:t>
      </w:r>
    </w:p>
    <w:p w:rsidR="00173263" w:rsidRDefault="00173263" w:rsidP="001732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3"/>
        <w:gridCol w:w="5116"/>
        <w:gridCol w:w="2312"/>
      </w:tblGrid>
      <w:tr w:rsidR="00173263" w:rsidTr="00034220">
        <w:tc>
          <w:tcPr>
            <w:tcW w:w="1809" w:type="dxa"/>
          </w:tcPr>
          <w:p w:rsidR="00173263" w:rsidRPr="000340F2" w:rsidRDefault="00173263" w:rsidP="000342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0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работы</w:t>
            </w:r>
          </w:p>
        </w:tc>
        <w:tc>
          <w:tcPr>
            <w:tcW w:w="5387" w:type="dxa"/>
          </w:tcPr>
          <w:p w:rsidR="00173263" w:rsidRPr="000340F2" w:rsidRDefault="00173263" w:rsidP="000342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0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375" w:type="dxa"/>
          </w:tcPr>
          <w:p w:rsidR="00173263" w:rsidRPr="000340F2" w:rsidRDefault="00173263" w:rsidP="000342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0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173263" w:rsidTr="00034220">
        <w:tc>
          <w:tcPr>
            <w:tcW w:w="1809" w:type="dxa"/>
          </w:tcPr>
          <w:p w:rsidR="00173263" w:rsidRPr="000340F2" w:rsidRDefault="00173263" w:rsidP="000342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0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Вводный</w:t>
            </w:r>
          </w:p>
        </w:tc>
        <w:tc>
          <w:tcPr>
            <w:tcW w:w="5387" w:type="dxa"/>
          </w:tcPr>
          <w:p w:rsidR="00173263" w:rsidRDefault="00173263" w:rsidP="00034220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340F2">
              <w:rPr>
                <w:b/>
              </w:rPr>
              <w:t xml:space="preserve">Воспитатель: </w:t>
            </w:r>
            <w:r>
              <w:rPr>
                <w:b/>
                <w:bCs/>
                <w:color w:val="000000"/>
              </w:rPr>
              <w:t>Пальчиковые игры: «Дружба»</w:t>
            </w:r>
          </w:p>
          <w:p w:rsidR="00173263" w:rsidRPr="00887EDA" w:rsidRDefault="00173263" w:rsidP="00034220">
            <w:pPr>
              <w:pStyle w:val="a4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color w:val="000000"/>
              </w:rPr>
              <w:t>Дружат в нашей группе пальцы рук соединяют</w:t>
            </w:r>
            <w:r>
              <w:rPr>
                <w:color w:val="000000"/>
              </w:rPr>
              <w:br/>
              <w:t>Девочки и мальчики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замок (несколько раз) </w:t>
            </w:r>
            <w:r>
              <w:rPr>
                <w:color w:val="000000"/>
              </w:rPr>
              <w:br/>
              <w:t>Мы с тобой подружим</w:t>
            </w:r>
            <w:r>
              <w:rPr>
                <w:color w:val="000000"/>
              </w:rPr>
              <w:br/>
              <w:t>Маленькие пальчики.</w:t>
            </w:r>
            <w:r>
              <w:rPr>
                <w:color w:val="000000"/>
              </w:rPr>
              <w:br/>
              <w:t>Раз, два, три, четыре, пять пальцы с мизинчика поочередно </w:t>
            </w:r>
            <w:r>
              <w:rPr>
                <w:color w:val="000000"/>
              </w:rPr>
              <w:br/>
              <w:t>Начинаем мы считать. соединяют друг с другом</w:t>
            </w:r>
            <w:r>
              <w:rPr>
                <w:color w:val="000000"/>
              </w:rPr>
              <w:br/>
              <w:t>Раз, два, три, четыре, пять</w:t>
            </w:r>
            <w:r>
              <w:rPr>
                <w:color w:val="000000"/>
              </w:rPr>
              <w:br/>
              <w:t>Мы закончили считать (Руки вниз, встряхивают кистями) 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 гости к пальчику большому</w:t>
            </w:r>
            <w:proofErr w:type="gramStart"/>
            <w:r>
              <w:rPr>
                <w:color w:val="000000"/>
              </w:rPr>
              <w:br/>
              <w:t>В</w:t>
            </w:r>
            <w:proofErr w:type="gramEnd"/>
            <w:r>
              <w:rPr>
                <w:color w:val="000000"/>
              </w:rPr>
              <w:t xml:space="preserve"> гости к пальчику большому</w:t>
            </w:r>
            <w:r>
              <w:rPr>
                <w:color w:val="000000"/>
              </w:rPr>
              <w:br/>
              <w:t>Приходили прямо к дому</w:t>
            </w:r>
            <w:r>
              <w:rPr>
                <w:color w:val="000000"/>
              </w:rPr>
              <w:br/>
              <w:t>Указательный и средний, </w:t>
            </w:r>
            <w:r>
              <w:rPr>
                <w:color w:val="000000"/>
              </w:rPr>
              <w:br/>
              <w:t>Безымянный и последний. </w:t>
            </w:r>
            <w:r>
              <w:rPr>
                <w:color w:val="000000"/>
              </w:rPr>
              <w:br/>
              <w:t>Сам мизинчик-малышок, </w:t>
            </w:r>
            <w:r>
              <w:rPr>
                <w:color w:val="000000"/>
              </w:rPr>
              <w:br/>
              <w:t>Постучался на порог. </w:t>
            </w:r>
            <w:r>
              <w:rPr>
                <w:color w:val="000000"/>
              </w:rPr>
              <w:br/>
              <w:t>Вместе пальчики-друзья, </w:t>
            </w:r>
            <w:r>
              <w:rPr>
                <w:color w:val="000000"/>
              </w:rPr>
              <w:br/>
              <w:t>Друг без друга им нельзя.</w:t>
            </w:r>
          </w:p>
          <w:p w:rsidR="00173263" w:rsidRPr="000340F2" w:rsidRDefault="00173263" w:rsidP="000342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 ли у детей друзья, и почему они дружат именно с этими ребятами.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340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Ответы детей: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Суть их чаще всего сводится к тому, что друг – это тот, с кем интересно, кто не дерется, не жадничает.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5" w:type="dxa"/>
          </w:tcPr>
          <w:p w:rsidR="00173263" w:rsidRPr="000340F2" w:rsidRDefault="00173263" w:rsidP="0003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263" w:rsidTr="00034220">
        <w:tc>
          <w:tcPr>
            <w:tcW w:w="1809" w:type="dxa"/>
          </w:tcPr>
          <w:p w:rsidR="00173263" w:rsidRPr="000340F2" w:rsidRDefault="00173263" w:rsidP="000342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0F2">
              <w:rPr>
                <w:rFonts w:ascii="Times New Roman" w:hAnsi="Times New Roman" w:cs="Times New Roman"/>
                <w:b/>
                <w:sz w:val="24"/>
              </w:rPr>
              <w:t>Основной</w:t>
            </w:r>
          </w:p>
        </w:tc>
        <w:tc>
          <w:tcPr>
            <w:tcW w:w="5387" w:type="dxa"/>
          </w:tcPr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"А вы – хорошие друзья? – интересуется педагог и поясняет: – Дружить – дело непростое, быть другом надо учиться. В жизни бывает много случаев, когда, не разобравшись в чем-то, погорячившись и вспылив, можно обидеть друга.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Вот послушайте, какая история приключилась с моим любимым медвежонком </w:t>
            </w:r>
            <w:proofErr w:type="spellStart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Ушастиком</w:t>
            </w:r>
            <w:proofErr w:type="spellEnd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Ушастик</w:t>
            </w:r>
            <w:proofErr w:type="spellEnd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принес в игрушечный детский сад </w:t>
            </w: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чудесный деревянный автомобильчик.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"Какой красивый! – восхитились малыши-звери. – Можно покатать его?"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"Конечно, конечно, играйте", – разрешил </w:t>
            </w:r>
            <w:proofErr w:type="spellStart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Ушастик</w:t>
            </w:r>
            <w:proofErr w:type="spellEnd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Сначала на автомобиле перевозили грузы на стройку. Потом в него влез ежик – захотел прокатиться. Следом за ежиком забрались заяц и утенок. Они так радовались и веселились, разъезжая в автомобиле, что и </w:t>
            </w:r>
            <w:proofErr w:type="spellStart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Ушастику</w:t>
            </w:r>
            <w:proofErr w:type="spellEnd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захотелось покататься вместе с друзьями. Он сел в кузов, и автомобиль развалился. И </w:t>
            </w:r>
            <w:proofErr w:type="spellStart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Ушастик</w:t>
            </w:r>
            <w:proofErr w:type="spellEnd"/>
            <w:proofErr w:type="gramStart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 К</w:t>
            </w:r>
            <w:proofErr w:type="gramEnd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 думаете, что было дальше?"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выслушивает ответы детей. Затем говорит: "Видите, как по-разному можно поступить в подобном случае. Представьте себе, что </w:t>
            </w:r>
            <w:proofErr w:type="spellStart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Ушастик</w:t>
            </w:r>
            <w:proofErr w:type="spellEnd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увидев изуродованную машину, рассердился и закричал: "Зачем вы полезли в машину! Вы нарочно захотели ее раздавить, потому что у вас не было такого красивого автомобиля!"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ежонок возразил ему: "Но и ты влез в машину! А там ведь уже не было места – ты же видел!"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"Это моя машина! – опять закричал </w:t>
            </w:r>
            <w:proofErr w:type="spellStart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Ушастик</w:t>
            </w:r>
            <w:proofErr w:type="spellEnd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Захотел и влез в нее. А с вами я не хочу больше водиться. Уходите отсюда!"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Конечно, другой медвежонок, возможно, поступил бы так, как я рассказала. Но </w:t>
            </w:r>
            <w:proofErr w:type="spellStart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Ушастик</w:t>
            </w:r>
            <w:proofErr w:type="spellEnd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повел себя иначе.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Увидев сломанную машину, </w:t>
            </w:r>
            <w:proofErr w:type="spellStart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Ушастик</w:t>
            </w:r>
            <w:proofErr w:type="spellEnd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действительно чуть было не заплакал и не закричал на друзей, но спохватился: "Они же не нарочно это сделали. И я же сам тоже влез к ним в кузов – уж очень у них весело шла игра!"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Взглянул </w:t>
            </w:r>
            <w:proofErr w:type="spellStart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Ушастик</w:t>
            </w:r>
            <w:proofErr w:type="spellEnd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друзей. Они стояли растерянные, огорченные и не знали, что делать.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"Жалко автомобиль, – тихо сказал медвежонок, – но, может быть, еще удастся его починить?"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 с облегчением вздохнули и обняли </w:t>
            </w: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медвежонка.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Это </w:t>
            </w:r>
            <w:proofErr w:type="gramStart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про зверят</w:t>
            </w:r>
            <w:proofErr w:type="gramEnd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– продолжает разговор педагог. – А вот случай из жизни детей.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Саша и Андрейка так расшалились и разбегались, что </w:t>
            </w:r>
            <w:proofErr w:type="gramStart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здорово</w:t>
            </w:r>
            <w:proofErr w:type="gramEnd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помяли цветы на клумбе.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Это Андрейка виноват! – сразу же закричал Саша, увидев воспитателя.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Андрей, это ты виноват? – строго спросила воспитательница мальчика.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Я, – ответил Андрейка и отвернулся от Саши.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Хотя виноват только Андрей, но я накажу вас обоих, – сказала Ольга Ивановна.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А меня за что?! – захныкал Саша.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 Ивановна внимательно посмотрела на него, вздохнула и отвернулась. И Андрей отодвинулся и встал к Саше спиной.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Тоже мне друг еще называется, – пробурчал Саша, но Андрейка никак не среагировал на его ворчание. И правильно поступил. Вы со мной согласны?"</w:t>
            </w:r>
          </w:p>
          <w:p w:rsidR="00173263" w:rsidRPr="000340F2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предлагает детям послушать еще одну историю: "У Юры был день рождения. Пришли дети, принесли подарки. А Оля – самый лучший Юрин друг – забыла подарок дома. Она сказала об этом мальчику, – дойдя до этих слов, воспитатель останавливается и просит детей подумать, что ответил девочке Юра.</w:t>
            </w:r>
          </w:p>
          <w:p w:rsidR="00173263" w:rsidRPr="00887EDA" w:rsidRDefault="00173263" w:rsidP="000342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Дав детям высказаться, продолжает: "Юра улыбнулся и сказал: "Разве забытый подарок – повод для огорчения? Я же тебя ждал в гости, а не </w:t>
            </w:r>
            <w:proofErr w:type="spellStart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подарок!</w:t>
            </w:r>
            <w:proofErr w:type="gramStart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"К</w:t>
            </w:r>
            <w:proofErr w:type="gramEnd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</w:t>
            </w:r>
            <w:proofErr w:type="spellEnd"/>
            <w:r w:rsidRPr="00034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 думаете, правильно ли поступил Юра? Можно ли его считать настоящим другом? Повторите слова, которыми Юра утешил Олечку".</w:t>
            </w:r>
          </w:p>
        </w:tc>
        <w:tc>
          <w:tcPr>
            <w:tcW w:w="2375" w:type="dxa"/>
          </w:tcPr>
          <w:p w:rsidR="00173263" w:rsidRPr="000340F2" w:rsidRDefault="00173263" w:rsidP="000342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3263" w:rsidTr="00034220">
        <w:tc>
          <w:tcPr>
            <w:tcW w:w="1809" w:type="dxa"/>
          </w:tcPr>
          <w:p w:rsidR="00173263" w:rsidRPr="000340F2" w:rsidRDefault="00173263" w:rsidP="000342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0F2">
              <w:rPr>
                <w:rFonts w:ascii="Times New Roman" w:hAnsi="Times New Roman" w:cs="Times New Roman"/>
                <w:b/>
                <w:sz w:val="24"/>
              </w:rPr>
              <w:lastRenderedPageBreak/>
              <w:t>Заключительный</w:t>
            </w:r>
          </w:p>
        </w:tc>
        <w:tc>
          <w:tcPr>
            <w:tcW w:w="5387" w:type="dxa"/>
          </w:tcPr>
          <w:p w:rsidR="00173263" w:rsidRPr="000340F2" w:rsidRDefault="00173263" w:rsidP="00034220">
            <w:pPr>
              <w:rPr>
                <w:rFonts w:ascii="Times New Roman" w:hAnsi="Times New Roman" w:cs="Times New Roman"/>
                <w:sz w:val="24"/>
              </w:rPr>
            </w:pPr>
            <w:r w:rsidRPr="000340F2">
              <w:rPr>
                <w:rFonts w:ascii="Times New Roman" w:hAnsi="Times New Roman" w:cs="Times New Roman"/>
                <w:b/>
                <w:sz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 чем мы с вами сегодня беседовали?                                                                    Что нового о дружбе вы узнали?                                   Как поступил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Ушастик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375" w:type="dxa"/>
          </w:tcPr>
          <w:p w:rsidR="00173263" w:rsidRPr="000340F2" w:rsidRDefault="00173263" w:rsidP="000342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Подведение итогов </w:t>
            </w:r>
          </w:p>
        </w:tc>
      </w:tr>
    </w:tbl>
    <w:p w:rsidR="00B34756" w:rsidRDefault="00B34756"/>
    <w:sectPr w:rsidR="00B3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D8"/>
    <w:rsid w:val="00113ED8"/>
    <w:rsid w:val="00173263"/>
    <w:rsid w:val="00B3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63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263"/>
    <w:pPr>
      <w:spacing w:beforeAutospacing="1" w:after="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326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63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263"/>
    <w:pPr>
      <w:spacing w:beforeAutospacing="1" w:after="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326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2024-04-23T05:18:00Z</dcterms:created>
  <dcterms:modified xsi:type="dcterms:W3CDTF">2024-04-23T05:19:00Z</dcterms:modified>
</cp:coreProperties>
</file>