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Конспект занятия по математике в средней группе «Занимательная математика»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Цель</w:t>
      </w:r>
      <w:r>
        <w:rPr>
          <w:rFonts w:ascii="Arial" w:hAnsi="Arial" w:cs="Arial"/>
          <w:color w:val="212529"/>
        </w:rPr>
        <w:t>: формирование элементарных математических представлений у детей в совместной игровой деятельности.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Задачи: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Образовательные:</w:t>
      </w:r>
      <w:r>
        <w:rPr>
          <w:rFonts w:ascii="Arial" w:hAnsi="Arial" w:cs="Arial"/>
          <w:color w:val="212529"/>
        </w:rPr>
        <w:t> продолжить закреплять счёт до 5; различать и называть геометрические фигуры; закреплять умение определять величину предметов на основе сравнения и с помощью глазомера; закреплять умение ориентироваться в пространстве: слева, справа, вверху, внизу; внедрение в образовательный процесс работы на интерактивной доске.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Развивающие:</w:t>
      </w:r>
      <w:r>
        <w:rPr>
          <w:rFonts w:ascii="Arial" w:hAnsi="Arial" w:cs="Arial"/>
          <w:color w:val="212529"/>
        </w:rPr>
        <w:t> развивать память, логическое мышление, воображение, мелкую моторику рук, речь.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Воспитательные:</w:t>
      </w:r>
      <w:r>
        <w:rPr>
          <w:rFonts w:ascii="Arial" w:hAnsi="Arial" w:cs="Arial"/>
          <w:color w:val="212529"/>
        </w:rPr>
        <w:t> воспитывать эмоциональную отзывчивость, желание помогать другим.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Виды деятельности:</w:t>
      </w:r>
      <w:r>
        <w:rPr>
          <w:rFonts w:ascii="Arial" w:hAnsi="Arial" w:cs="Arial"/>
          <w:color w:val="212529"/>
        </w:rPr>
        <w:t> игровая, познавательная, коммуникативная.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Оборудование:</w:t>
      </w:r>
      <w:r>
        <w:rPr>
          <w:rFonts w:ascii="Arial" w:hAnsi="Arial" w:cs="Arial"/>
          <w:color w:val="212529"/>
        </w:rPr>
        <w:t> конверт с загадками, интерактивная доска, предметные картинки, картонные фигурки предметов, геометрические фигуры (квадраты, круги, треугольники).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Методы и приемы</w:t>
      </w:r>
      <w:r>
        <w:rPr>
          <w:rFonts w:ascii="Arial" w:hAnsi="Arial" w:cs="Arial"/>
          <w:color w:val="212529"/>
        </w:rPr>
        <w:t>: игровые и сюрпризные моменты, проблемные ситуации, дидактические игры, показ, беседа, вопросы, обобщение, подведения итога НОД.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Предварительная работа:</w:t>
      </w:r>
      <w:r>
        <w:rPr>
          <w:rFonts w:ascii="Arial" w:hAnsi="Arial" w:cs="Arial"/>
          <w:color w:val="212529"/>
        </w:rPr>
        <w:t> чтение стихов о геометрических фигурах, дидактические игры «Чудесный мешочек», «Назови что», «Найди фигуру».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Структура занятия: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I. Вводная часть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Приветствие в стихотворной форме, направленное на развитие коммуникативных качеств, установлению дружеских взаимоотношений как внутри детского коллектива, так между гостями и детьми, сюрпризный момент.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II. Основная часть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Развивающая, познавательная, интеллектуальная, практическая, продуктивная, поисковая деятельность.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III. Заключительная часть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Контроль и оценка результатов деятельности, рефлексия, подведение итогов.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Ход занятия: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Воспитатель собирает детей в круг.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Игра «Внимание» (Психологическая установка на занятие)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Собрались все дети в круг,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Я - твой друг и ты мой друг.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Вместе за руки возьмемся,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 друг другу улыбнемся.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Пальчиковая гимнастика «Дружба».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Дружат в нашей группе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Девочки и мальчики (пальцы обеих рук соединяются ритмично в замок).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с тобой подружим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Маленькие пальчики (ритмичное касание пальцев обеих рук).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Раз, два, три, четыре, пять (поочередное касание пальцев на обеих руках, начиная с мизинца).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Начинай считать опять: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Раз, два, три, четыре, пять.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закончили считать (руки вниз, встряхнуть кистями).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Стук в дверь.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Я пойду, посмотрю, кто к нам пришел? (Приходит в гости игрушечный мышонок).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Ребята, смотрите, к нам в гости пришел мышонок. Как тебя зовут? (воспитатель берет мышонка на руки, подносит ближе к уху).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Его зовут Сеня. Мышонок мне сказал, что живет в волшебной стране Математики, и приготовил вам несколько заданий. Присаживайтесь на свои места и приступим к выполнению.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Сеня принес конверт с заданиями (воспитатель открывает конверт), здесь загадки о частях суток. Давайте будем отгадывать.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Солнце яркое встаёт,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Петушок в саду поёт,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Наши дети просыпаются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детский садик собираются!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Когда это бывает? (утром)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Спят медведи и слоны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Заяц спит и ёжик,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 вокруг уснуть должны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Наши дети тоже.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-Что это за время суток? (ночь)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Солнце в небе ярко светит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прогулку вышли дети.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Когда это бывает? (днём)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День завершился,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 ночь не пришла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 что между ними,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Кто скажет, друзья? (вечер)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lastRenderedPageBreak/>
        <w:t>Воспитатель</w:t>
      </w:r>
      <w:r>
        <w:rPr>
          <w:rFonts w:ascii="Arial" w:hAnsi="Arial" w:cs="Arial"/>
          <w:color w:val="212529"/>
        </w:rPr>
        <w:t>: Молодцы! Все загадки отгадали. Приступаем к следующему заданию. Жители страны Математики во всём любят порядок. Вот и дома на их улицах располагались по порядку от самого низкого к самому высокому. Но налетел сильный ветер и навёл путаницу. Вам нужно расставить дома по высоте от самого низкого к высокому.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(На столах лежат фигурки домов разной высоты. Дети выкладывают их по возрастанию)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Молодцы! Ребята,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Сколько всего домиков? (5).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Какой по счету домик оранжевого цвета? (третий).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Какой по счету домик красного цвета? (пятый).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Второй домик какого цвета? (синего).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А какого цвета первый домик? (желтого), а четвёртый домик какого цвета? (зеленого).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Молодцы! И с этим заданием справились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Ребята, жители страны Математики – геометрические фигуры, очень любят качаться на качелях. Сеня просит и вас покачать их на качелях. Это его следующее задание: с правой стороны качелей посадите кататься три круга, а на левую сторону посадите четыре квадрата.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(Дети берут плоскостные фигуры и выкладывают их на листе бумаги, где нарисована качель-качалка).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Ребята, каких фигур больше? А каких фигур меньше? Что надо сделать, чтобы кругов и квадратов стало поровну?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(Ответы детей)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Физминутка.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считали, мы устали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Дружно все мы тихо встали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Ручками похлопали: 1,2,3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Ножками потопали: 1,2,3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1,2,3,4,5 –Можно всё пересчитать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Сколько в комнате углов?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Сколько ног у воробья?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Сколько пальцев на руке?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Сколько пальцев на ноге?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Сколько в садике скамеек?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Сколько в небе облаков?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Сели, встали, снова сели,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Друг на друга посмотрели.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Снова встали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немножко отдохнули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 тихонечко присели!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</w:t>
      </w:r>
      <w:bookmarkStart w:id="0" w:name="_GoBack"/>
      <w:bookmarkEnd w:id="0"/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А теперь, ребята, Сеня хочет проверить, знаете ли вы формы геометрических фигур. Это задание вы будете выполнять на интерактивной доске.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(Воспитатель включает игру «Магик» - «Предметы и фигуры». Дети находят три предмета из шести, форма которых похожа на круг, квадрат, треугольник, прямоугольник).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Молодцы! И с этим заданием справились. А теперь Сеня вас приглашает на волшебную полянку. (Воспитатель включает игру «Цифры» - «Счет до 5» на интерактивной доске). В углу указана цифра, сколько цветов вам надо посадить на полянке (дети выполняют задание).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Все справились с заданием! Молодцы! Присаживайтесь на свои места. Ребята, Сене пора возвращаться домой, и чтобы он туда вернулся нужно расставить на полянке, где он живет, все предметы в следующем порядке: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 центре расположите домик мышонка;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справа от дома «посадите» дерево;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слева от дома «посадите» елку;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вверху прикрепите солнышко;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внизу оформите клумбу с цветами.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(Дети на картинке расставляют картонные фигурки предметов).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Молодцы! Теперь наш мышонок сможет вернуться домой. Скажем ему «До свидания!» и «Спасибо, что приходил!»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Воспитатель:</w:t>
      </w:r>
      <w:r>
        <w:rPr>
          <w:rFonts w:ascii="Arial" w:hAnsi="Arial" w:cs="Arial"/>
          <w:color w:val="212529"/>
        </w:rPr>
        <w:t> Ребята, наше занятие закончилось. Понравился вам мышонок Сеня? Что мы с вами делали? Какие задания понравились больше? Почему? А какое задание было самым сложным?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Ответы детей.</w:t>
      </w:r>
    </w:p>
    <w:p w:rsidR="008A32B8" w:rsidRDefault="008A32B8" w:rsidP="008A32B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Вы все молодцы! Спасибо вам за старания!</w:t>
      </w:r>
    </w:p>
    <w:p w:rsidR="005A1588" w:rsidRDefault="005A1588"/>
    <w:sectPr w:rsidR="005A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B8"/>
    <w:rsid w:val="005A1588"/>
    <w:rsid w:val="008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370C-6EA9-4476-8C90-BEA89C42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2B8"/>
    <w:rPr>
      <w:b/>
      <w:bCs/>
    </w:rPr>
  </w:style>
  <w:style w:type="character" w:styleId="a5">
    <w:name w:val="Emphasis"/>
    <w:basedOn w:val="a0"/>
    <w:uiPriority w:val="20"/>
    <w:qFormat/>
    <w:rsid w:val="008A3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2024-04-14T17:03:00Z</dcterms:created>
  <dcterms:modified xsi:type="dcterms:W3CDTF">2024-04-14T17:04:00Z</dcterms:modified>
</cp:coreProperties>
</file>