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История и особенности коммунизма в СССР</w:t>
      </w:r>
    </w:p>
    <w:p>
      <w:pPr>
        <w:jc w:val="center"/>
        <w:rPr>
          <w:rFonts w:hint="default" w:ascii="Times New Roman" w:hAnsi="Times New Roman" w:cs="Times New Roman"/>
          <w:b/>
          <w:bCs/>
          <w:sz w:val="28"/>
          <w:szCs w:val="28"/>
          <w:lang w:val="ru-RU"/>
        </w:rPr>
      </w:pPr>
    </w:p>
    <w:p>
      <w:pPr>
        <w:jc w:val="right"/>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Шияпова Д. А.,</w:t>
      </w:r>
      <w:r>
        <w:rPr>
          <w:rFonts w:hint="default" w:ascii="Times New Roman" w:hAnsi="Times New Roman" w:cs="Times New Roman"/>
          <w:b w:val="0"/>
          <w:bCs w:val="0"/>
          <w:sz w:val="24"/>
          <w:szCs w:val="24"/>
          <w:lang w:val="ru-RU"/>
        </w:rPr>
        <w:t xml:space="preserve"> студентка ГАПОУ </w:t>
      </w:r>
    </w:p>
    <w:p>
      <w:pPr>
        <w:jc w:val="right"/>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«Набережночелнинский педагогический колледж»</w:t>
      </w:r>
    </w:p>
    <w:p>
      <w:pPr>
        <w:wordWrap w:val="0"/>
        <w:jc w:val="right"/>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(г. Набережные Челны)</w:t>
      </w:r>
    </w:p>
    <w:p>
      <w:pPr>
        <w:wordWrap/>
        <w:jc w:val="right"/>
        <w:rPr>
          <w:rFonts w:hint="default" w:ascii="Times New Roman" w:hAnsi="Times New Roman" w:cs="Times New Roman"/>
          <w:b w:val="0"/>
          <w:bCs w:val="0"/>
          <w:sz w:val="24"/>
          <w:szCs w:val="24"/>
          <w:lang w:val="ru-RU"/>
        </w:rPr>
      </w:pPr>
    </w:p>
    <w:p>
      <w:pPr>
        <w:wordWrap/>
        <w:jc w:val="left"/>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Аннотация: </w:t>
      </w:r>
      <w:r>
        <w:rPr>
          <w:rFonts w:hint="default" w:ascii="Times New Roman" w:hAnsi="Times New Roman" w:cs="Times New Roman"/>
          <w:b w:val="0"/>
          <w:bCs w:val="0"/>
          <w:sz w:val="24"/>
          <w:szCs w:val="24"/>
          <w:lang w:val="ru-RU"/>
        </w:rPr>
        <w:t>Эта статья представляет собой обзор истории коммунизма в Советском Союзе, начиная с его основания в 1922 году и заканчивая распадом СССР в 1991 году. В статье рассмотрены ключевые моменты, такие как идеология ленинизма и сталинизма, пятилетние планы, политические репрессии, внешняя экспансия и другие особенности, которые оказали влияние на развитие страны. Автор также подчеркивает сложное наследие коммунизма в СССР и его влияние на современную Россию и другие страны, вызывая дискуссии о его роли и значении в мировой истории.</w:t>
      </w:r>
    </w:p>
    <w:p>
      <w:pPr>
        <w:wordWrap/>
        <w:jc w:val="left"/>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Ключевые слова: коммунизм в СССР, история коммунизма в СССР, ключевые особенности коммунизма в СССР.</w:t>
      </w:r>
    </w:p>
    <w:p>
      <w:pPr>
        <w:wordWrap/>
        <w:jc w:val="left"/>
        <w:rPr>
          <w:rFonts w:hint="default" w:ascii="Times New Roman" w:hAnsi="Times New Roman" w:cs="Times New Roman"/>
          <w:b w:val="0"/>
          <w:bCs w:val="0"/>
          <w:sz w:val="24"/>
          <w:szCs w:val="24"/>
          <w:lang w:val="ru-RU"/>
        </w:rPr>
      </w:pPr>
    </w:p>
    <w:p>
      <w:pPr>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The History and Characteristics of Communism in the USSR</w:t>
      </w:r>
    </w:p>
    <w:p>
      <w:pPr>
        <w:jc w:val="center"/>
        <w:rPr>
          <w:rFonts w:hint="default" w:ascii="Times New Roman" w:hAnsi="Times New Roman" w:cs="Times New Roman"/>
          <w:b/>
          <w:bCs/>
          <w:sz w:val="28"/>
          <w:szCs w:val="28"/>
          <w:lang w:val="ru-RU"/>
        </w:rPr>
      </w:pPr>
    </w:p>
    <w:p>
      <w:pPr>
        <w:jc w:val="righ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Shiyapova D. A.</w:t>
      </w:r>
    </w:p>
    <w:p>
      <w:pPr>
        <w:wordWrap/>
        <w:jc w:val="right"/>
        <w:rPr>
          <w:rFonts w:hint="default" w:ascii="Times New Roman" w:hAnsi="Times New Roman" w:cs="Times New Roman"/>
          <w:b/>
          <w:bCs/>
          <w:sz w:val="28"/>
          <w:szCs w:val="28"/>
          <w:lang w:val="ru-RU"/>
        </w:rPr>
      </w:pPr>
    </w:p>
    <w:p>
      <w:pPr>
        <w:wordWrap/>
        <w:jc w:val="left"/>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en-US"/>
        </w:rPr>
        <w:t>A</w:t>
      </w:r>
      <w:r>
        <w:rPr>
          <w:rFonts w:hint="default" w:ascii="Times New Roman" w:hAnsi="Times New Roman" w:cs="Times New Roman"/>
          <w:b w:val="0"/>
          <w:bCs w:val="0"/>
          <w:sz w:val="24"/>
          <w:szCs w:val="24"/>
          <w:lang w:val="ru-RU"/>
        </w:rPr>
        <w:t>bstract: This article provides an overview of the history of communism in the Soviet Union, starting from its foundation in 1922 and ending with the dissolution of the USSR in 1991. The article examines key aspects such as the ideology of Leninism and Stalinism, five-year plans, political repression, external expansion, and other features that influenced the country's development. The author also emphasizes the complex legacy of communism in the USSR and its impact on modern Russia and other countries, sparking discussions about its role and significance in world history.</w:t>
      </w:r>
    </w:p>
    <w:p>
      <w:pPr>
        <w:wordWrap/>
        <w:jc w:val="left"/>
        <w:rPr>
          <w:rFonts w:hint="default" w:ascii="Times New Roman" w:hAnsi="Times New Roman"/>
          <w:b w:val="0"/>
          <w:bCs w:val="0"/>
          <w:sz w:val="24"/>
          <w:szCs w:val="24"/>
          <w:lang w:val="ru-RU"/>
        </w:rPr>
      </w:pPr>
      <w:r>
        <w:rPr>
          <w:rFonts w:hint="default" w:ascii="Times New Roman" w:hAnsi="Times New Roman"/>
          <w:b w:val="0"/>
          <w:bCs w:val="0"/>
          <w:sz w:val="24"/>
          <w:szCs w:val="24"/>
          <w:lang w:val="en-US"/>
        </w:rPr>
        <w:t>K</w:t>
      </w:r>
      <w:r>
        <w:rPr>
          <w:rFonts w:hint="default" w:ascii="Times New Roman" w:hAnsi="Times New Roman"/>
          <w:b w:val="0"/>
          <w:bCs w:val="0"/>
          <w:sz w:val="24"/>
          <w:szCs w:val="24"/>
          <w:lang w:val="ru-RU"/>
        </w:rPr>
        <w:t>ey</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lang w:val="ru-RU"/>
        </w:rPr>
        <w:t>words: communism in the USSR, the history of communism in the USSR, the key features of communism in the USSR.</w:t>
      </w:r>
    </w:p>
    <w:p>
      <w:pPr>
        <w:wordWrap/>
        <w:jc w:val="left"/>
        <w:rPr>
          <w:rFonts w:hint="default" w:ascii="Times New Roman" w:hAnsi="Times New Roman"/>
          <w:b w:val="0"/>
          <w:bCs w:val="0"/>
          <w:sz w:val="24"/>
          <w:szCs w:val="24"/>
          <w:lang w:val="ru-RU"/>
        </w:rPr>
      </w:pPr>
    </w:p>
    <w:p>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rPr>
        <w:t xml:space="preserve">Коммунизм в Советском Союзе играл ключевую роль в политической, экономической и социальной жизни страны на протяжении многих десятилетий. Идеология коммунизма, основанная на работах Карла Маркса и Фридриха Энгельса, стремилась к созданию идеального общества, где все средства производства принадлежали бы рабочему классу, а общественные отношения были бы основаны на равенстве и справедливости. СССР, основанный в 1922 году на принципах коммунизма, стремился к построению социалистического общества, где была уничтожена частная собственность, установлена государственная собственность на средства производства и проводилась коллективизация сельского хозяйства. </w:t>
      </w:r>
    </w:p>
    <w:p>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rPr>
        <w:t>Коммунистическая партия, возглавляемая руководителями как Владимиром Лениным, так и Иосифом Сталиным, контролировала все аспекты жизни общества и управляла экономикой, политикой и идеологией. Одним из ключевых элементов коммунизма в СССР была практика плановой экономики, где центральное правительство у</w:t>
      </w:r>
      <w:r>
        <w:rPr>
          <w:rFonts w:hint="default" w:ascii="Times New Roman" w:hAnsi="Times New Roman" w:eastAsia="Segoe UI" w:cs="Times New Roman"/>
          <w:i w:val="0"/>
          <w:iCs w:val="0"/>
          <w:caps w:val="0"/>
          <w:color w:val="000000"/>
          <w:spacing w:val="0"/>
          <w:sz w:val="28"/>
          <w:szCs w:val="28"/>
          <w:shd w:val="clear" w:fill="FFFFFF"/>
        </w:rPr>
        <w:t xml:space="preserve">станавливало планы по развитию промышленности, сельского хозяйства и других отраслей экономики. Этот метод управления экономикой иногда приводил к неэффективности и бюрократии, что затрудняло развитие страны. </w:t>
      </w:r>
    </w:p>
    <w:p>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rPr>
        <w:t>Кроме того, коммунизм в СССР сопровождался экспансией на другие страны и проявлением авторитарного режима, репрессиями и нарушениями прав человека. Это вызвало критику как внутри страны, та</w:t>
      </w:r>
      <w:r>
        <w:rPr>
          <w:rFonts w:hint="default" w:ascii="Times New Roman" w:hAnsi="Times New Roman" w:eastAsia="Segoe UI" w:cs="Times New Roman"/>
          <w:i w:val="0"/>
          <w:iCs w:val="0"/>
          <w:caps w:val="0"/>
          <w:color w:val="000000"/>
          <w:spacing w:val="0"/>
          <w:sz w:val="28"/>
          <w:szCs w:val="28"/>
          <w:shd w:val="clear" w:fill="FFFFFF"/>
        </w:rPr>
        <w:t>к и со стороны международного сообщества. В итоге, идеал коммунизма в СССР не был реализован в полной мере, и после распада Советского Союза в 1991 году коммунизм постепенно утратил свое влияние в регионе. Однако история этого периода продолжает влиять на современную Россию и другие страны, оставляя сложное наследие и вызывая дискуссии о его трактовке и значении.</w:t>
      </w:r>
    </w:p>
    <w:p>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rPr>
        <w:t xml:space="preserve">Существует несколько ключевых особенностей коммунизма в СССР, которые оказали значительное влияние на развитие страны. </w:t>
      </w:r>
    </w:p>
    <w:p>
      <w:pPr>
        <w:keepNext w:val="0"/>
        <w:keepLines w:val="0"/>
        <w:pageBreakBefore w:val="0"/>
        <w:widowControl/>
        <w:numPr>
          <w:ilvl w:val="0"/>
          <w:numId w:val="1"/>
        </w:numPr>
        <w:kinsoku/>
        <w:wordWrap/>
        <w:overflowPunct/>
        <w:topLinePunct w:val="0"/>
        <w:autoSpaceDE/>
        <w:autoSpaceDN/>
        <w:bidi w:val="0"/>
        <w:adjustRightInd/>
        <w:snapToGrid/>
        <w:ind w:firstLine="420" w:firstLineChars="150"/>
        <w:jc w:val="both"/>
        <w:textAlignment w:val="auto"/>
        <w:rPr>
          <w:rFonts w:hint="default" w:ascii="Times New Roman" w:hAnsi="Times New Roman" w:eastAsia="Segoe UI" w:cs="Times New Roman"/>
          <w:i w:val="0"/>
          <w:iCs w:val="0"/>
          <w:caps w:val="0"/>
          <w:color w:val="000000"/>
          <w:spacing w:val="0"/>
          <w:sz w:val="28"/>
          <w:szCs w:val="28"/>
          <w:shd w:val="clear" w:fill="FFFFFF"/>
          <w:lang w:val="ru-RU"/>
        </w:rPr>
      </w:pPr>
      <w:r>
        <w:rPr>
          <w:rFonts w:hint="default" w:ascii="Times New Roman" w:hAnsi="Times New Roman" w:eastAsia="Segoe UI" w:cs="Times New Roman"/>
          <w:b/>
          <w:bCs/>
          <w:i w:val="0"/>
          <w:iCs w:val="0"/>
          <w:caps w:val="0"/>
          <w:color w:val="000000"/>
          <w:spacing w:val="0"/>
          <w:sz w:val="28"/>
          <w:szCs w:val="28"/>
          <w:shd w:val="clear" w:fill="FFFFFF"/>
        </w:rPr>
        <w:t>Идеология ленинизма и сталинизма:</w:t>
      </w:r>
      <w:r>
        <w:rPr>
          <w:rFonts w:hint="default" w:ascii="Times New Roman" w:hAnsi="Times New Roman" w:eastAsia="Segoe UI" w:cs="Times New Roman"/>
          <w:i w:val="0"/>
          <w:iCs w:val="0"/>
          <w:caps w:val="0"/>
          <w:color w:val="000000"/>
          <w:spacing w:val="0"/>
          <w:sz w:val="28"/>
          <w:szCs w:val="28"/>
          <w:shd w:val="clear" w:fill="FFFFFF"/>
        </w:rPr>
        <w:t xml:space="preserve"> Под руководством Владимира Ленина и, позже, Иосифа Сталина, в Советском Союзе были разработаны и реализованы специфические интерпретации коммунистической идеологии. Ленинизм и сталинизм включали в себя концепции диктатуры пролетариата, коллективизации, а также культа личности в отношении сталинского руководства. </w:t>
      </w:r>
    </w:p>
    <w:p>
      <w:pPr>
        <w:keepNext w:val="0"/>
        <w:keepLines w:val="0"/>
        <w:pageBreakBefore w:val="0"/>
        <w:widowControl/>
        <w:numPr>
          <w:ilvl w:val="0"/>
          <w:numId w:val="1"/>
        </w:numPr>
        <w:kinsoku/>
        <w:wordWrap/>
        <w:overflowPunct/>
        <w:topLinePunct w:val="0"/>
        <w:autoSpaceDE/>
        <w:autoSpaceDN/>
        <w:bidi w:val="0"/>
        <w:adjustRightInd/>
        <w:snapToGrid/>
        <w:ind w:firstLine="420" w:firstLineChars="150"/>
        <w:jc w:val="both"/>
        <w:textAlignment w:val="auto"/>
        <w:rPr>
          <w:rFonts w:hint="default" w:ascii="Times New Roman" w:hAnsi="Times New Roman" w:eastAsia="Segoe UI" w:cs="Times New Roman"/>
          <w:i w:val="0"/>
          <w:iCs w:val="0"/>
          <w:caps w:val="0"/>
          <w:color w:val="000000"/>
          <w:spacing w:val="0"/>
          <w:sz w:val="28"/>
          <w:szCs w:val="28"/>
          <w:shd w:val="clear" w:fill="FFFFFF"/>
          <w:lang w:val="ru-RU"/>
        </w:rPr>
      </w:pPr>
      <w:r>
        <w:rPr>
          <w:rFonts w:hint="default" w:ascii="Times New Roman" w:hAnsi="Times New Roman" w:eastAsia="Segoe UI" w:cs="Times New Roman"/>
          <w:b/>
          <w:bCs/>
          <w:i w:val="0"/>
          <w:iCs w:val="0"/>
          <w:caps w:val="0"/>
          <w:color w:val="000000"/>
          <w:spacing w:val="0"/>
          <w:sz w:val="28"/>
          <w:szCs w:val="28"/>
          <w:shd w:val="clear" w:fill="FFFFFF"/>
        </w:rPr>
        <w:t>Пятилетние планы:</w:t>
      </w:r>
      <w:r>
        <w:rPr>
          <w:rFonts w:hint="default" w:ascii="Times New Roman" w:hAnsi="Times New Roman" w:eastAsia="Segoe UI" w:cs="Times New Roman"/>
          <w:i w:val="0"/>
          <w:iCs w:val="0"/>
          <w:caps w:val="0"/>
          <w:color w:val="000000"/>
          <w:spacing w:val="0"/>
          <w:sz w:val="28"/>
          <w:szCs w:val="28"/>
          <w:shd w:val="clear" w:fill="FFFFFF"/>
        </w:rPr>
        <w:t xml:space="preserve"> Одним из главных инструментов экономического управления в Советском Союзе была система пятилетних планов. Централизованное планирование экономики позволяло стране достигать определенных целей по промышленному и сельскохозяйственному производству. Однако, это также способствовало бюрократии, жесткому контролю и неоптимальному рациональному использованию ресурсов.</w:t>
      </w:r>
    </w:p>
    <w:p>
      <w:pPr>
        <w:keepNext w:val="0"/>
        <w:keepLines w:val="0"/>
        <w:pageBreakBefore w:val="0"/>
        <w:widowControl/>
        <w:numPr>
          <w:ilvl w:val="0"/>
          <w:numId w:val="1"/>
        </w:numPr>
        <w:kinsoku/>
        <w:wordWrap/>
        <w:overflowPunct/>
        <w:topLinePunct w:val="0"/>
        <w:autoSpaceDE/>
        <w:autoSpaceDN/>
        <w:bidi w:val="0"/>
        <w:adjustRightInd/>
        <w:snapToGrid/>
        <w:ind w:firstLine="420" w:firstLineChars="150"/>
        <w:jc w:val="both"/>
        <w:textAlignment w:val="auto"/>
        <w:rPr>
          <w:rFonts w:hint="default" w:ascii="Times New Roman" w:hAnsi="Times New Roman" w:eastAsia="Segoe UI" w:cs="Times New Roman"/>
          <w:i w:val="0"/>
          <w:iCs w:val="0"/>
          <w:caps w:val="0"/>
          <w:color w:val="000000"/>
          <w:spacing w:val="0"/>
          <w:sz w:val="28"/>
          <w:szCs w:val="28"/>
          <w:shd w:val="clear" w:fill="FFFFFF"/>
          <w:lang w:val="ru-RU"/>
        </w:rPr>
      </w:pPr>
      <w:r>
        <w:rPr>
          <w:rFonts w:hint="default" w:ascii="Times New Roman" w:hAnsi="Times New Roman" w:eastAsia="Segoe UI" w:cs="Times New Roman"/>
          <w:i w:val="0"/>
          <w:iCs w:val="0"/>
          <w:caps w:val="0"/>
          <w:color w:val="000000"/>
          <w:spacing w:val="0"/>
          <w:sz w:val="28"/>
          <w:szCs w:val="28"/>
          <w:shd w:val="clear" w:fill="FFFFFF"/>
        </w:rPr>
        <w:t xml:space="preserve"> </w:t>
      </w:r>
      <w:r>
        <w:rPr>
          <w:rFonts w:hint="default" w:ascii="Times New Roman" w:hAnsi="Times New Roman" w:eastAsia="Segoe UI" w:cs="Times New Roman"/>
          <w:b/>
          <w:bCs/>
          <w:i w:val="0"/>
          <w:iCs w:val="0"/>
          <w:caps w:val="0"/>
          <w:color w:val="000000"/>
          <w:spacing w:val="0"/>
          <w:sz w:val="28"/>
          <w:szCs w:val="28"/>
          <w:shd w:val="clear" w:fill="FFFFFF"/>
        </w:rPr>
        <w:t>Репрессии и политические ужасы:</w:t>
      </w:r>
      <w:r>
        <w:rPr>
          <w:rFonts w:hint="default" w:ascii="Times New Roman" w:hAnsi="Times New Roman" w:eastAsia="Segoe UI" w:cs="Times New Roman"/>
          <w:i w:val="0"/>
          <w:iCs w:val="0"/>
          <w:caps w:val="0"/>
          <w:color w:val="000000"/>
          <w:spacing w:val="0"/>
          <w:sz w:val="28"/>
          <w:szCs w:val="28"/>
          <w:shd w:val="clear" w:fill="FFFFFF"/>
        </w:rPr>
        <w:t xml:space="preserve"> Под руководством Сталина в СССР произошли массовые политические репрессии, тюремные лагеря и политические убийства. Многие инакомыслящие, интеллектуалы, крестьяне и даже члены Коммунистической партии стали жертвами политических ужасов, что оставило тяжелые раны в истории и памяти народа. </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150"/>
        <w:jc w:val="both"/>
        <w:textAlignment w:val="auto"/>
        <w:rPr>
          <w:rFonts w:hint="default" w:ascii="Times New Roman" w:hAnsi="Times New Roman" w:eastAsia="Segoe UI" w:cs="Times New Roman"/>
          <w:i w:val="0"/>
          <w:iCs w:val="0"/>
          <w:caps w:val="0"/>
          <w:color w:val="000000"/>
          <w:spacing w:val="0"/>
          <w:sz w:val="28"/>
          <w:szCs w:val="28"/>
          <w:shd w:val="clear" w:fill="FFFFFF"/>
          <w:lang w:val="ru-RU"/>
        </w:rPr>
      </w:pPr>
      <w:r>
        <w:rPr>
          <w:rFonts w:hint="default" w:ascii="Times New Roman" w:hAnsi="Times New Roman" w:eastAsia="Segoe UI" w:cs="Times New Roman"/>
          <w:b/>
          <w:bCs/>
          <w:i w:val="0"/>
          <w:iCs w:val="0"/>
          <w:caps w:val="0"/>
          <w:color w:val="000000"/>
          <w:spacing w:val="0"/>
          <w:sz w:val="28"/>
          <w:szCs w:val="28"/>
          <w:shd w:val="clear" w:fill="FFFFFF"/>
        </w:rPr>
        <w:t>Внешняя экспансия</w:t>
      </w:r>
      <w:r>
        <w:rPr>
          <w:rFonts w:hint="default" w:ascii="Times New Roman" w:hAnsi="Times New Roman" w:eastAsia="Segoe UI" w:cs="Times New Roman"/>
          <w:i w:val="0"/>
          <w:iCs w:val="0"/>
          <w:caps w:val="0"/>
          <w:color w:val="000000"/>
          <w:spacing w:val="0"/>
          <w:sz w:val="28"/>
          <w:szCs w:val="28"/>
          <w:shd w:val="clear" w:fill="FFFFFF"/>
        </w:rPr>
        <w:t xml:space="preserve">: Советский Союз активно поддерживал мировое коммунистическое движение, поддерживая страны, принявшие коммунизм. Это привело к конфликтам, например, Холодной войне со США и их союзниками, а также войне в Афганистане. </w:t>
      </w:r>
    </w:p>
    <w:p>
      <w:pPr>
        <w:keepNext w:val="0"/>
        <w:keepLines w:val="0"/>
        <w:pageBreakBefore w:val="0"/>
        <w:widowControl/>
        <w:numPr>
          <w:numId w:val="0"/>
        </w:numPr>
        <w:kinsoku/>
        <w:wordWrap/>
        <w:overflowPunct/>
        <w:topLinePunct w:val="0"/>
        <w:autoSpaceDE/>
        <w:autoSpaceDN/>
        <w:bidi w:val="0"/>
        <w:adjustRightInd/>
        <w:snapToGrid/>
        <w:ind w:leftChars="150"/>
        <w:jc w:val="both"/>
        <w:textAlignment w:val="auto"/>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rPr>
        <w:t>Хотя коммунизм в СССР приносил какие-то достижения, такие</w:t>
      </w:r>
    </w:p>
    <w:p>
      <w:pPr>
        <w:keepNext w:val="0"/>
        <w:keepLines w:val="0"/>
        <w:pageBreakBefore w:val="0"/>
        <w:widowControl/>
        <w:numPr>
          <w:numId w:val="0"/>
        </w:numPr>
        <w:kinsoku/>
        <w:wordWrap/>
        <w:overflowPunct/>
        <w:topLinePunct w:val="0"/>
        <w:autoSpaceDE/>
        <w:autoSpaceDN/>
        <w:bidi w:val="0"/>
        <w:adjustRightInd/>
        <w:snapToGrid/>
        <w:jc w:val="both"/>
        <w:textAlignment w:val="auto"/>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rPr>
        <w:t>как промышленное развитие и улучшение образования и здравоохранения, его тотальный контроль, репрессии и несвобода оставили сложное наследие для страны и ее народа. Таким образом, история коммунизма в Советском Союзе – это сложная и противоречивая тема, которая произвела глубокое воздействие на историю России и всего мира.</w:t>
      </w:r>
    </w:p>
    <w:p>
      <w:pPr>
        <w:keepNext w:val="0"/>
        <w:keepLines w:val="0"/>
        <w:pageBreakBefore w:val="0"/>
        <w:widowControl/>
        <w:numPr>
          <w:numId w:val="0"/>
        </w:numPr>
        <w:kinsoku/>
        <w:wordWrap/>
        <w:overflowPunct/>
        <w:topLinePunct w:val="0"/>
        <w:autoSpaceDE/>
        <w:autoSpaceDN/>
        <w:bidi w:val="0"/>
        <w:adjustRightInd/>
        <w:snapToGrid/>
        <w:jc w:val="both"/>
        <w:textAlignment w:val="auto"/>
        <w:rPr>
          <w:rFonts w:hint="default" w:ascii="Times New Roman" w:hAnsi="Times New Roman" w:eastAsia="Segoe UI" w:cs="Times New Roman"/>
          <w:i w:val="0"/>
          <w:iCs w:val="0"/>
          <w:caps w:val="0"/>
          <w:color w:val="000000"/>
          <w:spacing w:val="0"/>
          <w:sz w:val="28"/>
          <w:szCs w:val="28"/>
          <w:shd w:val="clear" w:fill="FFFFFF"/>
        </w:rPr>
      </w:pPr>
    </w:p>
    <w:p>
      <w:pPr>
        <w:keepNext w:val="0"/>
        <w:keepLines w:val="0"/>
        <w:pageBreakBefore w:val="0"/>
        <w:widowControl/>
        <w:numPr>
          <w:numId w:val="0"/>
        </w:numPr>
        <w:kinsoku/>
        <w:wordWrap/>
        <w:overflowPunct/>
        <w:topLinePunct w:val="0"/>
        <w:autoSpaceDE/>
        <w:autoSpaceDN/>
        <w:bidi w:val="0"/>
        <w:adjustRightInd/>
        <w:snapToGrid/>
        <w:jc w:val="center"/>
        <w:textAlignment w:val="auto"/>
        <w:rPr>
          <w:rFonts w:hint="default" w:ascii="Times New Roman" w:hAnsi="Times New Roman" w:eastAsia="Segoe UI" w:cs="Times New Roman"/>
          <w:b/>
          <w:bCs/>
          <w:i w:val="0"/>
          <w:iCs w:val="0"/>
          <w:caps w:val="0"/>
          <w:color w:val="000000"/>
          <w:spacing w:val="0"/>
          <w:sz w:val="28"/>
          <w:szCs w:val="28"/>
          <w:shd w:val="clear" w:fill="FFFFFF"/>
          <w:lang w:val="ru-RU"/>
        </w:rPr>
      </w:pPr>
      <w:r>
        <w:rPr>
          <w:rFonts w:hint="default" w:ascii="Times New Roman" w:hAnsi="Times New Roman" w:eastAsia="Segoe UI" w:cs="Times New Roman"/>
          <w:b/>
          <w:bCs/>
          <w:i w:val="0"/>
          <w:iCs w:val="0"/>
          <w:caps w:val="0"/>
          <w:color w:val="000000"/>
          <w:spacing w:val="0"/>
          <w:sz w:val="28"/>
          <w:szCs w:val="28"/>
          <w:shd w:val="clear" w:fill="FFFFFF"/>
          <w:lang w:val="ru-RU"/>
        </w:rPr>
        <w:t>Литература</w:t>
      </w:r>
    </w:p>
    <w:p>
      <w:pPr>
        <w:keepNext w:val="0"/>
        <w:keepLines w:val="0"/>
        <w:pageBreakBefore w:val="0"/>
        <w:widowControl/>
        <w:numPr>
          <w:numId w:val="0"/>
        </w:numPr>
        <w:kinsoku/>
        <w:wordWrap/>
        <w:overflowPunct/>
        <w:topLinePunct w:val="0"/>
        <w:autoSpaceDE/>
        <w:autoSpaceDN/>
        <w:bidi w:val="0"/>
        <w:adjustRightInd/>
        <w:snapToGrid/>
        <w:jc w:val="center"/>
        <w:textAlignment w:val="auto"/>
        <w:rPr>
          <w:rFonts w:hint="default" w:ascii="Times New Roman" w:hAnsi="Times New Roman" w:eastAsia="Segoe UI" w:cs="Times New Roman"/>
          <w:b/>
          <w:bCs/>
          <w:i w:val="0"/>
          <w:iCs w:val="0"/>
          <w:caps w:val="0"/>
          <w:color w:val="000000"/>
          <w:spacing w:val="0"/>
          <w:sz w:val="28"/>
          <w:szCs w:val="28"/>
          <w:shd w:val="clear" w:fill="FFFFFF"/>
          <w:lang w:val="ru-RU"/>
        </w:rPr>
      </w:pPr>
    </w:p>
    <w:p>
      <w:pPr>
        <w:keepNext w:val="0"/>
        <w:keepLines w:val="0"/>
        <w:widowControl/>
        <w:numPr>
          <w:ilvl w:val="0"/>
          <w:numId w:val="2"/>
        </w:numPr>
        <w:suppressLineNumbers w:val="0"/>
        <w:spacing w:before="0" w:beforeAutospacing="1" w:after="0" w:afterAutospacing="0"/>
        <w:ind w:left="360" w:leftChars="0" w:hanging="360" w:firstLineChars="0"/>
        <w:rPr>
          <w:rFonts w:hint="default" w:ascii="Times New Roman" w:hAnsi="Times New Roman" w:cs="Times New Roman"/>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Style w:val="6"/>
          <w:rFonts w:hint="default" w:ascii="Times New Roman" w:hAnsi="Times New Roman" w:eastAsia="sans-serif" w:cs="Times New Roman"/>
          <w:i w:val="0"/>
          <w:iCs w:val="0"/>
          <w:caps w:val="0"/>
          <w:color w:val="202122"/>
          <w:spacing w:val="0"/>
          <w:sz w:val="24"/>
          <w:szCs w:val="24"/>
          <w:bdr w:val="none" w:color="auto" w:sz="0" w:space="0"/>
          <w:shd w:val="clear" w:fill="FFFFFF"/>
        </w:rPr>
        <w:t>Дэниелс, Р. (2001) [1993]. "Документальная история коммунизма в России: от Ленина до Горбачева". </w:t>
      </w:r>
      <w:r>
        <w:rPr>
          <w:rStyle w:val="6"/>
          <w:rFonts w:hint="default" w:ascii="Times New Roman" w:hAnsi="Times New Roman" w:eastAsia="sans-serif" w:cs="Times New Roman"/>
          <w:i/>
          <w:iCs/>
          <w:caps w:val="0"/>
          <w:color w:val="202122"/>
          <w:spacing w:val="0"/>
          <w:sz w:val="24"/>
          <w:szCs w:val="24"/>
          <w:bdr w:val="none" w:color="auto" w:sz="0" w:space="0"/>
          <w:shd w:val="clear" w:fill="FFFFFF"/>
        </w:rPr>
        <w:t>Университет Вермонта</w:t>
      </w:r>
      <w:r>
        <w:rPr>
          <w:rStyle w:val="6"/>
          <w:rFonts w:hint="default" w:ascii="Times New Roman" w:hAnsi="Times New Roman" w:eastAsia="sans-serif" w:cs="Times New Roman"/>
          <w:i w:val="0"/>
          <w:iCs w:val="0"/>
          <w:caps w:val="0"/>
          <w:color w:val="202122"/>
          <w:spacing w:val="0"/>
          <w:sz w:val="24"/>
          <w:szCs w:val="24"/>
          <w:bdr w:val="none" w:color="auto" w:sz="0" w:space="0"/>
          <w:shd w:val="clear" w:fill="FFFFFF"/>
        </w:rPr>
        <w:t>.</w:t>
      </w:r>
    </w:p>
    <w:p>
      <w:pPr>
        <w:keepNext w:val="0"/>
        <w:keepLines w:val="0"/>
        <w:widowControl/>
        <w:numPr>
          <w:ilvl w:val="0"/>
          <w:numId w:val="2"/>
        </w:numPr>
        <w:suppressLineNumbers w:val="0"/>
        <w:spacing w:before="0" w:beforeAutospacing="1" w:after="0" w:afterAutospacing="0"/>
        <w:ind w:left="360" w:leftChars="0" w:hanging="360" w:firstLineChars="0"/>
        <w:rPr>
          <w:rFonts w:hint="default" w:ascii="Times New Roman" w:hAnsi="Times New Roman" w:cs="Times New Roman"/>
          <w:sz w:val="24"/>
          <w:szCs w:val="24"/>
        </w:rPr>
      </w:pPr>
      <w:r>
        <w:rPr>
          <w:rFonts w:hint="default" w:ascii="Times New Roman" w:hAnsi="Times New Roman" w:eastAsia="sans-serif" w:cs="Times New Roman"/>
          <w:b/>
          <w:bCs/>
          <w:i w:val="0"/>
          <w:iCs w:val="0"/>
          <w:caps w:val="0"/>
          <w:color w:val="3366CC"/>
          <w:spacing w:val="0"/>
          <w:sz w:val="24"/>
          <w:szCs w:val="24"/>
          <w:u w:val="none"/>
          <w:bdr w:val="none" w:color="auto" w:sz="0" w:space="0"/>
          <w:shd w:val="clear" w:fill="FFFFFF"/>
        </w:rPr>
        <w:fldChar w:fldCharType="begin"/>
      </w:r>
      <w:r>
        <w:rPr>
          <w:rFonts w:hint="default" w:ascii="Times New Roman" w:hAnsi="Times New Roman" w:eastAsia="sans-serif" w:cs="Times New Roman"/>
          <w:b/>
          <w:bCs/>
          <w:i w:val="0"/>
          <w:iCs w:val="0"/>
          <w:caps w:val="0"/>
          <w:color w:val="3366CC"/>
          <w:spacing w:val="0"/>
          <w:sz w:val="24"/>
          <w:szCs w:val="24"/>
          <w:u w:val="none"/>
          <w:bdr w:val="none" w:color="auto" w:sz="0" w:space="0"/>
          <w:shd w:val="clear" w:fill="FFFFFF"/>
        </w:rPr>
        <w:instrText xml:space="preserve"> HYPERLINK "https://en.wikipedia.org/wiki/History_of_communism_in_the_Soviet_Union" \l "cite_ref-2" \o "Вскочить" </w:instrText>
      </w:r>
      <w:r>
        <w:rPr>
          <w:rFonts w:hint="default" w:ascii="Times New Roman" w:hAnsi="Times New Roman" w:eastAsia="sans-serif" w:cs="Times New Roman"/>
          <w:b/>
          <w:bCs/>
          <w:i w:val="0"/>
          <w:iCs w:val="0"/>
          <w:caps w:val="0"/>
          <w:color w:val="3366CC"/>
          <w:spacing w:val="0"/>
          <w:sz w:val="24"/>
          <w:szCs w:val="24"/>
          <w:u w:val="none"/>
          <w:bdr w:val="none" w:color="auto" w:sz="0" w:space="0"/>
          <w:shd w:val="clear" w:fill="FFFFFF"/>
        </w:rPr>
        <w:fldChar w:fldCharType="separate"/>
      </w:r>
      <w:r>
        <w:rPr>
          <w:rStyle w:val="4"/>
          <w:rFonts w:hint="default" w:ascii="Times New Roman" w:hAnsi="Times New Roman" w:eastAsia="sans-serif" w:cs="Times New Roman"/>
          <w:b/>
          <w:bCs/>
          <w:i w:val="0"/>
          <w:iCs w:val="0"/>
          <w:caps w:val="0"/>
          <w:color w:val="3366CC"/>
          <w:spacing w:val="0"/>
          <w:sz w:val="24"/>
          <w:szCs w:val="24"/>
          <w:u w:val="none"/>
          <w:bdr w:val="none" w:color="auto" w:sz="0" w:space="0"/>
          <w:shd w:val="clear" w:fill="FFFFFF"/>
        </w:rPr>
        <w:t>^</w:t>
      </w:r>
      <w:r>
        <w:rPr>
          <w:rFonts w:hint="default" w:ascii="Times New Roman" w:hAnsi="Times New Roman" w:eastAsia="sans-serif" w:cs="Times New Roman"/>
          <w:b/>
          <w:bCs/>
          <w:i w:val="0"/>
          <w:iCs w:val="0"/>
          <w:caps w:val="0"/>
          <w:color w:val="3366CC"/>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Style w:val="6"/>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begin"/>
      </w:r>
      <w:r>
        <w:rPr>
          <w:rStyle w:val="6"/>
          <w:rFonts w:hint="default" w:ascii="Times New Roman" w:hAnsi="Times New Roman" w:eastAsia="sans-serif" w:cs="Times New Roman"/>
          <w:i w:val="0"/>
          <w:iCs w:val="0"/>
          <w:caps w:val="0"/>
          <w:color w:val="3366CC"/>
          <w:spacing w:val="0"/>
          <w:sz w:val="24"/>
          <w:szCs w:val="24"/>
          <w:u w:val="none"/>
          <w:bdr w:val="none" w:color="auto" w:sz="0" w:space="0"/>
          <w:shd w:val="clear" w:fill="FFFFFF"/>
        </w:rPr>
        <w:instrText xml:space="preserve"> HYPERLINK "https://www.intellinews.com/comment-duma-elections-2021-russia-s-communist-party-looks-interesting-again-217446/" </w:instrText>
      </w:r>
      <w:r>
        <w:rPr>
          <w:rStyle w:val="6"/>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separate"/>
      </w:r>
      <w:r>
        <w:rPr>
          <w:rStyle w:val="4"/>
          <w:rFonts w:hint="default" w:ascii="Times New Roman" w:hAnsi="Times New Roman" w:eastAsia="sans-serif" w:cs="Times New Roman"/>
          <w:i w:val="0"/>
          <w:iCs w:val="0"/>
          <w:caps w:val="0"/>
          <w:color w:val="3366CC"/>
          <w:spacing w:val="0"/>
          <w:sz w:val="24"/>
          <w:szCs w:val="24"/>
          <w:u w:val="none"/>
          <w:shd w:val="clear" w:fill="FFFFFF"/>
        </w:rPr>
        <w:t>"КОММЕНТАРИЙ: Выборы в Думу 2021 года: Коммунистическая партия России снова выглядит интересной"</w:t>
      </w:r>
      <w:r>
        <w:rPr>
          <w:rStyle w:val="6"/>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end"/>
      </w:r>
      <w:r>
        <w:rPr>
          <w:rStyle w:val="6"/>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Style w:val="6"/>
          <w:rFonts w:hint="default" w:ascii="Times New Roman" w:hAnsi="Times New Roman" w:eastAsia="sans-serif" w:cs="Times New Roman"/>
          <w:i/>
          <w:iCs/>
          <w:caps w:val="0"/>
          <w:color w:val="202122"/>
          <w:spacing w:val="0"/>
          <w:sz w:val="24"/>
          <w:szCs w:val="24"/>
          <w:bdr w:val="none" w:color="auto" w:sz="0" w:space="0"/>
          <w:shd w:val="clear" w:fill="FFFFFF"/>
        </w:rPr>
        <w:t>www.intellinews.com</w:t>
      </w:r>
      <w:r>
        <w:rPr>
          <w:rStyle w:val="6"/>
          <w:rFonts w:hint="default" w:ascii="Times New Roman" w:hAnsi="Times New Roman" w:eastAsia="sans-serif" w:cs="Times New Roman"/>
          <w:i w:val="0"/>
          <w:iCs w:val="0"/>
          <w:caps w:val="0"/>
          <w:color w:val="202122"/>
          <w:spacing w:val="0"/>
          <w:sz w:val="24"/>
          <w:szCs w:val="24"/>
          <w:bdr w:val="none" w:color="auto" w:sz="0" w:space="0"/>
          <w:shd w:val="clear" w:fill="FFFFFF"/>
        </w:rPr>
        <w:t>. 5 августа 2021 года</w:t>
      </w:r>
      <w:r>
        <w:rPr>
          <w:rFonts w:hint="default" w:ascii="Times New Roman" w:hAnsi="Times New Roman" w:eastAsia="sans-serif" w:cs="Times New Roman"/>
          <w:i w:val="0"/>
          <w:iCs w:val="0"/>
          <w:caps w:val="0"/>
          <w:color w:val="202122"/>
          <w:spacing w:val="0"/>
          <w:sz w:val="24"/>
          <w:szCs w:val="24"/>
          <w:bdr w:val="none" w:color="auto" w:sz="0" w:space="0"/>
          <w:shd w:val="clear" w:fill="FFFFFF"/>
        </w:rPr>
        <w:t>. Проверено 30 августа 2021</w:t>
      </w:r>
      <w:r>
        <w:rPr>
          <w:rStyle w:val="6"/>
          <w:rFonts w:hint="default" w:ascii="Times New Roman" w:hAnsi="Times New Roman" w:eastAsia="sans-serif" w:cs="Times New Roman"/>
          <w:i w:val="0"/>
          <w:iCs w:val="0"/>
          <w:caps w:val="0"/>
          <w:color w:val="202122"/>
          <w:spacing w:val="0"/>
          <w:sz w:val="24"/>
          <w:szCs w:val="24"/>
          <w:bdr w:val="none" w:color="auto" w:sz="0" w:space="0"/>
          <w:shd w:val="clear" w:fill="FFFFFF"/>
        </w:rPr>
        <w:t> года.</w:t>
      </w:r>
    </w:p>
    <w:p>
      <w:pPr>
        <w:keepNext w:val="0"/>
        <w:keepLines w:val="0"/>
        <w:widowControl/>
        <w:numPr>
          <w:ilvl w:val="0"/>
          <w:numId w:val="2"/>
        </w:numPr>
        <w:suppressLineNumbers w:val="0"/>
        <w:spacing w:before="0" w:beforeAutospacing="1" w:after="0" w:afterAutospacing="0"/>
        <w:ind w:left="360" w:leftChars="0" w:hanging="360" w:firstLineChars="0"/>
        <w:rPr>
          <w:rFonts w:hint="default" w:ascii="Times New Roman" w:hAnsi="Times New Roman" w:cs="Times New Roman"/>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instrText xml:space="preserve"> HYPERLINK "https://en.wikipedia.org/wiki/History_of_communism_in_the_Soviet_Union" \l "cite_ref-:0_3-0" </w:instrTex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separate"/>
      </w:r>
      <w:r>
        <w:rPr>
          <w:rStyle w:val="4"/>
          <w:rFonts w:hint="default" w:ascii="Times New Roman" w:hAnsi="Times New Roman" w:eastAsia="sans-serif" w:cs="Times New Roman"/>
          <w:i w:val="0"/>
          <w:iCs w:val="0"/>
          <w:caps w:val="0"/>
          <w:color w:val="3366CC"/>
          <w:spacing w:val="0"/>
          <w:sz w:val="24"/>
          <w:szCs w:val="24"/>
          <w:u w:val="none"/>
          <w:bdr w:val="none" w:color="auto" w:sz="0" w:space="0"/>
          <w:shd w:val="clear" w:fill="FFFFFF"/>
        </w:rPr>
        <w:t>Переходим к:</w:t>
      </w:r>
      <w:r>
        <w:rPr>
          <w:rStyle w:val="4"/>
          <w:rFonts w:hint="default" w:ascii="Times New Roman" w:hAnsi="Times New Roman" w:eastAsia="sans-serif" w:cs="Times New Roman"/>
          <w:b/>
          <w:bCs/>
          <w:i/>
          <w:iCs/>
          <w:caps w:val="0"/>
          <w:color w:val="3366CC"/>
          <w:spacing w:val="0"/>
          <w:sz w:val="24"/>
          <w:szCs w:val="24"/>
          <w:u w:val="none"/>
          <w:bdr w:val="none" w:color="auto" w:sz="0" w:space="0"/>
          <w:shd w:val="clear" w:fill="FFFFFF"/>
          <w:vertAlign w:val="superscript"/>
        </w:rPr>
        <w:t>a</w: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instrText xml:space="preserve"> HYPERLINK "https://en.wikipedia.org/wiki/History_of_communism_in_the_Soviet_Union" \l "cite_ref-:0_3-1" </w:instrTex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separate"/>
      </w:r>
      <w:r>
        <w:rPr>
          <w:rStyle w:val="4"/>
          <w:rFonts w:hint="default" w:ascii="Times New Roman" w:hAnsi="Times New Roman" w:eastAsia="sans-serif" w:cs="Times New Roman"/>
          <w:b/>
          <w:bCs/>
          <w:i/>
          <w:iCs/>
          <w:caps w:val="0"/>
          <w:color w:val="3366CC"/>
          <w:spacing w:val="0"/>
          <w:sz w:val="24"/>
          <w:szCs w:val="24"/>
          <w:u w:val="none"/>
          <w:bdr w:val="none" w:color="auto" w:sz="0" w:space="0"/>
          <w:shd w:val="clear" w:fill="FFFFFF"/>
          <w:vertAlign w:val="superscript"/>
        </w:rPr>
        <w:t>b</w: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instrText xml:space="preserve"> HYPERLINK "https://en.wikipedia.org/wiki/History_of_communism_in_the_Soviet_Union" \l "cite_ref-:0_3-2" </w:instrTex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separate"/>
      </w:r>
      <w:r>
        <w:rPr>
          <w:rStyle w:val="4"/>
          <w:rFonts w:hint="default" w:ascii="Times New Roman" w:hAnsi="Times New Roman" w:eastAsia="sans-serif" w:cs="Times New Roman"/>
          <w:b/>
          <w:bCs/>
          <w:i/>
          <w:iCs/>
          <w:caps w:val="0"/>
          <w:color w:val="3366CC"/>
          <w:spacing w:val="0"/>
          <w:sz w:val="24"/>
          <w:szCs w:val="24"/>
          <w:u w:val="none"/>
          <w:bdr w:val="none" w:color="auto" w:sz="0" w:space="0"/>
          <w:shd w:val="clear" w:fill="FFFFFF"/>
          <w:vertAlign w:val="superscript"/>
        </w:rPr>
        <w:t>c</w: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instrText xml:space="preserve"> HYPERLINK "https://en.wikipedia.org/wiki/History_of_communism_in_the_Soviet_Union" \l "cite_ref-:0_3-3" </w:instrTex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separate"/>
      </w:r>
      <w:r>
        <w:rPr>
          <w:rStyle w:val="4"/>
          <w:rFonts w:hint="default" w:ascii="Times New Roman" w:hAnsi="Times New Roman" w:eastAsia="sans-serif" w:cs="Times New Roman"/>
          <w:b/>
          <w:bCs/>
          <w:i/>
          <w:iCs/>
          <w:caps w:val="0"/>
          <w:color w:val="3366CC"/>
          <w:spacing w:val="0"/>
          <w:sz w:val="24"/>
          <w:szCs w:val="24"/>
          <w:u w:val="none"/>
          <w:bdr w:val="none" w:color="auto" w:sz="0" w:space="0"/>
          <w:shd w:val="clear" w:fill="FFFFFF"/>
          <w:vertAlign w:val="superscript"/>
        </w:rPr>
        <w:t>d</w: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Style w:val="6"/>
          <w:rFonts w:hint="default" w:ascii="Times New Roman" w:hAnsi="Times New Roman" w:eastAsia="sans-serif" w:cs="Times New Roman"/>
          <w:i w:val="0"/>
          <w:iCs w:val="0"/>
          <w:caps w:val="0"/>
          <w:color w:val="202122"/>
          <w:spacing w:val="0"/>
          <w:sz w:val="24"/>
          <w:szCs w:val="24"/>
          <w:bdr w:val="none" w:color="auto" w:sz="0" w:space="0"/>
          <w:shd w:val="clear" w:fill="FFFFFF"/>
        </w:rPr>
        <w:t>Смитсоновский канал (10 сентября 2012 г.), </w:t>
      </w:r>
      <w:r>
        <w:rPr>
          <w:rStyle w:val="6"/>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begin"/>
      </w:r>
      <w:r>
        <w:rPr>
          <w:rStyle w:val="6"/>
          <w:rFonts w:hint="default" w:ascii="Times New Roman" w:hAnsi="Times New Roman" w:eastAsia="sans-serif" w:cs="Times New Roman"/>
          <w:i w:val="0"/>
          <w:iCs w:val="0"/>
          <w:caps w:val="0"/>
          <w:color w:val="3366CC"/>
          <w:spacing w:val="0"/>
          <w:sz w:val="24"/>
          <w:szCs w:val="24"/>
          <w:u w:val="none"/>
          <w:bdr w:val="none" w:color="auto" w:sz="0" w:space="0"/>
          <w:shd w:val="clear" w:fill="FFFFFF"/>
        </w:rPr>
        <w:instrText xml:space="preserve"> HYPERLINK "https://www.youtube.com/watch?v=IfSOaVS0rv0" </w:instrText>
      </w:r>
      <w:r>
        <w:rPr>
          <w:rStyle w:val="6"/>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separate"/>
      </w:r>
      <w:r>
        <w:rPr>
          <w:rStyle w:val="4"/>
          <w:rFonts w:hint="default" w:ascii="Times New Roman" w:hAnsi="Times New Roman" w:eastAsia="sans-serif" w:cs="Times New Roman"/>
          <w:i/>
          <w:iCs/>
          <w:caps w:val="0"/>
          <w:color w:val="3366CC"/>
          <w:spacing w:val="0"/>
          <w:sz w:val="24"/>
          <w:szCs w:val="24"/>
          <w:u w:val="none"/>
          <w:shd w:val="clear" w:fill="FFFFFF"/>
        </w:rPr>
        <w:t>Цветная революция в России – мятеж в Петрограде</w:t>
      </w:r>
      <w:r>
        <w:rPr>
          <w:rStyle w:val="6"/>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проверено 16 мая 2016</w:t>
      </w:r>
    </w:p>
    <w:p>
      <w:pPr>
        <w:keepNext w:val="0"/>
        <w:keepLines w:val="0"/>
        <w:widowControl/>
        <w:numPr>
          <w:ilvl w:val="0"/>
          <w:numId w:val="2"/>
        </w:numPr>
        <w:suppressLineNumbers w:val="0"/>
        <w:spacing w:before="0" w:beforeAutospacing="1" w:after="0" w:afterAutospacing="0"/>
        <w:ind w:left="360" w:leftChars="0" w:hanging="360" w:firstLineChars="0"/>
        <w:rPr>
          <w:rFonts w:hint="default" w:ascii="Times New Roman" w:hAnsi="Times New Roman" w:cs="Times New Roman"/>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instrText xml:space="preserve"> HYPERLINK "https://en.wikipedia.org/wiki/History_of_communism_in_the_Soviet_Union" \l "cite_ref-:1_4-0" </w:instrTex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separate"/>
      </w:r>
      <w:r>
        <w:rPr>
          <w:rStyle w:val="4"/>
          <w:rFonts w:hint="default" w:ascii="Times New Roman" w:hAnsi="Times New Roman" w:eastAsia="sans-serif" w:cs="Times New Roman"/>
          <w:i w:val="0"/>
          <w:iCs w:val="0"/>
          <w:caps w:val="0"/>
          <w:color w:val="3366CC"/>
          <w:spacing w:val="0"/>
          <w:sz w:val="24"/>
          <w:szCs w:val="24"/>
          <w:u w:val="none"/>
          <w:bdr w:val="none" w:color="auto" w:sz="0" w:space="0"/>
          <w:shd w:val="clear" w:fill="FFFFFF"/>
        </w:rPr>
        <w:t>Переходим к:</w:t>
      </w:r>
      <w:r>
        <w:rPr>
          <w:rStyle w:val="4"/>
          <w:rFonts w:hint="default" w:ascii="Times New Roman" w:hAnsi="Times New Roman" w:eastAsia="sans-serif" w:cs="Times New Roman"/>
          <w:b/>
          <w:bCs/>
          <w:i/>
          <w:iCs/>
          <w:caps w:val="0"/>
          <w:color w:val="3366CC"/>
          <w:spacing w:val="0"/>
          <w:sz w:val="24"/>
          <w:szCs w:val="24"/>
          <w:u w:val="none"/>
          <w:bdr w:val="none" w:color="auto" w:sz="0" w:space="0"/>
          <w:shd w:val="clear" w:fill="FFFFFF"/>
          <w:vertAlign w:val="superscript"/>
        </w:rPr>
        <w:t>a</w: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instrText xml:space="preserve"> HYPERLINK "https://en.wikipedia.org/wiki/History_of_communism_in_the_Soviet_Union" \l "cite_ref-:1_4-1" </w:instrTex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separate"/>
      </w:r>
      <w:r>
        <w:rPr>
          <w:rStyle w:val="4"/>
          <w:rFonts w:hint="default" w:ascii="Times New Roman" w:hAnsi="Times New Roman" w:eastAsia="sans-serif" w:cs="Times New Roman"/>
          <w:b/>
          <w:bCs/>
          <w:i/>
          <w:iCs/>
          <w:caps w:val="0"/>
          <w:color w:val="3366CC"/>
          <w:spacing w:val="0"/>
          <w:sz w:val="24"/>
          <w:szCs w:val="24"/>
          <w:u w:val="none"/>
          <w:bdr w:val="none" w:color="auto" w:sz="0" w:space="0"/>
          <w:shd w:val="clear" w:fill="FFFFFF"/>
          <w:vertAlign w:val="superscript"/>
        </w:rPr>
        <w:t>b</w: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instrText xml:space="preserve"> HYPERLINK "https://en.wikipedia.org/wiki/History_of_communism_in_the_Soviet_Union" \l "cite_ref-:1_4-2" </w:instrTex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separate"/>
      </w:r>
      <w:r>
        <w:rPr>
          <w:rStyle w:val="4"/>
          <w:rFonts w:hint="default" w:ascii="Times New Roman" w:hAnsi="Times New Roman" w:eastAsia="sans-serif" w:cs="Times New Roman"/>
          <w:b/>
          <w:bCs/>
          <w:i/>
          <w:iCs/>
          <w:caps w:val="0"/>
          <w:color w:val="3366CC"/>
          <w:spacing w:val="0"/>
          <w:sz w:val="24"/>
          <w:szCs w:val="24"/>
          <w:u w:val="none"/>
          <w:bdr w:val="none" w:color="auto" w:sz="0" w:space="0"/>
          <w:shd w:val="clear" w:fill="FFFFFF"/>
          <w:vertAlign w:val="superscript"/>
        </w:rPr>
        <w:t>c</w: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instrText xml:space="preserve"> HYPERLINK "https://en.wikipedia.org/wiki/History_of_communism_in_the_Soviet_Union" \l "cite_ref-:1_4-3" </w:instrTex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separate"/>
      </w:r>
      <w:r>
        <w:rPr>
          <w:rStyle w:val="4"/>
          <w:rFonts w:hint="default" w:ascii="Times New Roman" w:hAnsi="Times New Roman" w:eastAsia="sans-serif" w:cs="Times New Roman"/>
          <w:b/>
          <w:bCs/>
          <w:i/>
          <w:iCs/>
          <w:caps w:val="0"/>
          <w:color w:val="3366CC"/>
          <w:spacing w:val="0"/>
          <w:sz w:val="24"/>
          <w:szCs w:val="24"/>
          <w:u w:val="none"/>
          <w:bdr w:val="none" w:color="auto" w:sz="0" w:space="0"/>
          <w:shd w:val="clear" w:fill="FFFFFF"/>
          <w:vertAlign w:val="superscript"/>
        </w:rPr>
        <w:t>d</w: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Style w:val="6"/>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begin"/>
      </w:r>
      <w:r>
        <w:rPr>
          <w:rStyle w:val="6"/>
          <w:rFonts w:hint="default" w:ascii="Times New Roman" w:hAnsi="Times New Roman" w:eastAsia="sans-serif" w:cs="Times New Roman"/>
          <w:i w:val="0"/>
          <w:iCs w:val="0"/>
          <w:caps w:val="0"/>
          <w:color w:val="3366CC"/>
          <w:spacing w:val="0"/>
          <w:sz w:val="24"/>
          <w:szCs w:val="24"/>
          <w:u w:val="none"/>
          <w:bdr w:val="none" w:color="auto" w:sz="0" w:space="0"/>
          <w:shd w:val="clear" w:fill="FFFFFF"/>
        </w:rPr>
        <w:instrText xml:space="preserve"> HYPERLINK "http://www.britannica.com/event/Russian-Revolution-of-1917" </w:instrText>
      </w:r>
      <w:r>
        <w:rPr>
          <w:rStyle w:val="6"/>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separate"/>
      </w:r>
      <w:r>
        <w:rPr>
          <w:rStyle w:val="4"/>
          <w:rFonts w:hint="default" w:ascii="Times New Roman" w:hAnsi="Times New Roman" w:eastAsia="sans-serif" w:cs="Times New Roman"/>
          <w:i w:val="0"/>
          <w:iCs w:val="0"/>
          <w:caps w:val="0"/>
          <w:color w:val="3366CC"/>
          <w:spacing w:val="0"/>
          <w:sz w:val="24"/>
          <w:szCs w:val="24"/>
          <w:u w:val="none"/>
          <w:shd w:val="clear" w:fill="FFFFFF"/>
        </w:rPr>
        <w:t>"Русская революция 1917 года"</w:t>
      </w:r>
      <w:r>
        <w:rPr>
          <w:rStyle w:val="6"/>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end"/>
      </w:r>
      <w:r>
        <w:rPr>
          <w:rStyle w:val="6"/>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Style w:val="6"/>
          <w:rFonts w:hint="default" w:ascii="Times New Roman" w:hAnsi="Times New Roman" w:eastAsia="sans-serif" w:cs="Times New Roman"/>
          <w:i/>
          <w:iCs/>
          <w:caps w:val="0"/>
          <w:color w:val="202122"/>
          <w:spacing w:val="0"/>
          <w:sz w:val="24"/>
          <w:szCs w:val="24"/>
          <w:bdr w:val="none" w:color="auto" w:sz="0" w:space="0"/>
          <w:shd w:val="clear" w:fill="FFFFFF"/>
        </w:rPr>
        <w:t>Британская энциклопедия</w:t>
      </w:r>
      <w:r>
        <w:rPr>
          <w:rFonts w:hint="default" w:ascii="Times New Roman" w:hAnsi="Times New Roman" w:eastAsia="sans-serif" w:cs="Times New Roman"/>
          <w:i w:val="0"/>
          <w:iCs w:val="0"/>
          <w:caps w:val="0"/>
          <w:color w:val="202122"/>
          <w:spacing w:val="0"/>
          <w:sz w:val="24"/>
          <w:szCs w:val="24"/>
          <w:bdr w:val="none" w:color="auto" w:sz="0" w:space="0"/>
          <w:shd w:val="clear" w:fill="FFFFFF"/>
        </w:rPr>
        <w:t>. Проверено 16 мая 2016 г.</w:t>
      </w:r>
      <w:r>
        <w:rPr>
          <w:rStyle w:val="6"/>
          <w:rFonts w:hint="default" w:ascii="Times New Roman" w:hAnsi="Times New Roman" w:eastAsia="sans-serif" w:cs="Times New Roman"/>
          <w:i w:val="0"/>
          <w:iCs w:val="0"/>
          <w:caps w:val="0"/>
          <w:color w:val="202122"/>
          <w:spacing w:val="0"/>
          <w:sz w:val="24"/>
          <w:szCs w:val="24"/>
          <w:bdr w:val="none" w:color="auto" w:sz="0" w:space="0"/>
          <w:shd w:val="clear" w:fill="FFFFFF"/>
        </w:rPr>
        <w:t>.</w:t>
      </w:r>
    </w:p>
    <w:p>
      <w:pPr>
        <w:keepNext w:val="0"/>
        <w:keepLines w:val="0"/>
        <w:widowControl/>
        <w:numPr>
          <w:ilvl w:val="0"/>
          <w:numId w:val="2"/>
        </w:numPr>
        <w:suppressLineNumbers w:val="0"/>
        <w:spacing w:before="0" w:beforeAutospacing="1" w:after="0" w:afterAutospacing="0"/>
        <w:ind w:left="360" w:leftChars="0" w:hanging="360" w:firstLineChars="0"/>
        <w:rPr>
          <w:rFonts w:hint="default" w:ascii="Times New Roman" w:hAnsi="Times New Roman" w:cs="Times New Roman"/>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instrText xml:space="preserve"> HYPERLINK "https://en.wikipedia.org/wiki/History_of_communism_in_the_Soviet_Union" \l "cite_ref-:3_5-0" </w:instrTex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separate"/>
      </w:r>
      <w:r>
        <w:rPr>
          <w:rStyle w:val="4"/>
          <w:rFonts w:hint="default" w:ascii="Times New Roman" w:hAnsi="Times New Roman" w:eastAsia="sans-serif" w:cs="Times New Roman"/>
          <w:i w:val="0"/>
          <w:iCs w:val="0"/>
          <w:caps w:val="0"/>
          <w:color w:val="3366CC"/>
          <w:spacing w:val="0"/>
          <w:sz w:val="24"/>
          <w:szCs w:val="24"/>
          <w:u w:val="none"/>
          <w:bdr w:val="none" w:color="auto" w:sz="0" w:space="0"/>
          <w:shd w:val="clear" w:fill="FFFFFF"/>
        </w:rPr>
        <w:t>Перейти к:</w:t>
      </w:r>
      <w:r>
        <w:rPr>
          <w:rStyle w:val="4"/>
          <w:rFonts w:hint="default" w:ascii="Times New Roman" w:hAnsi="Times New Roman" w:eastAsia="sans-serif" w:cs="Times New Roman"/>
          <w:b/>
          <w:bCs/>
          <w:i/>
          <w:iCs/>
          <w:caps w:val="0"/>
          <w:color w:val="3366CC"/>
          <w:spacing w:val="0"/>
          <w:sz w:val="24"/>
          <w:szCs w:val="24"/>
          <w:u w:val="none"/>
          <w:bdr w:val="none" w:color="auto" w:sz="0" w:space="0"/>
          <w:shd w:val="clear" w:fill="FFFFFF"/>
          <w:vertAlign w:val="superscript"/>
        </w:rPr>
        <w:t>a</w: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instrText xml:space="preserve"> HYPERLINK "https://en.wikipedia.org/wiki/History_of_communism_in_the_Soviet_Union" \l "cite_ref-:3_5-1" </w:instrTex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separate"/>
      </w:r>
      <w:r>
        <w:rPr>
          <w:rStyle w:val="4"/>
          <w:rFonts w:hint="default" w:ascii="Times New Roman" w:hAnsi="Times New Roman" w:eastAsia="sans-serif" w:cs="Times New Roman"/>
          <w:b/>
          <w:bCs/>
          <w:i/>
          <w:iCs/>
          <w:caps w:val="0"/>
          <w:color w:val="3366CC"/>
          <w:spacing w:val="0"/>
          <w:sz w:val="24"/>
          <w:szCs w:val="24"/>
          <w:u w:val="none"/>
          <w:bdr w:val="none" w:color="auto" w:sz="0" w:space="0"/>
          <w:shd w:val="clear" w:fill="FFFFFF"/>
          <w:vertAlign w:val="superscript"/>
        </w:rPr>
        <w:t>b</w:t>
      </w:r>
      <w:r>
        <w:rPr>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Style w:val="6"/>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begin"/>
      </w:r>
      <w:r>
        <w:rPr>
          <w:rStyle w:val="6"/>
          <w:rFonts w:hint="default" w:ascii="Times New Roman" w:hAnsi="Times New Roman" w:eastAsia="sans-serif" w:cs="Times New Roman"/>
          <w:i w:val="0"/>
          <w:iCs w:val="0"/>
          <w:caps w:val="0"/>
          <w:color w:val="3366CC"/>
          <w:spacing w:val="0"/>
          <w:sz w:val="24"/>
          <w:szCs w:val="24"/>
          <w:u w:val="none"/>
          <w:bdr w:val="none" w:color="auto" w:sz="0" w:space="0"/>
          <w:shd w:val="clear" w:fill="FFFFFF"/>
        </w:rPr>
        <w:instrText xml:space="preserve"> HYPERLINK "https://www.britannica.com/place/Soviet-Union" </w:instrText>
      </w:r>
      <w:r>
        <w:rPr>
          <w:rStyle w:val="6"/>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separate"/>
      </w:r>
      <w:r>
        <w:rPr>
          <w:rStyle w:val="4"/>
          <w:rFonts w:hint="default" w:ascii="Times New Roman" w:hAnsi="Times New Roman" w:eastAsia="sans-serif" w:cs="Times New Roman"/>
          <w:i w:val="0"/>
          <w:iCs w:val="0"/>
          <w:caps w:val="0"/>
          <w:color w:val="3366CC"/>
          <w:spacing w:val="0"/>
          <w:sz w:val="24"/>
          <w:szCs w:val="24"/>
          <w:u w:val="none"/>
          <w:shd w:val="clear" w:fill="FFFFFF"/>
        </w:rPr>
        <w:t>"Советский Союз | История, лидеры, карта и факты"</w:t>
      </w:r>
      <w:r>
        <w:rPr>
          <w:rStyle w:val="6"/>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end"/>
      </w:r>
      <w:r>
        <w:rPr>
          <w:rStyle w:val="6"/>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Style w:val="6"/>
          <w:rFonts w:hint="default" w:ascii="Times New Roman" w:hAnsi="Times New Roman" w:eastAsia="sans-serif" w:cs="Times New Roman"/>
          <w:i/>
          <w:iCs/>
          <w:caps w:val="0"/>
          <w:color w:val="202122"/>
          <w:spacing w:val="0"/>
          <w:sz w:val="24"/>
          <w:szCs w:val="24"/>
          <w:bdr w:val="none" w:color="auto" w:sz="0" w:space="0"/>
          <w:shd w:val="clear" w:fill="FFFFFF"/>
        </w:rPr>
        <w:t>Британская энциклопедия</w:t>
      </w:r>
      <w:r>
        <w:rPr>
          <w:rFonts w:hint="default" w:ascii="Times New Roman" w:hAnsi="Times New Roman" w:eastAsia="sans-serif" w:cs="Times New Roman"/>
          <w:i w:val="0"/>
          <w:iCs w:val="0"/>
          <w:caps w:val="0"/>
          <w:color w:val="202122"/>
          <w:spacing w:val="0"/>
          <w:sz w:val="24"/>
          <w:szCs w:val="24"/>
          <w:bdr w:val="none" w:color="auto" w:sz="0" w:space="0"/>
          <w:shd w:val="clear" w:fill="FFFFFF"/>
        </w:rPr>
        <w:t>. Проверено 25 февраля 2020</w:t>
      </w:r>
      <w:r>
        <w:rPr>
          <w:rStyle w:val="6"/>
          <w:rFonts w:hint="default" w:ascii="Times New Roman" w:hAnsi="Times New Roman" w:eastAsia="sans-serif" w:cs="Times New Roman"/>
          <w:i w:val="0"/>
          <w:iCs w:val="0"/>
          <w:caps w:val="0"/>
          <w:color w:val="202122"/>
          <w:spacing w:val="0"/>
          <w:sz w:val="24"/>
          <w:szCs w:val="24"/>
          <w:bdr w:val="none" w:color="auto" w:sz="0" w:space="0"/>
          <w:shd w:val="clear" w:fill="FFFFFF"/>
        </w:rPr>
        <w:t> года.</w:t>
      </w:r>
      <w:bookmarkStart w:id="0" w:name="_GoBack"/>
      <w:bookmarkEnd w:id="0"/>
    </w:p>
    <w:p>
      <w:pPr>
        <w:keepNext w:val="0"/>
        <w:keepLines w:val="0"/>
        <w:widowControl/>
        <w:numPr>
          <w:ilvl w:val="0"/>
          <w:numId w:val="2"/>
        </w:numPr>
        <w:suppressLineNumbers w:val="0"/>
        <w:spacing w:before="0" w:beforeAutospacing="1" w:after="0" w:afterAutospacing="0"/>
        <w:ind w:left="360" w:leftChars="0" w:hanging="360" w:firstLineChars="0"/>
        <w:rPr>
          <w:rFonts w:hint="default" w:ascii="Times New Roman" w:hAnsi="Times New Roman" w:cs="Times New Roman"/>
          <w:sz w:val="24"/>
          <w:szCs w:val="24"/>
        </w:rPr>
      </w:pPr>
      <w:r>
        <w:rPr>
          <w:rFonts w:hint="default" w:ascii="Times New Roman" w:hAnsi="Times New Roman" w:eastAsia="sans-serif" w:cs="Times New Roman"/>
          <w:b/>
          <w:bCs/>
          <w:i w:val="0"/>
          <w:iCs w:val="0"/>
          <w:caps w:val="0"/>
          <w:color w:val="3366CC"/>
          <w:spacing w:val="0"/>
          <w:sz w:val="24"/>
          <w:szCs w:val="24"/>
          <w:u w:val="none"/>
          <w:bdr w:val="none" w:color="auto" w:sz="0" w:space="0"/>
          <w:shd w:val="clear" w:fill="FFFFFF"/>
        </w:rPr>
        <w:fldChar w:fldCharType="begin"/>
      </w:r>
      <w:r>
        <w:rPr>
          <w:rFonts w:hint="default" w:ascii="Times New Roman" w:hAnsi="Times New Roman" w:eastAsia="sans-serif" w:cs="Times New Roman"/>
          <w:b/>
          <w:bCs/>
          <w:i w:val="0"/>
          <w:iCs w:val="0"/>
          <w:caps w:val="0"/>
          <w:color w:val="3366CC"/>
          <w:spacing w:val="0"/>
          <w:sz w:val="24"/>
          <w:szCs w:val="24"/>
          <w:u w:val="none"/>
          <w:bdr w:val="none" w:color="auto" w:sz="0" w:space="0"/>
          <w:shd w:val="clear" w:fill="FFFFFF"/>
        </w:rPr>
        <w:instrText xml:space="preserve"> HYPERLINK "https://en.wikipedia.org/wiki/History_of_communism_in_the_Soviet_Union" \l "cite_ref-6" \o "Вскочить" </w:instrText>
      </w:r>
      <w:r>
        <w:rPr>
          <w:rFonts w:hint="default" w:ascii="Times New Roman" w:hAnsi="Times New Roman" w:eastAsia="sans-serif" w:cs="Times New Roman"/>
          <w:b/>
          <w:bCs/>
          <w:i w:val="0"/>
          <w:iCs w:val="0"/>
          <w:caps w:val="0"/>
          <w:color w:val="3366CC"/>
          <w:spacing w:val="0"/>
          <w:sz w:val="24"/>
          <w:szCs w:val="24"/>
          <w:u w:val="none"/>
          <w:bdr w:val="none" w:color="auto" w:sz="0" w:space="0"/>
          <w:shd w:val="clear" w:fill="FFFFFF"/>
        </w:rPr>
        <w:fldChar w:fldCharType="separate"/>
      </w:r>
      <w:r>
        <w:rPr>
          <w:rStyle w:val="4"/>
          <w:rFonts w:hint="default" w:ascii="Times New Roman" w:hAnsi="Times New Roman" w:eastAsia="sans-serif" w:cs="Times New Roman"/>
          <w:b/>
          <w:bCs/>
          <w:i w:val="0"/>
          <w:iCs w:val="0"/>
          <w:caps w:val="0"/>
          <w:color w:val="3366CC"/>
          <w:spacing w:val="0"/>
          <w:sz w:val="24"/>
          <w:szCs w:val="24"/>
          <w:u w:val="none"/>
          <w:bdr w:val="none" w:color="auto" w:sz="0" w:space="0"/>
          <w:shd w:val="clear" w:fill="FFFFFF"/>
        </w:rPr>
        <w:t>^</w:t>
      </w:r>
      <w:r>
        <w:rPr>
          <w:rFonts w:hint="default" w:ascii="Times New Roman" w:hAnsi="Times New Roman" w:eastAsia="sans-serif" w:cs="Times New Roman"/>
          <w:b/>
          <w:bCs/>
          <w:i w:val="0"/>
          <w:iCs w:val="0"/>
          <w:caps w:val="0"/>
          <w:color w:val="3366CC"/>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Style w:val="6"/>
          <w:rFonts w:hint="default" w:ascii="Times New Roman" w:hAnsi="Times New Roman" w:eastAsia="sans-serif" w:cs="Times New Roman"/>
          <w:i w:val="0"/>
          <w:iCs w:val="0"/>
          <w:caps w:val="0"/>
          <w:color w:val="202122"/>
          <w:spacing w:val="0"/>
          <w:sz w:val="24"/>
          <w:szCs w:val="24"/>
          <w:bdr w:val="none" w:color="auto" w:sz="0" w:space="0"/>
          <w:shd w:val="clear" w:fill="FFFFFF"/>
        </w:rPr>
        <w:t>Балмфорт, Том (19 декабря 2018 г.). </w:t>
      </w:r>
      <w:r>
        <w:rPr>
          <w:rStyle w:val="6"/>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begin"/>
      </w:r>
      <w:r>
        <w:rPr>
          <w:rStyle w:val="6"/>
          <w:rFonts w:hint="default" w:ascii="Times New Roman" w:hAnsi="Times New Roman" w:eastAsia="sans-serif" w:cs="Times New Roman"/>
          <w:i w:val="0"/>
          <w:iCs w:val="0"/>
          <w:caps w:val="0"/>
          <w:color w:val="3366CC"/>
          <w:spacing w:val="0"/>
          <w:sz w:val="24"/>
          <w:szCs w:val="24"/>
          <w:u w:val="none"/>
          <w:bdr w:val="none" w:color="auto" w:sz="0" w:space="0"/>
          <w:shd w:val="clear" w:fill="FFFFFF"/>
        </w:rPr>
        <w:instrText xml:space="preserve"> HYPERLINK "https://www.reuters.com/article/us-russia-politics-sovietunion/russian-nostalgia-for-soviet-union-reaches-13-year-high-idUSKBN1OI20Q" </w:instrText>
      </w:r>
      <w:r>
        <w:rPr>
          <w:rStyle w:val="6"/>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separate"/>
      </w:r>
      <w:r>
        <w:rPr>
          <w:rStyle w:val="4"/>
          <w:rFonts w:hint="default" w:ascii="Times New Roman" w:hAnsi="Times New Roman" w:eastAsia="sans-serif" w:cs="Times New Roman"/>
          <w:i w:val="0"/>
          <w:iCs w:val="0"/>
          <w:caps w:val="0"/>
          <w:color w:val="3366CC"/>
          <w:spacing w:val="0"/>
          <w:sz w:val="24"/>
          <w:szCs w:val="24"/>
          <w:u w:val="none"/>
          <w:shd w:val="clear" w:fill="FFFFFF"/>
        </w:rPr>
        <w:t>"Российская ностальгия по Советскому Союзу достигает 13-летнего максимума"</w:t>
      </w:r>
      <w:r>
        <w:rPr>
          <w:rStyle w:val="6"/>
          <w:rFonts w:hint="default" w:ascii="Times New Roman" w:hAnsi="Times New Roman" w:eastAsia="sans-serif" w:cs="Times New Roman"/>
          <w:i w:val="0"/>
          <w:iCs w:val="0"/>
          <w:caps w:val="0"/>
          <w:color w:val="3366CC"/>
          <w:spacing w:val="0"/>
          <w:sz w:val="24"/>
          <w:szCs w:val="24"/>
          <w:u w:val="none"/>
          <w:bdr w:val="none" w:color="auto" w:sz="0" w:space="0"/>
          <w:shd w:val="clear" w:fill="FFFFFF"/>
        </w:rPr>
        <w:fldChar w:fldCharType="end"/>
      </w:r>
      <w:r>
        <w:rPr>
          <w:rStyle w:val="6"/>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Style w:val="6"/>
          <w:rFonts w:hint="default" w:ascii="Times New Roman" w:hAnsi="Times New Roman" w:eastAsia="sans-serif" w:cs="Times New Roman"/>
          <w:i/>
          <w:iCs/>
          <w:caps w:val="0"/>
          <w:color w:val="202122"/>
          <w:spacing w:val="0"/>
          <w:sz w:val="24"/>
          <w:szCs w:val="24"/>
          <w:bdr w:val="none" w:color="auto" w:sz="0" w:space="0"/>
          <w:shd w:val="clear" w:fill="FFFFFF"/>
        </w:rPr>
        <w:t>Reuters.com</w:t>
      </w:r>
      <w:r>
        <w:rPr>
          <w:rFonts w:hint="default" w:ascii="Times New Roman" w:hAnsi="Times New Roman" w:eastAsia="sans-serif" w:cs="Times New Roman"/>
          <w:i w:val="0"/>
          <w:iCs w:val="0"/>
          <w:caps w:val="0"/>
          <w:color w:val="202122"/>
          <w:spacing w:val="0"/>
          <w:sz w:val="24"/>
          <w:szCs w:val="24"/>
          <w:bdr w:val="none" w:color="auto" w:sz="0" w:space="0"/>
          <w:shd w:val="clear" w:fill="FFFFFF"/>
        </w:rPr>
        <w:t>. Проверено 4 ноября 2022</w:t>
      </w:r>
      <w:r>
        <w:rPr>
          <w:rStyle w:val="6"/>
          <w:rFonts w:hint="default" w:ascii="Times New Roman" w:hAnsi="Times New Roman" w:eastAsia="sans-serif" w:cs="Times New Roman"/>
          <w:i w:val="0"/>
          <w:iCs w:val="0"/>
          <w:caps w:val="0"/>
          <w:color w:val="202122"/>
          <w:spacing w:val="0"/>
          <w:sz w:val="24"/>
          <w:szCs w:val="24"/>
          <w:bdr w:val="none" w:color="auto" w:sz="0" w:space="0"/>
          <w:shd w:val="clear" w:fill="FFFFFF"/>
        </w:rPr>
        <w:t> года.</w:t>
      </w:r>
    </w:p>
    <w:p>
      <w:pPr>
        <w:keepNext w:val="0"/>
        <w:keepLines w:val="0"/>
        <w:pageBreakBefore w:val="0"/>
        <w:widowControl/>
        <w:numPr>
          <w:numId w:val="0"/>
        </w:numPr>
        <w:kinsoku/>
        <w:wordWrap/>
        <w:overflowPunct/>
        <w:topLinePunct w:val="0"/>
        <w:autoSpaceDE/>
        <w:autoSpaceDN/>
        <w:bidi w:val="0"/>
        <w:adjustRightInd/>
        <w:snapToGrid/>
        <w:jc w:val="both"/>
        <w:textAlignment w:val="auto"/>
        <w:rPr>
          <w:rFonts w:hint="default" w:ascii="Times New Roman" w:hAnsi="Times New Roman" w:eastAsia="Segoe UI" w:cs="Times New Roman"/>
          <w:b w:val="0"/>
          <w:bCs w:val="0"/>
          <w:i w:val="0"/>
          <w:iCs w:val="0"/>
          <w:caps w:val="0"/>
          <w:color w:val="000000"/>
          <w:spacing w:val="0"/>
          <w:sz w:val="28"/>
          <w:szCs w:val="28"/>
          <w:shd w:val="clear" w:fill="FFFFFF"/>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egoe Script">
    <w:panose1 w:val="030B0504020000000003"/>
    <w:charset w:val="00"/>
    <w:family w:val="auto"/>
    <w:pitch w:val="default"/>
    <w:sig w:usb0="0000028F" w:usb1="00000000" w:usb2="00000000" w:usb3="00000000" w:csb0="0000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C13E5"/>
    <w:multiLevelType w:val="multilevel"/>
    <w:tmpl w:val="B03C13E5"/>
    <w:lvl w:ilvl="0" w:tentative="0">
      <w:start w:val="1"/>
      <w:numFmt w:val="decimal"/>
      <w:lvlText w:val="%1."/>
      <w:lvlJc w:val="left"/>
      <w:pPr>
        <w:tabs>
          <w:tab w:val="left" w:pos="720"/>
        </w:tabs>
        <w:ind w:left="460" w:hanging="360"/>
      </w:pPr>
      <w:rPr>
        <w:sz w:val="24"/>
        <w:szCs w:val="24"/>
      </w:rPr>
    </w:lvl>
    <w:lvl w:ilvl="1" w:tentative="0">
      <w:start w:val="1"/>
      <w:numFmt w:val="decimal"/>
      <w:lvlText w:val="%2."/>
      <w:lvlJc w:val="left"/>
      <w:pPr>
        <w:tabs>
          <w:tab w:val="left" w:pos="1440"/>
        </w:tabs>
        <w:ind w:left="1180" w:hanging="360"/>
      </w:pPr>
      <w:rPr>
        <w:sz w:val="24"/>
        <w:szCs w:val="24"/>
      </w:rPr>
    </w:lvl>
    <w:lvl w:ilvl="2" w:tentative="0">
      <w:start w:val="1"/>
      <w:numFmt w:val="decimal"/>
      <w:lvlText w:val="%3."/>
      <w:lvlJc w:val="left"/>
      <w:pPr>
        <w:tabs>
          <w:tab w:val="left" w:pos="2160"/>
        </w:tabs>
        <w:ind w:left="1900" w:hanging="360"/>
      </w:pPr>
      <w:rPr>
        <w:sz w:val="24"/>
        <w:szCs w:val="24"/>
      </w:rPr>
    </w:lvl>
    <w:lvl w:ilvl="3" w:tentative="0">
      <w:start w:val="1"/>
      <w:numFmt w:val="decimal"/>
      <w:lvlText w:val="%4."/>
      <w:lvlJc w:val="left"/>
      <w:pPr>
        <w:tabs>
          <w:tab w:val="left" w:pos="2500"/>
        </w:tabs>
        <w:ind w:left="2620" w:hanging="360"/>
      </w:pPr>
      <w:rPr>
        <w:sz w:val="24"/>
        <w:szCs w:val="24"/>
      </w:rPr>
    </w:lvl>
    <w:lvl w:ilvl="4" w:tentative="0">
      <w:start w:val="1"/>
      <w:numFmt w:val="decimal"/>
      <w:lvlText w:val="%5."/>
      <w:lvlJc w:val="left"/>
      <w:pPr>
        <w:tabs>
          <w:tab w:val="left" w:pos="3220"/>
        </w:tabs>
        <w:ind w:left="3340" w:hanging="360"/>
      </w:pPr>
      <w:rPr>
        <w:sz w:val="24"/>
        <w:szCs w:val="24"/>
      </w:rPr>
    </w:lvl>
    <w:lvl w:ilvl="5" w:tentative="0">
      <w:start w:val="1"/>
      <w:numFmt w:val="decimal"/>
      <w:lvlText w:val="%6."/>
      <w:lvlJc w:val="left"/>
      <w:pPr>
        <w:tabs>
          <w:tab w:val="left" w:pos="3940"/>
        </w:tabs>
        <w:ind w:left="4060" w:hanging="360"/>
      </w:pPr>
      <w:rPr>
        <w:sz w:val="24"/>
        <w:szCs w:val="24"/>
      </w:rPr>
    </w:lvl>
    <w:lvl w:ilvl="6" w:tentative="0">
      <w:start w:val="1"/>
      <w:numFmt w:val="decimal"/>
      <w:lvlText w:val="%7."/>
      <w:lvlJc w:val="left"/>
      <w:pPr>
        <w:tabs>
          <w:tab w:val="left" w:pos="4660"/>
        </w:tabs>
        <w:ind w:left="4780" w:hanging="360"/>
      </w:pPr>
      <w:rPr>
        <w:sz w:val="24"/>
        <w:szCs w:val="24"/>
      </w:rPr>
    </w:lvl>
    <w:lvl w:ilvl="7" w:tentative="0">
      <w:start w:val="1"/>
      <w:numFmt w:val="decimal"/>
      <w:lvlText w:val="%8."/>
      <w:lvlJc w:val="left"/>
      <w:pPr>
        <w:tabs>
          <w:tab w:val="left" w:pos="5380"/>
        </w:tabs>
        <w:ind w:left="5500" w:hanging="360"/>
      </w:pPr>
      <w:rPr>
        <w:sz w:val="24"/>
        <w:szCs w:val="24"/>
      </w:rPr>
    </w:lvl>
    <w:lvl w:ilvl="8" w:tentative="0">
      <w:start w:val="1"/>
      <w:numFmt w:val="decimal"/>
      <w:lvlText w:val="%9."/>
      <w:lvlJc w:val="left"/>
      <w:pPr>
        <w:tabs>
          <w:tab w:val="left" w:pos="6100"/>
        </w:tabs>
        <w:ind w:left="6220" w:hanging="360"/>
      </w:pPr>
      <w:rPr>
        <w:sz w:val="24"/>
        <w:szCs w:val="24"/>
      </w:rPr>
    </w:lvl>
  </w:abstractNum>
  <w:abstractNum w:abstractNumId="1">
    <w:nsid w:val="FFBD2292"/>
    <w:multiLevelType w:val="singleLevel"/>
    <w:tmpl w:val="FFBD2292"/>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525B9"/>
    <w:rsid w:val="22852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character" w:styleId="5">
    <w:name w:val="Strong"/>
    <w:basedOn w:val="2"/>
    <w:qFormat/>
    <w:uiPriority w:val="0"/>
    <w:rPr>
      <w:b/>
      <w:bCs/>
    </w:rPr>
  </w:style>
  <w:style w:type="character" w:styleId="6">
    <w:name w:val="HTML Cite"/>
    <w:basedOn w:val="2"/>
    <w:uiPriority w:val="0"/>
    <w:rPr>
      <w:i/>
      <w:i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2024-03-18T19:19:00Z</dcterms:created>
  <dc:creator>dinas</dc:creator>
  <cp:lastModifiedBy>dinas</cp:lastModifiedBy>
  <dcterms:modified xsi:type="dcterms:W3CDTF">2024-03-18T19:48:01Z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DF668D52B446445F9F8B573A3FED6BCB_11</vt:lpwstr>
  </property>
</Properties>
</file>