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81" w:rsidRPr="00981669" w:rsidRDefault="00A9137E" w:rsidP="00981669">
      <w:pPr>
        <w:spacing w:after="0" w:line="360" w:lineRule="auto"/>
        <w:ind w:firstLine="709"/>
        <w:jc w:val="right"/>
        <w:rPr>
          <w:rFonts w:ascii="Times New Roman" w:eastAsia="Comic Sans MS" w:hAnsi="Times New Roman" w:cs="Times New Roman"/>
          <w:b/>
          <w:color w:val="000000"/>
          <w:sz w:val="28"/>
          <w:szCs w:val="28"/>
        </w:rPr>
      </w:pPr>
      <w:r w:rsidRPr="00981669">
        <w:rPr>
          <w:rFonts w:ascii="Times New Roman" w:eastAsia="Comic Sans MS" w:hAnsi="Times New Roman" w:cs="Times New Roman"/>
          <w:b/>
          <w:color w:val="000000"/>
          <w:sz w:val="28"/>
          <w:szCs w:val="28"/>
        </w:rPr>
        <w:t>МИТЮЩЕНКО</w:t>
      </w:r>
      <w:r w:rsidR="00613B93" w:rsidRPr="00981669">
        <w:rPr>
          <w:rFonts w:ascii="Times New Roman" w:eastAsia="Comic Sans MS" w:hAnsi="Times New Roman" w:cs="Times New Roman"/>
          <w:b/>
          <w:color w:val="000000"/>
          <w:sz w:val="28"/>
          <w:szCs w:val="28"/>
        </w:rPr>
        <w:t xml:space="preserve"> Елена Вячеславовна</w:t>
      </w:r>
    </w:p>
    <w:p w:rsidR="00475A81" w:rsidRPr="00981669" w:rsidRDefault="00613B93" w:rsidP="00981669">
      <w:pPr>
        <w:spacing w:after="0" w:line="360" w:lineRule="auto"/>
        <w:ind w:firstLine="709"/>
        <w:jc w:val="right"/>
        <w:rPr>
          <w:rFonts w:ascii="Times New Roman" w:eastAsia="Comic Sans MS" w:hAnsi="Times New Roman" w:cs="Times New Roman"/>
          <w:i/>
          <w:color w:val="000000"/>
          <w:sz w:val="28"/>
          <w:szCs w:val="28"/>
        </w:rPr>
      </w:pPr>
      <w:r w:rsidRPr="00981669">
        <w:rPr>
          <w:rFonts w:ascii="Times New Roman" w:eastAsia="Comic Sans MS" w:hAnsi="Times New Roman" w:cs="Times New Roman"/>
          <w:i/>
          <w:color w:val="000000"/>
          <w:sz w:val="28"/>
          <w:szCs w:val="28"/>
        </w:rPr>
        <w:t> </w:t>
      </w:r>
      <w:r w:rsidRPr="00981669">
        <w:rPr>
          <w:rFonts w:ascii="Times New Roman" w:eastAsia="Comic Sans MS" w:hAnsi="Times New Roman" w:cs="Times New Roman"/>
          <w:bCs/>
          <w:i/>
          <w:color w:val="000000"/>
          <w:sz w:val="28"/>
          <w:szCs w:val="28"/>
        </w:rPr>
        <w:t>кандидат педагогических наук, доцент,</w:t>
      </w:r>
    </w:p>
    <w:p w:rsidR="00475A81" w:rsidRPr="00981669" w:rsidRDefault="00613B93" w:rsidP="00981669">
      <w:pPr>
        <w:spacing w:after="0" w:line="360" w:lineRule="auto"/>
        <w:ind w:firstLine="709"/>
        <w:jc w:val="right"/>
        <w:rPr>
          <w:rFonts w:ascii="Times New Roman" w:eastAsia="Comic Sans MS" w:hAnsi="Times New Roman" w:cs="Times New Roman"/>
          <w:i/>
          <w:color w:val="000000"/>
          <w:sz w:val="28"/>
          <w:szCs w:val="28"/>
        </w:rPr>
      </w:pPr>
      <w:r w:rsidRPr="00981669">
        <w:rPr>
          <w:rFonts w:ascii="Times New Roman" w:eastAsia="Comic Sans MS" w:hAnsi="Times New Roman" w:cs="Times New Roman"/>
          <w:i/>
          <w:color w:val="000000"/>
          <w:sz w:val="28"/>
          <w:szCs w:val="28"/>
        </w:rPr>
        <w:t xml:space="preserve">Сургутский государственный педагогический университет, </w:t>
      </w:r>
    </w:p>
    <w:p w:rsidR="00475A81" w:rsidRPr="00981669" w:rsidRDefault="00613B93" w:rsidP="00981669">
      <w:pPr>
        <w:spacing w:after="0" w:line="360" w:lineRule="auto"/>
        <w:ind w:firstLine="709"/>
        <w:jc w:val="right"/>
        <w:rPr>
          <w:rFonts w:ascii="Times New Roman" w:eastAsia="Comic Sans MS" w:hAnsi="Times New Roman" w:cs="Times New Roman"/>
          <w:i/>
          <w:color w:val="000000"/>
          <w:sz w:val="28"/>
          <w:szCs w:val="28"/>
        </w:rPr>
      </w:pPr>
      <w:r w:rsidRPr="00981669">
        <w:rPr>
          <w:rFonts w:ascii="Times New Roman" w:eastAsia="Comic Sans MS" w:hAnsi="Times New Roman" w:cs="Times New Roman"/>
          <w:i/>
          <w:color w:val="000000"/>
          <w:sz w:val="28"/>
          <w:szCs w:val="28"/>
        </w:rPr>
        <w:t>г. Сургут</w:t>
      </w:r>
    </w:p>
    <w:p w:rsidR="00475A81" w:rsidRPr="00981669" w:rsidRDefault="00A9137E" w:rsidP="00981669">
      <w:pPr>
        <w:spacing w:after="0" w:line="360" w:lineRule="auto"/>
        <w:ind w:firstLine="709"/>
        <w:jc w:val="right"/>
        <w:rPr>
          <w:rFonts w:ascii="Times New Roman" w:eastAsia="Comic Sans MS" w:hAnsi="Times New Roman" w:cs="Times New Roman"/>
          <w:b/>
          <w:color w:val="000000"/>
          <w:sz w:val="28"/>
          <w:szCs w:val="28"/>
        </w:rPr>
      </w:pPr>
      <w:r w:rsidRPr="00981669">
        <w:rPr>
          <w:rFonts w:ascii="Times New Roman" w:eastAsia="Comic Sans MS" w:hAnsi="Times New Roman" w:cs="Times New Roman"/>
          <w:b/>
          <w:color w:val="000000"/>
          <w:sz w:val="28"/>
          <w:szCs w:val="28"/>
        </w:rPr>
        <w:t xml:space="preserve">ГРИЩЕНКО </w:t>
      </w:r>
      <w:r w:rsidR="00613B93" w:rsidRPr="00981669">
        <w:rPr>
          <w:rFonts w:ascii="Times New Roman" w:eastAsia="Comic Sans MS" w:hAnsi="Times New Roman" w:cs="Times New Roman"/>
          <w:b/>
          <w:color w:val="000000"/>
          <w:sz w:val="28"/>
          <w:szCs w:val="28"/>
        </w:rPr>
        <w:t>Елизавета Романовна</w:t>
      </w:r>
    </w:p>
    <w:p w:rsidR="00475A81" w:rsidRPr="00981669" w:rsidRDefault="00613B93" w:rsidP="00981669">
      <w:pPr>
        <w:spacing w:after="0" w:line="360" w:lineRule="auto"/>
        <w:ind w:firstLine="709"/>
        <w:jc w:val="right"/>
        <w:rPr>
          <w:rFonts w:ascii="Times New Roman" w:eastAsia="Comic Sans MS" w:hAnsi="Times New Roman" w:cs="Times New Roman"/>
          <w:i/>
          <w:color w:val="000000"/>
          <w:sz w:val="28"/>
          <w:szCs w:val="28"/>
        </w:rPr>
      </w:pPr>
      <w:r w:rsidRPr="00981669">
        <w:rPr>
          <w:rFonts w:ascii="Times New Roman" w:eastAsia="Comic Sans MS" w:hAnsi="Times New Roman" w:cs="Times New Roman"/>
          <w:i/>
          <w:color w:val="000000"/>
          <w:sz w:val="28"/>
          <w:szCs w:val="28"/>
        </w:rPr>
        <w:t xml:space="preserve">студент </w:t>
      </w:r>
    </w:p>
    <w:p w:rsidR="00475A81" w:rsidRPr="00981669" w:rsidRDefault="00613B93" w:rsidP="00981669">
      <w:pPr>
        <w:spacing w:after="0" w:line="360" w:lineRule="auto"/>
        <w:ind w:firstLine="709"/>
        <w:jc w:val="right"/>
        <w:rPr>
          <w:rFonts w:ascii="Times New Roman" w:eastAsia="Comic Sans MS" w:hAnsi="Times New Roman" w:cs="Times New Roman"/>
          <w:i/>
          <w:color w:val="000000"/>
          <w:sz w:val="28"/>
          <w:szCs w:val="28"/>
        </w:rPr>
      </w:pPr>
      <w:r w:rsidRPr="00981669">
        <w:rPr>
          <w:rFonts w:ascii="Times New Roman" w:eastAsia="Comic Sans MS" w:hAnsi="Times New Roman" w:cs="Times New Roman"/>
          <w:i/>
          <w:color w:val="000000"/>
          <w:sz w:val="28"/>
          <w:szCs w:val="28"/>
        </w:rPr>
        <w:t xml:space="preserve">Сургутский государственный педагогический университет, </w:t>
      </w:r>
    </w:p>
    <w:p w:rsidR="00475A81" w:rsidRPr="00981669" w:rsidRDefault="00613B93" w:rsidP="00981669">
      <w:pPr>
        <w:spacing w:after="0" w:line="360" w:lineRule="auto"/>
        <w:ind w:firstLine="709"/>
        <w:jc w:val="right"/>
        <w:rPr>
          <w:rFonts w:ascii="Times New Roman" w:eastAsia="Comic Sans MS" w:hAnsi="Times New Roman" w:cs="Times New Roman"/>
          <w:i/>
          <w:color w:val="000000"/>
          <w:sz w:val="28"/>
          <w:szCs w:val="28"/>
        </w:rPr>
      </w:pPr>
      <w:r w:rsidRPr="00981669">
        <w:rPr>
          <w:rFonts w:ascii="Times New Roman" w:eastAsia="Comic Sans MS" w:hAnsi="Times New Roman" w:cs="Times New Roman"/>
          <w:i/>
          <w:color w:val="000000"/>
          <w:sz w:val="28"/>
          <w:szCs w:val="28"/>
        </w:rPr>
        <w:t>г. Сургут</w:t>
      </w:r>
    </w:p>
    <w:p w:rsidR="00475A81" w:rsidRPr="00981669" w:rsidRDefault="00475A81" w:rsidP="00981669">
      <w:pPr>
        <w:spacing w:after="0" w:line="360" w:lineRule="auto"/>
        <w:ind w:firstLine="709"/>
        <w:jc w:val="right"/>
        <w:rPr>
          <w:rFonts w:ascii="Times New Roman" w:eastAsia="Comic Sans MS" w:hAnsi="Times New Roman" w:cs="Times New Roman"/>
          <w:i/>
          <w:color w:val="000000"/>
          <w:sz w:val="28"/>
          <w:szCs w:val="28"/>
        </w:rPr>
      </w:pPr>
    </w:p>
    <w:p w:rsidR="00475A81" w:rsidRPr="00981669" w:rsidRDefault="00453060" w:rsidP="00981669">
      <w:pPr>
        <w:pStyle w:val="a3"/>
        <w:spacing w:after="0" w:line="360" w:lineRule="auto"/>
        <w:ind w:firstLine="709"/>
        <w:jc w:val="both"/>
        <w:rPr>
          <w:rStyle w:val="a5"/>
          <w:rFonts w:ascii="Times New Roman" w:eastAsia="Comic Sans MS" w:hAnsi="Times New Roman" w:cs="Times New Roman"/>
          <w:b/>
          <w:i w:val="0"/>
          <w:iCs w:val="0"/>
          <w:color w:val="000000"/>
          <w:sz w:val="28"/>
          <w:szCs w:val="28"/>
        </w:rPr>
      </w:pPr>
      <w:r>
        <w:rPr>
          <w:rFonts w:ascii="Times New Roman" w:eastAsia="Comic Sans MS" w:hAnsi="Times New Roman" w:cs="Times New Roman"/>
          <w:b/>
          <w:color w:val="000000"/>
          <w:sz w:val="28"/>
          <w:szCs w:val="28"/>
        </w:rPr>
        <w:t>РАЗВИТИЕ</w:t>
      </w:r>
      <w:r w:rsidR="00613B93" w:rsidRPr="00981669">
        <w:rPr>
          <w:rFonts w:ascii="Times New Roman" w:eastAsia="Comic Sans MS" w:hAnsi="Times New Roman" w:cs="Times New Roman"/>
          <w:b/>
          <w:color w:val="000000"/>
          <w:sz w:val="28"/>
          <w:szCs w:val="28"/>
        </w:rPr>
        <w:t xml:space="preserve"> КРИТИЧЕСКОГО МЫШЛЕНИЯ С ИСПОЛЬЗОВАНИЕМ НАГЛЯДНЫХ СРЕДСТВ ОБУЧЕНИЯ МАТЕМАТИКЕ</w:t>
      </w:r>
      <w:r w:rsidR="00613B93" w:rsidRPr="00981669">
        <w:rPr>
          <w:rStyle w:val="a5"/>
          <w:rFonts w:ascii="Times New Roman" w:eastAsia="Comic Sans MS" w:hAnsi="Times New Roman" w:cs="Times New Roman"/>
          <w:b/>
          <w:i w:val="0"/>
          <w:iCs w:val="0"/>
          <w:color w:val="000000"/>
          <w:sz w:val="28"/>
          <w:szCs w:val="28"/>
        </w:rPr>
        <w:t xml:space="preserve"> </w:t>
      </w:r>
    </w:p>
    <w:p w:rsidR="009E0F99" w:rsidRDefault="00613B93" w:rsidP="00981669">
      <w:pPr>
        <w:pStyle w:val="a3"/>
        <w:spacing w:after="0" w:line="360" w:lineRule="auto"/>
        <w:ind w:firstLine="709"/>
        <w:jc w:val="both"/>
        <w:rPr>
          <w:rStyle w:val="a5"/>
          <w:rFonts w:ascii="Times New Roman" w:eastAsia="Comic Sans MS" w:hAnsi="Times New Roman" w:cs="Times New Roman"/>
          <w:i w:val="0"/>
          <w:iCs w:val="0"/>
          <w:color w:val="000000"/>
          <w:sz w:val="28"/>
          <w:szCs w:val="28"/>
        </w:rPr>
      </w:pPr>
      <w:r w:rsidRPr="00981669">
        <w:rPr>
          <w:rStyle w:val="a5"/>
          <w:rFonts w:ascii="Times New Roman" w:eastAsia="Comic Sans MS" w:hAnsi="Times New Roman" w:cs="Times New Roman"/>
          <w:b/>
          <w:iCs w:val="0"/>
          <w:color w:val="000000"/>
          <w:sz w:val="28"/>
          <w:szCs w:val="28"/>
        </w:rPr>
        <w:t xml:space="preserve">Аннотация: </w:t>
      </w:r>
      <w:r w:rsidR="00EB0239" w:rsidRPr="00EB0239">
        <w:rPr>
          <w:rStyle w:val="a5"/>
          <w:rFonts w:ascii="Times New Roman" w:eastAsia="Comic Sans MS" w:hAnsi="Times New Roman" w:cs="Times New Roman"/>
          <w:i w:val="0"/>
          <w:iCs w:val="0"/>
          <w:color w:val="000000"/>
          <w:sz w:val="28"/>
          <w:szCs w:val="28"/>
        </w:rPr>
        <w:t xml:space="preserve">в данной статье </w:t>
      </w:r>
      <w:r w:rsidRPr="00981669">
        <w:rPr>
          <w:rStyle w:val="a5"/>
          <w:rFonts w:ascii="Times New Roman" w:eastAsia="Comic Sans MS" w:hAnsi="Times New Roman" w:cs="Times New Roman"/>
          <w:i w:val="0"/>
          <w:iCs w:val="0"/>
          <w:color w:val="000000"/>
          <w:sz w:val="28"/>
          <w:szCs w:val="28"/>
        </w:rPr>
        <w:t>исследуют</w:t>
      </w:r>
      <w:r w:rsidR="00EB0239">
        <w:rPr>
          <w:rStyle w:val="a5"/>
          <w:rFonts w:ascii="Times New Roman" w:eastAsia="Comic Sans MS" w:hAnsi="Times New Roman" w:cs="Times New Roman"/>
          <w:i w:val="0"/>
          <w:iCs w:val="0"/>
          <w:color w:val="000000"/>
          <w:sz w:val="28"/>
          <w:szCs w:val="28"/>
        </w:rPr>
        <w:t>ся</w:t>
      </w:r>
      <w:r w:rsidRPr="00981669">
        <w:rPr>
          <w:rStyle w:val="a5"/>
          <w:rFonts w:ascii="Times New Roman" w:eastAsia="Comic Sans MS" w:hAnsi="Times New Roman" w:cs="Times New Roman"/>
          <w:i w:val="0"/>
          <w:iCs w:val="0"/>
          <w:color w:val="000000"/>
          <w:sz w:val="28"/>
          <w:szCs w:val="28"/>
        </w:rPr>
        <w:t xml:space="preserve"> </w:t>
      </w:r>
      <w:r w:rsidR="006C3856">
        <w:rPr>
          <w:rStyle w:val="a5"/>
          <w:rFonts w:ascii="Times New Roman" w:eastAsia="Comic Sans MS" w:hAnsi="Times New Roman" w:cs="Times New Roman"/>
          <w:i w:val="0"/>
          <w:iCs w:val="0"/>
          <w:color w:val="000000"/>
          <w:sz w:val="28"/>
          <w:szCs w:val="28"/>
        </w:rPr>
        <w:t xml:space="preserve">психолого-педагогические </w:t>
      </w:r>
      <w:r w:rsidRPr="00981669">
        <w:rPr>
          <w:rStyle w:val="a5"/>
          <w:rFonts w:ascii="Times New Roman" w:eastAsia="Comic Sans MS" w:hAnsi="Times New Roman" w:cs="Times New Roman"/>
          <w:i w:val="0"/>
          <w:iCs w:val="0"/>
          <w:color w:val="000000"/>
          <w:sz w:val="28"/>
          <w:szCs w:val="28"/>
        </w:rPr>
        <w:t xml:space="preserve">особенности </w:t>
      </w:r>
      <w:r w:rsidR="00282AF4">
        <w:rPr>
          <w:rStyle w:val="a5"/>
          <w:rFonts w:ascii="Times New Roman" w:eastAsia="Comic Sans MS" w:hAnsi="Times New Roman" w:cs="Times New Roman"/>
          <w:i w:val="0"/>
          <w:iCs w:val="0"/>
          <w:color w:val="000000"/>
          <w:sz w:val="28"/>
          <w:szCs w:val="28"/>
        </w:rPr>
        <w:t xml:space="preserve">возраста </w:t>
      </w:r>
      <w:r w:rsidR="00907148">
        <w:rPr>
          <w:rStyle w:val="a5"/>
          <w:rFonts w:ascii="Times New Roman" w:eastAsia="Comic Sans MS" w:hAnsi="Times New Roman" w:cs="Times New Roman"/>
          <w:i w:val="0"/>
          <w:iCs w:val="0"/>
          <w:color w:val="000000"/>
          <w:sz w:val="28"/>
          <w:szCs w:val="28"/>
        </w:rPr>
        <w:t xml:space="preserve">10-12 лет </w:t>
      </w:r>
      <w:r w:rsidR="00282AF4">
        <w:rPr>
          <w:rStyle w:val="a5"/>
          <w:rFonts w:ascii="Times New Roman" w:eastAsia="Comic Sans MS" w:hAnsi="Times New Roman" w:cs="Times New Roman"/>
          <w:i w:val="0"/>
          <w:iCs w:val="0"/>
          <w:color w:val="000000"/>
          <w:sz w:val="28"/>
          <w:szCs w:val="28"/>
        </w:rPr>
        <w:t xml:space="preserve">для эффективного </w:t>
      </w:r>
      <w:r w:rsidRPr="00981669">
        <w:rPr>
          <w:rStyle w:val="a5"/>
          <w:rFonts w:ascii="Times New Roman" w:eastAsia="Comic Sans MS" w:hAnsi="Times New Roman" w:cs="Times New Roman"/>
          <w:i w:val="0"/>
          <w:iCs w:val="0"/>
          <w:color w:val="000000"/>
          <w:sz w:val="28"/>
          <w:szCs w:val="28"/>
        </w:rPr>
        <w:t xml:space="preserve">развития критического мышления. </w:t>
      </w:r>
      <w:r w:rsidR="00F13843">
        <w:rPr>
          <w:rStyle w:val="a5"/>
          <w:rFonts w:ascii="Times New Roman" w:eastAsia="Comic Sans MS" w:hAnsi="Times New Roman" w:cs="Times New Roman"/>
          <w:i w:val="0"/>
          <w:iCs w:val="0"/>
          <w:color w:val="000000"/>
          <w:sz w:val="28"/>
          <w:szCs w:val="28"/>
        </w:rPr>
        <w:t>Исходя из возрастных особенностей, а</w:t>
      </w:r>
      <w:r w:rsidR="00E712C2">
        <w:rPr>
          <w:rStyle w:val="a5"/>
          <w:rFonts w:ascii="Times New Roman" w:eastAsia="Comic Sans MS" w:hAnsi="Times New Roman" w:cs="Times New Roman"/>
          <w:i w:val="0"/>
          <w:iCs w:val="0"/>
          <w:color w:val="000000"/>
          <w:sz w:val="28"/>
          <w:szCs w:val="28"/>
        </w:rPr>
        <w:t xml:space="preserve">вторы отмечают </w:t>
      </w:r>
      <w:r w:rsidR="00F13843">
        <w:rPr>
          <w:rStyle w:val="a5"/>
          <w:rFonts w:ascii="Times New Roman" w:eastAsia="Comic Sans MS" w:hAnsi="Times New Roman" w:cs="Times New Roman"/>
          <w:i w:val="0"/>
          <w:iCs w:val="0"/>
          <w:color w:val="000000"/>
          <w:sz w:val="28"/>
          <w:szCs w:val="28"/>
        </w:rPr>
        <w:t>значимость</w:t>
      </w:r>
      <w:r w:rsidR="00E712C2">
        <w:rPr>
          <w:rStyle w:val="a5"/>
          <w:rFonts w:ascii="Times New Roman" w:eastAsia="Comic Sans MS" w:hAnsi="Times New Roman" w:cs="Times New Roman"/>
          <w:i w:val="0"/>
          <w:iCs w:val="0"/>
          <w:color w:val="000000"/>
          <w:sz w:val="28"/>
          <w:szCs w:val="28"/>
        </w:rPr>
        <w:t xml:space="preserve"> наглядных средств для развития критического мышления. </w:t>
      </w:r>
      <w:r w:rsidR="00F13843">
        <w:rPr>
          <w:rStyle w:val="a5"/>
          <w:rFonts w:ascii="Times New Roman" w:eastAsia="Comic Sans MS" w:hAnsi="Times New Roman" w:cs="Times New Roman"/>
          <w:i w:val="0"/>
          <w:iCs w:val="0"/>
          <w:color w:val="000000"/>
          <w:sz w:val="28"/>
          <w:szCs w:val="28"/>
        </w:rPr>
        <w:t xml:space="preserve">В статье выделены </w:t>
      </w:r>
      <w:r w:rsidR="00E712C2">
        <w:rPr>
          <w:rStyle w:val="a5"/>
          <w:rFonts w:ascii="Times New Roman" w:eastAsia="Comic Sans MS" w:hAnsi="Times New Roman" w:cs="Times New Roman"/>
          <w:i w:val="0"/>
          <w:iCs w:val="0"/>
          <w:color w:val="000000"/>
          <w:sz w:val="28"/>
          <w:szCs w:val="28"/>
        </w:rPr>
        <w:t>условия использования наглядных средств обучения на каждой стадии развития критического мышления.</w:t>
      </w:r>
    </w:p>
    <w:p w:rsidR="00475A81" w:rsidRPr="00981669" w:rsidRDefault="00613B93" w:rsidP="00981669">
      <w:pPr>
        <w:pStyle w:val="a3"/>
        <w:spacing w:after="0" w:line="360" w:lineRule="auto"/>
        <w:ind w:firstLine="709"/>
        <w:jc w:val="both"/>
        <w:rPr>
          <w:rStyle w:val="a5"/>
          <w:rFonts w:ascii="Times New Roman" w:eastAsia="Comic Sans MS" w:hAnsi="Times New Roman" w:cs="Times New Roman"/>
          <w:i w:val="0"/>
          <w:iCs w:val="0"/>
          <w:color w:val="000000"/>
          <w:sz w:val="28"/>
          <w:szCs w:val="28"/>
        </w:rPr>
      </w:pPr>
      <w:r w:rsidRPr="00981669">
        <w:rPr>
          <w:rStyle w:val="a5"/>
          <w:rFonts w:ascii="Times New Roman" w:eastAsia="Comic Sans MS" w:hAnsi="Times New Roman" w:cs="Times New Roman"/>
          <w:b/>
          <w:iCs w:val="0"/>
          <w:color w:val="000000"/>
          <w:sz w:val="28"/>
          <w:szCs w:val="28"/>
        </w:rPr>
        <w:t xml:space="preserve">Ключевые слова: </w:t>
      </w:r>
      <w:r w:rsidRPr="00981669">
        <w:rPr>
          <w:rStyle w:val="a5"/>
          <w:rFonts w:ascii="Times New Roman" w:eastAsia="Comic Sans MS" w:hAnsi="Times New Roman" w:cs="Times New Roman"/>
          <w:i w:val="0"/>
          <w:iCs w:val="0"/>
          <w:color w:val="000000"/>
          <w:sz w:val="28"/>
          <w:szCs w:val="28"/>
        </w:rPr>
        <w:t>критическое мышление, развитие, психолого-педагогические особенности, анализ, критическая оценка информации, наглядные средства обучения.</w:t>
      </w:r>
    </w:p>
    <w:p w:rsidR="00475A81" w:rsidRPr="00981669" w:rsidRDefault="00A9137E" w:rsidP="00981669">
      <w:pPr>
        <w:pStyle w:val="a3"/>
        <w:spacing w:after="0" w:line="360" w:lineRule="auto"/>
        <w:ind w:firstLine="709"/>
        <w:jc w:val="right"/>
        <w:rPr>
          <w:rStyle w:val="a5"/>
          <w:rFonts w:ascii="Times New Roman" w:eastAsia="Comic Sans MS" w:hAnsi="Times New Roman" w:cs="Times New Roman"/>
          <w:b/>
          <w:i w:val="0"/>
          <w:iCs w:val="0"/>
          <w:color w:val="000000"/>
          <w:sz w:val="28"/>
          <w:szCs w:val="28"/>
          <w:lang w:val="en-US"/>
        </w:rPr>
      </w:pPr>
      <w:r w:rsidRPr="00981669">
        <w:rPr>
          <w:rStyle w:val="a5"/>
          <w:rFonts w:ascii="Times New Roman" w:eastAsia="Comic Sans MS" w:hAnsi="Times New Roman" w:cs="Times New Roman"/>
          <w:b/>
          <w:i w:val="0"/>
          <w:iCs w:val="0"/>
          <w:color w:val="000000"/>
          <w:sz w:val="28"/>
          <w:szCs w:val="28"/>
          <w:lang w:val="en-US"/>
        </w:rPr>
        <w:t xml:space="preserve">MITYUSHCHENKO </w:t>
      </w:r>
      <w:r w:rsidR="00613B93" w:rsidRPr="00981669">
        <w:rPr>
          <w:rStyle w:val="a5"/>
          <w:rFonts w:ascii="Times New Roman" w:eastAsia="Comic Sans MS" w:hAnsi="Times New Roman" w:cs="Times New Roman"/>
          <w:b/>
          <w:i w:val="0"/>
          <w:iCs w:val="0"/>
          <w:color w:val="000000"/>
          <w:sz w:val="28"/>
          <w:szCs w:val="28"/>
          <w:lang w:val="en-US"/>
        </w:rPr>
        <w:t xml:space="preserve">Elena </w:t>
      </w:r>
      <w:proofErr w:type="spellStart"/>
      <w:r w:rsidR="00613B93" w:rsidRPr="00981669">
        <w:rPr>
          <w:rStyle w:val="a5"/>
          <w:rFonts w:ascii="Times New Roman" w:eastAsia="Comic Sans MS" w:hAnsi="Times New Roman" w:cs="Times New Roman"/>
          <w:b/>
          <w:i w:val="0"/>
          <w:iCs w:val="0"/>
          <w:color w:val="000000"/>
          <w:sz w:val="28"/>
          <w:szCs w:val="28"/>
          <w:lang w:val="en-US"/>
        </w:rPr>
        <w:t>Vyacheslavovna</w:t>
      </w:r>
      <w:proofErr w:type="spellEnd"/>
    </w:p>
    <w:p w:rsidR="00475A81" w:rsidRPr="00981669" w:rsidRDefault="00613B93" w:rsidP="00981669">
      <w:pPr>
        <w:pStyle w:val="a3"/>
        <w:spacing w:after="0" w:line="360" w:lineRule="auto"/>
        <w:ind w:firstLine="709"/>
        <w:jc w:val="right"/>
        <w:rPr>
          <w:rStyle w:val="a5"/>
          <w:rFonts w:ascii="Times New Roman" w:eastAsia="Comic Sans MS" w:hAnsi="Times New Roman" w:cs="Times New Roman"/>
          <w:i w:val="0"/>
          <w:iCs w:val="0"/>
          <w:color w:val="000000"/>
          <w:sz w:val="28"/>
          <w:szCs w:val="28"/>
          <w:lang w:val="en-US"/>
        </w:rPr>
      </w:pPr>
      <w:r w:rsidRPr="00981669">
        <w:rPr>
          <w:rStyle w:val="a5"/>
          <w:rFonts w:ascii="Times New Roman" w:eastAsia="Comic Sans MS" w:hAnsi="Times New Roman" w:cs="Times New Roman"/>
          <w:i w:val="0"/>
          <w:iCs w:val="0"/>
          <w:color w:val="000000"/>
          <w:sz w:val="28"/>
          <w:szCs w:val="28"/>
          <w:lang w:val="en-US"/>
        </w:rPr>
        <w:t>Candidate of Pedagogical Sciences, Associate Professor,</w:t>
      </w:r>
    </w:p>
    <w:p w:rsidR="00475A81" w:rsidRPr="00981669" w:rsidRDefault="00613B93" w:rsidP="00981669">
      <w:pPr>
        <w:pStyle w:val="a3"/>
        <w:spacing w:after="0" w:line="360" w:lineRule="auto"/>
        <w:ind w:firstLine="709"/>
        <w:jc w:val="right"/>
        <w:rPr>
          <w:rStyle w:val="a5"/>
          <w:rFonts w:ascii="Times New Roman" w:eastAsia="Comic Sans MS" w:hAnsi="Times New Roman" w:cs="Times New Roman"/>
          <w:i w:val="0"/>
          <w:iCs w:val="0"/>
          <w:color w:val="000000"/>
          <w:sz w:val="28"/>
          <w:szCs w:val="28"/>
          <w:lang w:val="en-US"/>
        </w:rPr>
      </w:pPr>
      <w:r w:rsidRPr="00981669">
        <w:rPr>
          <w:rStyle w:val="a5"/>
          <w:rFonts w:ascii="Times New Roman" w:eastAsia="Comic Sans MS" w:hAnsi="Times New Roman" w:cs="Times New Roman"/>
          <w:i w:val="0"/>
          <w:iCs w:val="0"/>
          <w:color w:val="000000"/>
          <w:sz w:val="28"/>
          <w:szCs w:val="28"/>
          <w:lang w:val="en-US"/>
        </w:rPr>
        <w:t>Surgut State Pedagogical University,</w:t>
      </w:r>
    </w:p>
    <w:p w:rsidR="00475A81" w:rsidRPr="00981669" w:rsidRDefault="00613B93" w:rsidP="00981669">
      <w:pPr>
        <w:pStyle w:val="a3"/>
        <w:spacing w:after="0" w:line="360" w:lineRule="auto"/>
        <w:ind w:firstLine="709"/>
        <w:jc w:val="right"/>
        <w:rPr>
          <w:rStyle w:val="a5"/>
          <w:rFonts w:ascii="Times New Roman" w:eastAsia="Comic Sans MS" w:hAnsi="Times New Roman" w:cs="Times New Roman"/>
          <w:i w:val="0"/>
          <w:iCs w:val="0"/>
          <w:color w:val="000000"/>
          <w:sz w:val="28"/>
          <w:szCs w:val="28"/>
          <w:lang w:val="en-US"/>
        </w:rPr>
      </w:pPr>
      <w:r w:rsidRPr="00981669">
        <w:rPr>
          <w:rStyle w:val="a5"/>
          <w:rFonts w:ascii="Times New Roman" w:eastAsia="Comic Sans MS" w:hAnsi="Times New Roman" w:cs="Times New Roman"/>
          <w:i w:val="0"/>
          <w:iCs w:val="0"/>
          <w:color w:val="000000"/>
          <w:sz w:val="28"/>
          <w:szCs w:val="28"/>
          <w:lang w:val="en-US"/>
        </w:rPr>
        <w:t>Surgut</w:t>
      </w:r>
    </w:p>
    <w:p w:rsidR="00475A81" w:rsidRPr="00981669" w:rsidRDefault="00A9137E" w:rsidP="00981669">
      <w:pPr>
        <w:pStyle w:val="a3"/>
        <w:spacing w:after="0" w:line="360" w:lineRule="auto"/>
        <w:ind w:firstLine="709"/>
        <w:jc w:val="right"/>
        <w:rPr>
          <w:rStyle w:val="a5"/>
          <w:rFonts w:ascii="Times New Roman" w:eastAsia="Comic Sans MS" w:hAnsi="Times New Roman" w:cs="Times New Roman"/>
          <w:b/>
          <w:i w:val="0"/>
          <w:iCs w:val="0"/>
          <w:color w:val="000000"/>
          <w:sz w:val="28"/>
          <w:szCs w:val="28"/>
          <w:lang w:val="en-US"/>
        </w:rPr>
      </w:pPr>
      <w:r w:rsidRPr="00981669">
        <w:rPr>
          <w:rStyle w:val="a5"/>
          <w:rFonts w:ascii="Times New Roman" w:eastAsia="Comic Sans MS" w:hAnsi="Times New Roman" w:cs="Times New Roman"/>
          <w:b/>
          <w:i w:val="0"/>
          <w:iCs w:val="0"/>
          <w:color w:val="000000"/>
          <w:sz w:val="28"/>
          <w:szCs w:val="28"/>
          <w:lang w:val="en-US"/>
        </w:rPr>
        <w:t xml:space="preserve">GRISHCHENKO </w:t>
      </w:r>
      <w:r w:rsidR="00613B93" w:rsidRPr="00981669">
        <w:rPr>
          <w:rStyle w:val="a5"/>
          <w:rFonts w:ascii="Times New Roman" w:eastAsia="Comic Sans MS" w:hAnsi="Times New Roman" w:cs="Times New Roman"/>
          <w:b/>
          <w:i w:val="0"/>
          <w:iCs w:val="0"/>
          <w:color w:val="000000"/>
          <w:sz w:val="28"/>
          <w:szCs w:val="28"/>
          <w:lang w:val="en-US"/>
        </w:rPr>
        <w:t xml:space="preserve">Elizaveta </w:t>
      </w:r>
      <w:proofErr w:type="spellStart"/>
      <w:r w:rsidR="00613B93" w:rsidRPr="00981669">
        <w:rPr>
          <w:rStyle w:val="a5"/>
          <w:rFonts w:ascii="Times New Roman" w:eastAsia="Comic Sans MS" w:hAnsi="Times New Roman" w:cs="Times New Roman"/>
          <w:b/>
          <w:i w:val="0"/>
          <w:iCs w:val="0"/>
          <w:color w:val="000000"/>
          <w:sz w:val="28"/>
          <w:szCs w:val="28"/>
          <w:lang w:val="en-US"/>
        </w:rPr>
        <w:t>Romanovna</w:t>
      </w:r>
      <w:proofErr w:type="spellEnd"/>
    </w:p>
    <w:p w:rsidR="00475A81" w:rsidRPr="00981669" w:rsidRDefault="00613B93" w:rsidP="00981669">
      <w:pPr>
        <w:pStyle w:val="a3"/>
        <w:spacing w:after="0" w:line="360" w:lineRule="auto"/>
        <w:ind w:firstLine="709"/>
        <w:jc w:val="right"/>
        <w:rPr>
          <w:rStyle w:val="a5"/>
          <w:rFonts w:ascii="Times New Roman" w:eastAsia="Comic Sans MS" w:hAnsi="Times New Roman" w:cs="Times New Roman"/>
          <w:i w:val="0"/>
          <w:iCs w:val="0"/>
          <w:color w:val="000000"/>
          <w:sz w:val="28"/>
          <w:szCs w:val="28"/>
          <w:lang w:val="en-US"/>
        </w:rPr>
      </w:pPr>
      <w:proofErr w:type="gramStart"/>
      <w:r w:rsidRPr="00981669">
        <w:rPr>
          <w:rStyle w:val="a5"/>
          <w:rFonts w:ascii="Times New Roman" w:eastAsia="Comic Sans MS" w:hAnsi="Times New Roman" w:cs="Times New Roman"/>
          <w:i w:val="0"/>
          <w:iCs w:val="0"/>
          <w:color w:val="000000"/>
          <w:sz w:val="28"/>
          <w:szCs w:val="28"/>
          <w:lang w:val="en-US"/>
        </w:rPr>
        <w:t>student</w:t>
      </w:r>
      <w:proofErr w:type="gramEnd"/>
    </w:p>
    <w:p w:rsidR="00475A81" w:rsidRPr="00981669" w:rsidRDefault="00613B93" w:rsidP="00981669">
      <w:pPr>
        <w:pStyle w:val="a3"/>
        <w:spacing w:after="0" w:line="360" w:lineRule="auto"/>
        <w:ind w:firstLine="709"/>
        <w:jc w:val="right"/>
        <w:rPr>
          <w:rStyle w:val="a5"/>
          <w:rFonts w:ascii="Times New Roman" w:eastAsia="Comic Sans MS" w:hAnsi="Times New Roman" w:cs="Times New Roman"/>
          <w:i w:val="0"/>
          <w:iCs w:val="0"/>
          <w:color w:val="000000"/>
          <w:sz w:val="28"/>
          <w:szCs w:val="28"/>
          <w:lang w:val="en-US"/>
        </w:rPr>
      </w:pPr>
      <w:r w:rsidRPr="00981669">
        <w:rPr>
          <w:rStyle w:val="a5"/>
          <w:rFonts w:ascii="Times New Roman" w:eastAsia="Comic Sans MS" w:hAnsi="Times New Roman" w:cs="Times New Roman"/>
          <w:i w:val="0"/>
          <w:iCs w:val="0"/>
          <w:color w:val="000000"/>
          <w:sz w:val="28"/>
          <w:szCs w:val="28"/>
          <w:lang w:val="en-US"/>
        </w:rPr>
        <w:t>Surgut State Pedagogical University,</w:t>
      </w:r>
    </w:p>
    <w:p w:rsidR="003E3D51" w:rsidRDefault="00613B93" w:rsidP="003E3D51">
      <w:pPr>
        <w:pStyle w:val="a3"/>
        <w:spacing w:after="0" w:line="360" w:lineRule="auto"/>
        <w:ind w:firstLine="709"/>
        <w:jc w:val="right"/>
        <w:rPr>
          <w:rStyle w:val="a5"/>
          <w:rFonts w:ascii="Times New Roman" w:eastAsia="Comic Sans MS" w:hAnsi="Times New Roman" w:cs="Times New Roman"/>
          <w:i w:val="0"/>
          <w:iCs w:val="0"/>
          <w:color w:val="000000"/>
          <w:sz w:val="28"/>
          <w:szCs w:val="28"/>
          <w:lang w:val="en-US"/>
        </w:rPr>
      </w:pPr>
      <w:r w:rsidRPr="00981669">
        <w:rPr>
          <w:rStyle w:val="a5"/>
          <w:rFonts w:ascii="Times New Roman" w:eastAsia="Comic Sans MS" w:hAnsi="Times New Roman" w:cs="Times New Roman"/>
          <w:i w:val="0"/>
          <w:iCs w:val="0"/>
          <w:color w:val="000000"/>
          <w:sz w:val="28"/>
          <w:szCs w:val="28"/>
          <w:lang w:val="en-US"/>
        </w:rPr>
        <w:t>Surgut</w:t>
      </w:r>
    </w:p>
    <w:p w:rsidR="00427F95" w:rsidRPr="003E3D51" w:rsidRDefault="00427F95" w:rsidP="00AA41E6">
      <w:pPr>
        <w:pStyle w:val="a3"/>
        <w:spacing w:after="0" w:line="360" w:lineRule="auto"/>
        <w:ind w:firstLine="709"/>
        <w:jc w:val="center"/>
        <w:rPr>
          <w:rStyle w:val="a5"/>
          <w:rFonts w:ascii="Times New Roman" w:eastAsia="Comic Sans MS" w:hAnsi="Times New Roman" w:cs="Times New Roman"/>
          <w:i w:val="0"/>
          <w:iCs w:val="0"/>
          <w:color w:val="000000"/>
          <w:sz w:val="28"/>
          <w:szCs w:val="28"/>
          <w:lang w:val="en-US"/>
        </w:rPr>
      </w:pPr>
      <w:r w:rsidRPr="00427F95">
        <w:rPr>
          <w:rStyle w:val="a5"/>
          <w:rFonts w:ascii="Times New Roman" w:eastAsia="Comic Sans MS" w:hAnsi="Times New Roman" w:cs="Times New Roman"/>
          <w:b/>
          <w:i w:val="0"/>
          <w:iCs w:val="0"/>
          <w:color w:val="000000"/>
          <w:sz w:val="28"/>
          <w:szCs w:val="28"/>
          <w:lang w:val="en-US"/>
        </w:rPr>
        <w:lastRenderedPageBreak/>
        <w:t>THE DEVELOPMENT OF CRITICAL THINKING USING VISUAL MEANS OF TEACHING MATHEMATICS</w:t>
      </w:r>
    </w:p>
    <w:p w:rsidR="00427F95" w:rsidRPr="00427F95" w:rsidRDefault="00427F95" w:rsidP="00427F95">
      <w:pPr>
        <w:pStyle w:val="a3"/>
        <w:spacing w:after="0" w:line="360" w:lineRule="auto"/>
        <w:ind w:firstLine="709"/>
        <w:jc w:val="both"/>
        <w:rPr>
          <w:rStyle w:val="a5"/>
          <w:rFonts w:ascii="Times New Roman" w:eastAsia="Comic Sans MS" w:hAnsi="Times New Roman" w:cs="Times New Roman"/>
          <w:b/>
          <w:i w:val="0"/>
          <w:iCs w:val="0"/>
          <w:color w:val="000000"/>
          <w:sz w:val="28"/>
          <w:szCs w:val="28"/>
          <w:lang w:val="en-US"/>
        </w:rPr>
      </w:pPr>
      <w:r w:rsidRPr="00981669">
        <w:rPr>
          <w:rStyle w:val="a5"/>
          <w:rFonts w:ascii="Times New Roman" w:eastAsia="Comic Sans MS" w:hAnsi="Times New Roman" w:cs="Times New Roman"/>
          <w:b/>
          <w:iCs w:val="0"/>
          <w:color w:val="000000"/>
          <w:sz w:val="28"/>
          <w:szCs w:val="28"/>
          <w:lang w:val="en-US"/>
        </w:rPr>
        <w:t>Annotation</w:t>
      </w:r>
      <w:r w:rsidRPr="00981669">
        <w:rPr>
          <w:rStyle w:val="a5"/>
          <w:rFonts w:ascii="Times New Roman" w:eastAsia="Comic Sans MS" w:hAnsi="Times New Roman" w:cs="Times New Roman"/>
          <w:i w:val="0"/>
          <w:iCs w:val="0"/>
          <w:color w:val="000000"/>
          <w:sz w:val="28"/>
          <w:szCs w:val="28"/>
          <w:lang w:val="en-US"/>
        </w:rPr>
        <w:t>:</w:t>
      </w:r>
      <w:r w:rsidRPr="00427F95">
        <w:rPr>
          <w:rStyle w:val="a5"/>
          <w:rFonts w:ascii="Times New Roman" w:eastAsia="Comic Sans MS" w:hAnsi="Times New Roman" w:cs="Times New Roman"/>
          <w:b/>
          <w:i w:val="0"/>
          <w:iCs w:val="0"/>
          <w:color w:val="000000"/>
          <w:sz w:val="28"/>
          <w:szCs w:val="28"/>
          <w:lang w:val="en-US"/>
        </w:rPr>
        <w:t xml:space="preserve"> </w:t>
      </w:r>
      <w:r w:rsidRPr="00427F95">
        <w:rPr>
          <w:rStyle w:val="a5"/>
          <w:rFonts w:ascii="Times New Roman" w:eastAsia="Comic Sans MS" w:hAnsi="Times New Roman" w:cs="Times New Roman"/>
          <w:i w:val="0"/>
          <w:iCs w:val="0"/>
          <w:color w:val="000000"/>
          <w:sz w:val="28"/>
          <w:szCs w:val="28"/>
          <w:lang w:val="en-US"/>
        </w:rPr>
        <w:t>this article examines the psychological and pedagogical features of the age of 10-12 years for the effective development of critical thinking. Based on age characteristics, the authors note the importance of visual aids for the development of critical thinking. The article highlights the conditions for the use of visual learning tools at each stage of the development of critical thinking.</w:t>
      </w:r>
    </w:p>
    <w:p w:rsidR="00D54CF7" w:rsidRDefault="00427F95" w:rsidP="003E3D51">
      <w:pPr>
        <w:pStyle w:val="a3"/>
        <w:spacing w:after="0" w:line="360" w:lineRule="auto"/>
        <w:ind w:firstLine="709"/>
        <w:jc w:val="both"/>
        <w:rPr>
          <w:rStyle w:val="a5"/>
          <w:rFonts w:ascii="Times New Roman" w:eastAsia="Comic Sans MS" w:hAnsi="Times New Roman" w:cs="Times New Roman"/>
          <w:i w:val="0"/>
          <w:iCs w:val="0"/>
          <w:color w:val="000000"/>
          <w:sz w:val="28"/>
          <w:szCs w:val="28"/>
          <w:lang w:val="en-US"/>
        </w:rPr>
      </w:pPr>
      <w:r w:rsidRPr="00427F95">
        <w:rPr>
          <w:rStyle w:val="a5"/>
          <w:rFonts w:ascii="Times New Roman" w:eastAsia="Comic Sans MS" w:hAnsi="Times New Roman" w:cs="Times New Roman"/>
          <w:b/>
          <w:iCs w:val="0"/>
          <w:color w:val="000000"/>
          <w:sz w:val="28"/>
          <w:szCs w:val="28"/>
          <w:lang w:val="en-US"/>
        </w:rPr>
        <w:t>Keywords</w:t>
      </w:r>
      <w:r>
        <w:rPr>
          <w:rStyle w:val="a5"/>
          <w:rFonts w:ascii="Times New Roman" w:eastAsia="Comic Sans MS" w:hAnsi="Times New Roman" w:cs="Times New Roman"/>
          <w:b/>
          <w:i w:val="0"/>
          <w:iCs w:val="0"/>
          <w:color w:val="000000"/>
          <w:sz w:val="28"/>
          <w:szCs w:val="28"/>
          <w:lang w:val="en-US"/>
        </w:rPr>
        <w:t>:</w:t>
      </w:r>
      <w:r w:rsidRPr="00427F95">
        <w:rPr>
          <w:rStyle w:val="a5"/>
          <w:rFonts w:ascii="Times New Roman" w:eastAsia="Comic Sans MS" w:hAnsi="Times New Roman" w:cs="Times New Roman"/>
          <w:b/>
          <w:i w:val="0"/>
          <w:iCs w:val="0"/>
          <w:color w:val="000000"/>
          <w:sz w:val="28"/>
          <w:szCs w:val="28"/>
          <w:lang w:val="en-US"/>
        </w:rPr>
        <w:t xml:space="preserve"> </w:t>
      </w:r>
      <w:r w:rsidRPr="003E3D51">
        <w:rPr>
          <w:rStyle w:val="a5"/>
          <w:rFonts w:ascii="Times New Roman" w:eastAsia="Comic Sans MS" w:hAnsi="Times New Roman" w:cs="Times New Roman"/>
          <w:i w:val="0"/>
          <w:iCs w:val="0"/>
          <w:color w:val="000000"/>
          <w:sz w:val="28"/>
          <w:szCs w:val="28"/>
          <w:lang w:val="en-US"/>
        </w:rPr>
        <w:t>critical thinking, development, psychological and pedagogical features, analysis, critical assessment of information, visual learning tools.</w:t>
      </w:r>
    </w:p>
    <w:p w:rsidR="003E3D51" w:rsidRPr="003E3D51" w:rsidRDefault="003E3D51" w:rsidP="003E3D51">
      <w:pPr>
        <w:pStyle w:val="a3"/>
        <w:spacing w:after="0" w:line="360" w:lineRule="auto"/>
        <w:ind w:firstLine="709"/>
        <w:jc w:val="both"/>
        <w:rPr>
          <w:rStyle w:val="a7"/>
          <w:rFonts w:ascii="Times New Roman" w:eastAsia="Comic Sans MS" w:hAnsi="Times New Roman" w:cs="Times New Roman"/>
          <w:b/>
          <w:i w:val="0"/>
          <w:iCs w:val="0"/>
          <w:color w:val="000000"/>
          <w:sz w:val="28"/>
          <w:szCs w:val="28"/>
          <w:lang w:val="en-US"/>
        </w:rPr>
      </w:pPr>
    </w:p>
    <w:p w:rsidR="00475A81" w:rsidRPr="00981669" w:rsidRDefault="00613B93" w:rsidP="004B608B">
      <w:pPr>
        <w:pStyle w:val="a8"/>
        <w:spacing w:line="360" w:lineRule="auto"/>
        <w:ind w:firstLine="709"/>
        <w:jc w:val="both"/>
        <w:rPr>
          <w:rStyle w:val="a7"/>
          <w:rFonts w:ascii="Times New Roman" w:hAnsi="Times New Roman" w:cs="Times New Roman"/>
          <w:i w:val="0"/>
          <w:color w:val="000000"/>
          <w:sz w:val="28"/>
          <w:szCs w:val="28"/>
        </w:rPr>
      </w:pPr>
      <w:r w:rsidRPr="00981669">
        <w:rPr>
          <w:rStyle w:val="a7"/>
          <w:rFonts w:ascii="Times New Roman" w:hAnsi="Times New Roman" w:cs="Times New Roman"/>
          <w:i w:val="0"/>
          <w:color w:val="000000"/>
          <w:sz w:val="28"/>
          <w:szCs w:val="28"/>
        </w:rPr>
        <w:t xml:space="preserve">В Федеральном государственном образовательном стандарте (ФГОС) основного общего образования констатируется важность формирования критического мышления у обучающихся. </w:t>
      </w:r>
      <w:r w:rsidRPr="007A64AC">
        <w:rPr>
          <w:rStyle w:val="a7"/>
          <w:rFonts w:ascii="Times New Roman" w:hAnsi="Times New Roman" w:cs="Times New Roman"/>
          <w:i w:val="0"/>
          <w:color w:val="000000"/>
          <w:sz w:val="28"/>
          <w:szCs w:val="28"/>
        </w:rPr>
        <w:t>По различным предметам отмечаются умения находить и критически анализировать, интерпретировать различные проблемы, задачи, оценивать полноту и достоверность представленной перед школьниками информации как желаемый образовательный результат.</w:t>
      </w:r>
      <w:r w:rsidRPr="00981669">
        <w:rPr>
          <w:rStyle w:val="a7"/>
          <w:rFonts w:ascii="Times New Roman" w:hAnsi="Times New Roman" w:cs="Times New Roman"/>
          <w:i w:val="0"/>
          <w:color w:val="000000"/>
          <w:sz w:val="28"/>
          <w:szCs w:val="28"/>
        </w:rPr>
        <w:t xml:space="preserve"> Это напрямую соотносится с развитием способности </w:t>
      </w:r>
      <w:r w:rsidR="00B15CAB">
        <w:rPr>
          <w:rStyle w:val="a7"/>
          <w:rFonts w:ascii="Times New Roman" w:hAnsi="Times New Roman" w:cs="Times New Roman"/>
          <w:i w:val="0"/>
          <w:color w:val="000000"/>
          <w:sz w:val="28"/>
          <w:szCs w:val="28"/>
        </w:rPr>
        <w:t>к критическому осмыслению</w:t>
      </w:r>
      <w:r w:rsidRPr="00981669">
        <w:rPr>
          <w:rStyle w:val="a7"/>
          <w:rFonts w:ascii="Times New Roman" w:hAnsi="Times New Roman" w:cs="Times New Roman"/>
          <w:i w:val="0"/>
          <w:color w:val="000000"/>
          <w:sz w:val="28"/>
          <w:szCs w:val="28"/>
        </w:rPr>
        <w:t xml:space="preserve"> информации</w:t>
      </w:r>
      <w:r w:rsidR="00F47CDD">
        <w:rPr>
          <w:rStyle w:val="a7"/>
          <w:rFonts w:ascii="Times New Roman" w:hAnsi="Times New Roman" w:cs="Times New Roman"/>
          <w:i w:val="0"/>
          <w:color w:val="000000"/>
          <w:sz w:val="28"/>
          <w:szCs w:val="28"/>
        </w:rPr>
        <w:t xml:space="preserve"> </w:t>
      </w:r>
      <w:r w:rsidR="004767CC" w:rsidRPr="00981669">
        <w:rPr>
          <w:rStyle w:val="a7"/>
          <w:rFonts w:ascii="Times New Roman" w:hAnsi="Times New Roman" w:cs="Times New Roman"/>
          <w:i w:val="0"/>
          <w:color w:val="000000"/>
          <w:sz w:val="28"/>
          <w:szCs w:val="28"/>
        </w:rPr>
        <w:t>[</w:t>
      </w:r>
      <w:r w:rsidR="004767CC" w:rsidRPr="00981669">
        <w:rPr>
          <w:rStyle w:val="a7"/>
          <w:rFonts w:ascii="Times New Roman" w:hAnsi="Times New Roman" w:cs="Times New Roman"/>
          <w:i w:val="0"/>
          <w:color w:val="000000"/>
          <w:sz w:val="28"/>
          <w:szCs w:val="28"/>
        </w:rPr>
        <w:fldChar w:fldCharType="begin"/>
      </w:r>
      <w:r w:rsidR="004767CC" w:rsidRPr="00981669">
        <w:rPr>
          <w:rStyle w:val="a7"/>
          <w:rFonts w:ascii="Times New Roman" w:hAnsi="Times New Roman" w:cs="Times New Roman"/>
          <w:i w:val="0"/>
          <w:color w:val="000000"/>
          <w:sz w:val="28"/>
          <w:szCs w:val="28"/>
        </w:rPr>
        <w:instrText xml:space="preserve"> REF _Ref163467380 \r \h  \* MERGEFORMAT </w:instrText>
      </w:r>
      <w:r w:rsidR="004767CC" w:rsidRPr="00981669">
        <w:rPr>
          <w:rStyle w:val="a7"/>
          <w:rFonts w:ascii="Times New Roman" w:hAnsi="Times New Roman" w:cs="Times New Roman"/>
          <w:i w:val="0"/>
          <w:color w:val="000000"/>
          <w:sz w:val="28"/>
          <w:szCs w:val="28"/>
        </w:rPr>
      </w:r>
      <w:r w:rsidR="004767CC" w:rsidRPr="00981669">
        <w:rPr>
          <w:rStyle w:val="a7"/>
          <w:rFonts w:ascii="Times New Roman" w:hAnsi="Times New Roman" w:cs="Times New Roman"/>
          <w:i w:val="0"/>
          <w:color w:val="000000"/>
          <w:sz w:val="28"/>
          <w:szCs w:val="28"/>
        </w:rPr>
        <w:fldChar w:fldCharType="separate"/>
      </w:r>
      <w:r w:rsidR="004767CC">
        <w:rPr>
          <w:rStyle w:val="a7"/>
          <w:rFonts w:ascii="Times New Roman" w:hAnsi="Times New Roman" w:cs="Times New Roman"/>
          <w:i w:val="0"/>
          <w:color w:val="000000"/>
          <w:sz w:val="28"/>
          <w:szCs w:val="28"/>
        </w:rPr>
        <w:t>6</w:t>
      </w:r>
      <w:r w:rsidR="004767CC" w:rsidRPr="00981669">
        <w:rPr>
          <w:rStyle w:val="a7"/>
          <w:rFonts w:ascii="Times New Roman" w:hAnsi="Times New Roman" w:cs="Times New Roman"/>
          <w:i w:val="0"/>
          <w:color w:val="000000"/>
          <w:sz w:val="28"/>
          <w:szCs w:val="28"/>
        </w:rPr>
        <w:fldChar w:fldCharType="end"/>
      </w:r>
      <w:r w:rsidR="004767CC" w:rsidRPr="00981669">
        <w:rPr>
          <w:rStyle w:val="a7"/>
          <w:rFonts w:ascii="Times New Roman" w:hAnsi="Times New Roman" w:cs="Times New Roman"/>
          <w:i w:val="0"/>
          <w:color w:val="000000"/>
          <w:sz w:val="28"/>
          <w:szCs w:val="28"/>
        </w:rPr>
        <w:t>]</w:t>
      </w:r>
      <w:r w:rsidRPr="00981669">
        <w:rPr>
          <w:rStyle w:val="a7"/>
          <w:rFonts w:ascii="Times New Roman" w:hAnsi="Times New Roman" w:cs="Times New Roman"/>
          <w:i w:val="0"/>
          <w:color w:val="000000"/>
          <w:sz w:val="28"/>
          <w:szCs w:val="28"/>
        </w:rPr>
        <w:t xml:space="preserve">. </w:t>
      </w:r>
    </w:p>
    <w:p w:rsidR="0079124A" w:rsidRPr="00981669" w:rsidRDefault="00613B93" w:rsidP="004B608B">
      <w:pPr>
        <w:pStyle w:val="a8"/>
        <w:spacing w:line="360" w:lineRule="auto"/>
        <w:ind w:firstLine="709"/>
        <w:jc w:val="both"/>
        <w:rPr>
          <w:rStyle w:val="a7"/>
          <w:rFonts w:ascii="Times New Roman" w:hAnsi="Times New Roman" w:cs="Times New Roman"/>
          <w:i w:val="0"/>
          <w:color w:val="000000"/>
          <w:sz w:val="28"/>
          <w:szCs w:val="28"/>
        </w:rPr>
      </w:pPr>
      <w:r w:rsidRPr="00981669">
        <w:rPr>
          <w:rStyle w:val="a7"/>
          <w:rFonts w:ascii="Times New Roman" w:hAnsi="Times New Roman" w:cs="Times New Roman"/>
          <w:i w:val="0"/>
          <w:color w:val="000000"/>
          <w:sz w:val="28"/>
          <w:szCs w:val="28"/>
        </w:rPr>
        <w:t>Т.С. Озерова под критическим мышлением понимает «мыслительный процесс, позволяющий провести всесторонний анализ проблемной ситуации для выбора оптимального пути ее решения и оценки возможных последствий на основе личного опыта, проверенных фактов и проведенной рефлексии» [</w:t>
      </w:r>
      <w:r w:rsidR="00987749" w:rsidRPr="00981669">
        <w:rPr>
          <w:rStyle w:val="a7"/>
          <w:rFonts w:ascii="Times New Roman" w:hAnsi="Times New Roman" w:cs="Times New Roman"/>
          <w:i w:val="0"/>
          <w:color w:val="000000"/>
          <w:sz w:val="28"/>
          <w:szCs w:val="28"/>
        </w:rPr>
        <w:fldChar w:fldCharType="begin"/>
      </w:r>
      <w:r w:rsidR="00987749" w:rsidRPr="00981669">
        <w:rPr>
          <w:rStyle w:val="a7"/>
          <w:rFonts w:ascii="Times New Roman" w:hAnsi="Times New Roman" w:cs="Times New Roman"/>
          <w:i w:val="0"/>
          <w:color w:val="000000"/>
          <w:sz w:val="28"/>
          <w:szCs w:val="28"/>
        </w:rPr>
        <w:instrText xml:space="preserve"> REF _Ref163467390 \r \h </w:instrText>
      </w:r>
      <w:r w:rsidR="00981669" w:rsidRPr="00981669">
        <w:rPr>
          <w:rStyle w:val="a7"/>
          <w:rFonts w:ascii="Times New Roman" w:hAnsi="Times New Roman" w:cs="Times New Roman"/>
          <w:i w:val="0"/>
          <w:color w:val="000000"/>
          <w:sz w:val="28"/>
          <w:szCs w:val="28"/>
        </w:rPr>
        <w:instrText xml:space="preserve"> \* MERGEFORMAT </w:instrText>
      </w:r>
      <w:r w:rsidR="00987749" w:rsidRPr="00981669">
        <w:rPr>
          <w:rStyle w:val="a7"/>
          <w:rFonts w:ascii="Times New Roman" w:hAnsi="Times New Roman" w:cs="Times New Roman"/>
          <w:i w:val="0"/>
          <w:color w:val="000000"/>
          <w:sz w:val="28"/>
          <w:szCs w:val="28"/>
        </w:rPr>
      </w:r>
      <w:r w:rsidR="00987749" w:rsidRPr="00981669">
        <w:rPr>
          <w:rStyle w:val="a7"/>
          <w:rFonts w:ascii="Times New Roman" w:hAnsi="Times New Roman" w:cs="Times New Roman"/>
          <w:i w:val="0"/>
          <w:color w:val="000000"/>
          <w:sz w:val="28"/>
          <w:szCs w:val="28"/>
        </w:rPr>
        <w:fldChar w:fldCharType="separate"/>
      </w:r>
      <w:r w:rsidR="004767CC">
        <w:rPr>
          <w:rStyle w:val="a7"/>
          <w:rFonts w:ascii="Times New Roman" w:hAnsi="Times New Roman" w:cs="Times New Roman"/>
          <w:i w:val="0"/>
          <w:color w:val="000000"/>
          <w:sz w:val="28"/>
          <w:szCs w:val="28"/>
        </w:rPr>
        <w:t>3</w:t>
      </w:r>
      <w:r w:rsidR="00987749" w:rsidRPr="00981669">
        <w:rPr>
          <w:rStyle w:val="a7"/>
          <w:rFonts w:ascii="Times New Roman" w:hAnsi="Times New Roman" w:cs="Times New Roman"/>
          <w:i w:val="0"/>
          <w:color w:val="000000"/>
          <w:sz w:val="28"/>
          <w:szCs w:val="28"/>
        </w:rPr>
        <w:fldChar w:fldCharType="end"/>
      </w:r>
      <w:r w:rsidR="00850E10">
        <w:rPr>
          <w:rStyle w:val="a7"/>
          <w:rFonts w:ascii="Times New Roman" w:hAnsi="Times New Roman" w:cs="Times New Roman"/>
          <w:i w:val="0"/>
          <w:color w:val="000000"/>
          <w:sz w:val="28"/>
          <w:szCs w:val="28"/>
        </w:rPr>
        <w:t>, с. 8</w:t>
      </w:r>
      <w:r w:rsidRPr="00981669">
        <w:rPr>
          <w:rStyle w:val="a7"/>
          <w:rFonts w:ascii="Times New Roman" w:hAnsi="Times New Roman" w:cs="Times New Roman"/>
          <w:i w:val="0"/>
          <w:color w:val="000000"/>
          <w:sz w:val="28"/>
          <w:szCs w:val="28"/>
        </w:rPr>
        <w:t>].</w:t>
      </w:r>
    </w:p>
    <w:p w:rsidR="0079124A" w:rsidRPr="00981669" w:rsidRDefault="0079124A" w:rsidP="004B608B">
      <w:pPr>
        <w:pStyle w:val="a8"/>
        <w:spacing w:line="360" w:lineRule="auto"/>
        <w:ind w:firstLine="709"/>
        <w:jc w:val="both"/>
        <w:rPr>
          <w:rStyle w:val="a7"/>
          <w:rFonts w:ascii="Times New Roman" w:hAnsi="Times New Roman" w:cs="Times New Roman"/>
          <w:i w:val="0"/>
          <w:color w:val="000000"/>
          <w:sz w:val="28"/>
          <w:szCs w:val="28"/>
        </w:rPr>
      </w:pPr>
      <w:r w:rsidRPr="00981669">
        <w:rPr>
          <w:rStyle w:val="a7"/>
          <w:rFonts w:ascii="Times New Roman" w:hAnsi="Times New Roman" w:cs="Times New Roman"/>
          <w:i w:val="0"/>
          <w:color w:val="000000"/>
          <w:sz w:val="28"/>
          <w:szCs w:val="28"/>
        </w:rPr>
        <w:t xml:space="preserve">По нашему мнению, данное определение содержит ключевые аспекты критического мышления, учитывает различные виды учебной деятельности и обосновывает </w:t>
      </w:r>
      <w:r w:rsidR="006925D2" w:rsidRPr="00981669">
        <w:rPr>
          <w:rStyle w:val="a7"/>
          <w:rFonts w:ascii="Times New Roman" w:hAnsi="Times New Roman" w:cs="Times New Roman"/>
          <w:i w:val="0"/>
          <w:color w:val="000000"/>
          <w:sz w:val="28"/>
          <w:szCs w:val="28"/>
        </w:rPr>
        <w:t>возможности</w:t>
      </w:r>
      <w:r w:rsidRPr="00981669">
        <w:rPr>
          <w:rStyle w:val="a7"/>
          <w:rFonts w:ascii="Times New Roman" w:hAnsi="Times New Roman" w:cs="Times New Roman"/>
          <w:i w:val="0"/>
          <w:color w:val="000000"/>
          <w:sz w:val="28"/>
          <w:szCs w:val="28"/>
        </w:rPr>
        <w:t xml:space="preserve"> формирования метапредметных результатов в обучении математике через развитие критического мышления учащихся.</w:t>
      </w:r>
    </w:p>
    <w:p w:rsidR="003237A9" w:rsidRPr="00981669" w:rsidRDefault="00077795" w:rsidP="004B608B">
      <w:pPr>
        <w:pStyle w:val="a8"/>
        <w:spacing w:line="360" w:lineRule="auto"/>
        <w:ind w:firstLine="709"/>
        <w:jc w:val="both"/>
        <w:rPr>
          <w:rStyle w:val="a7"/>
          <w:rFonts w:ascii="Times New Roman" w:hAnsi="Times New Roman" w:cs="Times New Roman"/>
          <w:i w:val="0"/>
          <w:color w:val="000000"/>
          <w:sz w:val="28"/>
          <w:szCs w:val="28"/>
        </w:rPr>
      </w:pPr>
      <w:r w:rsidRPr="00664F76">
        <w:rPr>
          <w:rStyle w:val="a7"/>
          <w:rFonts w:ascii="Times New Roman" w:hAnsi="Times New Roman" w:cs="Times New Roman"/>
          <w:i w:val="0"/>
          <w:color w:val="000000"/>
          <w:sz w:val="28"/>
          <w:szCs w:val="28"/>
        </w:rPr>
        <w:t xml:space="preserve">Е.Е. </w:t>
      </w:r>
      <w:proofErr w:type="spellStart"/>
      <w:r w:rsidRPr="00664F76">
        <w:rPr>
          <w:rStyle w:val="a7"/>
          <w:rFonts w:ascii="Times New Roman" w:hAnsi="Times New Roman" w:cs="Times New Roman"/>
          <w:i w:val="0"/>
          <w:color w:val="000000"/>
          <w:sz w:val="28"/>
          <w:szCs w:val="28"/>
        </w:rPr>
        <w:t>Ивунина</w:t>
      </w:r>
      <w:proofErr w:type="spellEnd"/>
      <w:r w:rsidR="00B15CAB" w:rsidRPr="00664F76">
        <w:rPr>
          <w:rStyle w:val="a7"/>
          <w:rFonts w:ascii="Times New Roman" w:hAnsi="Times New Roman" w:cs="Times New Roman"/>
          <w:i w:val="0"/>
          <w:color w:val="000000"/>
          <w:sz w:val="28"/>
          <w:szCs w:val="28"/>
        </w:rPr>
        <w:t xml:space="preserve"> </w:t>
      </w:r>
      <w:r w:rsidRPr="00664F76">
        <w:rPr>
          <w:rStyle w:val="a7"/>
          <w:rFonts w:ascii="Times New Roman" w:hAnsi="Times New Roman" w:cs="Times New Roman"/>
          <w:i w:val="0"/>
          <w:color w:val="000000"/>
          <w:sz w:val="28"/>
          <w:szCs w:val="28"/>
        </w:rPr>
        <w:t xml:space="preserve">в своей работе </w:t>
      </w:r>
      <w:r w:rsidR="00F50ADE" w:rsidRPr="00664F76">
        <w:rPr>
          <w:rStyle w:val="a7"/>
          <w:rFonts w:ascii="Times New Roman" w:hAnsi="Times New Roman" w:cs="Times New Roman"/>
          <w:i w:val="0"/>
          <w:color w:val="000000"/>
          <w:sz w:val="28"/>
          <w:szCs w:val="28"/>
        </w:rPr>
        <w:t>отмечает</w:t>
      </w:r>
      <w:r w:rsidRPr="00664F76">
        <w:rPr>
          <w:rStyle w:val="a7"/>
          <w:rFonts w:ascii="Times New Roman" w:hAnsi="Times New Roman" w:cs="Times New Roman"/>
          <w:i w:val="0"/>
          <w:color w:val="000000"/>
          <w:sz w:val="28"/>
          <w:szCs w:val="28"/>
        </w:rPr>
        <w:t>, что к</w:t>
      </w:r>
      <w:r w:rsidR="009C7BC7" w:rsidRPr="00664F76">
        <w:rPr>
          <w:rStyle w:val="a7"/>
          <w:rFonts w:ascii="Times New Roman" w:hAnsi="Times New Roman" w:cs="Times New Roman"/>
          <w:i w:val="0"/>
          <w:color w:val="000000"/>
          <w:sz w:val="28"/>
          <w:szCs w:val="28"/>
        </w:rPr>
        <w:t>ритическое мышление представляет собой важный процесс, который состоит из двух ключевых элементов: критической установки и критической аргументации</w:t>
      </w:r>
      <w:r w:rsidR="00B15CAB" w:rsidRPr="00664F76">
        <w:rPr>
          <w:rStyle w:val="a7"/>
          <w:rFonts w:ascii="Times New Roman" w:hAnsi="Times New Roman" w:cs="Times New Roman"/>
          <w:i w:val="0"/>
          <w:color w:val="FF0000"/>
          <w:sz w:val="28"/>
          <w:szCs w:val="28"/>
        </w:rPr>
        <w:t xml:space="preserve"> </w:t>
      </w:r>
      <w:r w:rsidR="00FA4CF7" w:rsidRPr="00664F76">
        <w:rPr>
          <w:rStyle w:val="a7"/>
          <w:rFonts w:ascii="Times New Roman" w:hAnsi="Times New Roman" w:cs="Times New Roman"/>
          <w:i w:val="0"/>
          <w:color w:val="000000"/>
          <w:sz w:val="28"/>
          <w:szCs w:val="28"/>
        </w:rPr>
        <w:t>[</w:t>
      </w:r>
      <w:r w:rsidR="00FA4CF7" w:rsidRPr="00664F76">
        <w:rPr>
          <w:rStyle w:val="a7"/>
          <w:rFonts w:ascii="Times New Roman" w:hAnsi="Times New Roman" w:cs="Times New Roman"/>
          <w:i w:val="0"/>
          <w:color w:val="000000"/>
          <w:sz w:val="28"/>
          <w:szCs w:val="28"/>
        </w:rPr>
        <w:fldChar w:fldCharType="begin"/>
      </w:r>
      <w:r w:rsidR="00FA4CF7" w:rsidRPr="00664F76">
        <w:rPr>
          <w:rStyle w:val="a7"/>
          <w:rFonts w:ascii="Times New Roman" w:hAnsi="Times New Roman" w:cs="Times New Roman"/>
          <w:i w:val="0"/>
          <w:color w:val="000000"/>
          <w:sz w:val="28"/>
          <w:szCs w:val="28"/>
        </w:rPr>
        <w:instrText xml:space="preserve"> REF _Ref163467407 \r \h  \* MERGEFORMAT </w:instrText>
      </w:r>
      <w:r w:rsidR="00FA4CF7" w:rsidRPr="00664F76">
        <w:rPr>
          <w:rStyle w:val="a7"/>
          <w:rFonts w:ascii="Times New Roman" w:hAnsi="Times New Roman" w:cs="Times New Roman"/>
          <w:i w:val="0"/>
          <w:color w:val="000000"/>
          <w:sz w:val="28"/>
          <w:szCs w:val="28"/>
        </w:rPr>
      </w:r>
      <w:r w:rsidR="00FA4CF7" w:rsidRPr="00664F76">
        <w:rPr>
          <w:rStyle w:val="a7"/>
          <w:rFonts w:ascii="Times New Roman" w:hAnsi="Times New Roman" w:cs="Times New Roman"/>
          <w:i w:val="0"/>
          <w:color w:val="000000"/>
          <w:sz w:val="28"/>
          <w:szCs w:val="28"/>
        </w:rPr>
        <w:fldChar w:fldCharType="separate"/>
      </w:r>
      <w:r w:rsidR="00FA4CF7" w:rsidRPr="00664F76">
        <w:rPr>
          <w:rStyle w:val="a7"/>
          <w:rFonts w:ascii="Times New Roman" w:hAnsi="Times New Roman" w:cs="Times New Roman"/>
          <w:i w:val="0"/>
          <w:color w:val="000000"/>
          <w:sz w:val="28"/>
          <w:szCs w:val="28"/>
        </w:rPr>
        <w:t>2</w:t>
      </w:r>
      <w:r w:rsidR="00FA4CF7" w:rsidRPr="00664F76">
        <w:rPr>
          <w:rStyle w:val="a7"/>
          <w:rFonts w:ascii="Times New Roman" w:hAnsi="Times New Roman" w:cs="Times New Roman"/>
          <w:i w:val="0"/>
          <w:color w:val="000000"/>
          <w:sz w:val="28"/>
          <w:szCs w:val="28"/>
        </w:rPr>
        <w:fldChar w:fldCharType="end"/>
      </w:r>
      <w:r w:rsidR="00FA4CF7" w:rsidRPr="00664F76">
        <w:rPr>
          <w:rStyle w:val="a7"/>
          <w:rFonts w:ascii="Times New Roman" w:hAnsi="Times New Roman" w:cs="Times New Roman"/>
          <w:i w:val="0"/>
          <w:color w:val="000000"/>
          <w:sz w:val="28"/>
          <w:szCs w:val="28"/>
        </w:rPr>
        <w:t>]</w:t>
      </w:r>
      <w:r w:rsidR="009C7BC7" w:rsidRPr="00664F76">
        <w:rPr>
          <w:rStyle w:val="a7"/>
          <w:rFonts w:ascii="Times New Roman" w:hAnsi="Times New Roman" w:cs="Times New Roman"/>
          <w:i w:val="0"/>
          <w:color w:val="000000"/>
          <w:sz w:val="28"/>
          <w:szCs w:val="28"/>
        </w:rPr>
        <w:t xml:space="preserve">. </w:t>
      </w:r>
      <w:r w:rsidR="009C7BC7" w:rsidRPr="00664F76">
        <w:rPr>
          <w:rStyle w:val="a7"/>
          <w:rFonts w:ascii="Times New Roman" w:hAnsi="Times New Roman" w:cs="Times New Roman"/>
          <w:i w:val="0"/>
          <w:color w:val="000000"/>
          <w:sz w:val="28"/>
          <w:szCs w:val="28"/>
        </w:rPr>
        <w:lastRenderedPageBreak/>
        <w:t>Критическая установка заключается в поиске несоответствий, а критическая аргументация направлена на обоснование этих несоответствий</w:t>
      </w:r>
      <w:r w:rsidR="00613B93" w:rsidRPr="00664F76">
        <w:rPr>
          <w:rStyle w:val="a7"/>
          <w:rFonts w:ascii="Times New Roman" w:hAnsi="Times New Roman" w:cs="Times New Roman"/>
          <w:i w:val="0"/>
          <w:color w:val="000000"/>
          <w:sz w:val="28"/>
          <w:szCs w:val="28"/>
        </w:rPr>
        <w:t>.</w:t>
      </w:r>
    </w:p>
    <w:p w:rsidR="00475A81" w:rsidRPr="00981669" w:rsidRDefault="00A31903" w:rsidP="004B608B">
      <w:pPr>
        <w:pStyle w:val="a8"/>
        <w:spacing w:line="360" w:lineRule="auto"/>
        <w:ind w:firstLine="709"/>
        <w:jc w:val="both"/>
        <w:rPr>
          <w:rStyle w:val="a7"/>
          <w:rFonts w:ascii="Times New Roman" w:hAnsi="Times New Roman" w:cs="Times New Roman"/>
          <w:i w:val="0"/>
          <w:color w:val="000000"/>
          <w:sz w:val="28"/>
          <w:szCs w:val="28"/>
        </w:rPr>
      </w:pPr>
      <w:r w:rsidRPr="00A31903">
        <w:rPr>
          <w:rStyle w:val="a7"/>
          <w:rFonts w:ascii="Times New Roman" w:hAnsi="Times New Roman" w:cs="Times New Roman"/>
          <w:i w:val="0"/>
          <w:color w:val="000000"/>
          <w:sz w:val="28"/>
          <w:szCs w:val="28"/>
        </w:rPr>
        <w:t xml:space="preserve">Н. С. </w:t>
      </w:r>
      <w:proofErr w:type="spellStart"/>
      <w:r w:rsidRPr="00A31903">
        <w:rPr>
          <w:rStyle w:val="a7"/>
          <w:rFonts w:ascii="Times New Roman" w:hAnsi="Times New Roman" w:cs="Times New Roman"/>
          <w:i w:val="0"/>
          <w:color w:val="000000"/>
          <w:sz w:val="28"/>
          <w:szCs w:val="28"/>
        </w:rPr>
        <w:t>Подходова</w:t>
      </w:r>
      <w:proofErr w:type="spellEnd"/>
      <w:r w:rsidRPr="00A31903">
        <w:rPr>
          <w:rStyle w:val="a7"/>
          <w:rFonts w:ascii="Times New Roman" w:hAnsi="Times New Roman" w:cs="Times New Roman"/>
          <w:i w:val="0"/>
          <w:color w:val="000000"/>
          <w:sz w:val="28"/>
          <w:szCs w:val="28"/>
        </w:rPr>
        <w:t xml:space="preserve">, О. Ю. Терентьева </w:t>
      </w:r>
      <w:r>
        <w:rPr>
          <w:rStyle w:val="a7"/>
          <w:rFonts w:ascii="Times New Roman" w:hAnsi="Times New Roman" w:cs="Times New Roman"/>
          <w:i w:val="0"/>
          <w:color w:val="000000"/>
          <w:sz w:val="28"/>
          <w:szCs w:val="28"/>
        </w:rPr>
        <w:t xml:space="preserve">рассматривают компоненты критического мышления </w:t>
      </w:r>
      <w:r w:rsidR="00B13C61">
        <w:rPr>
          <w:rStyle w:val="a7"/>
          <w:rFonts w:ascii="Times New Roman" w:hAnsi="Times New Roman" w:cs="Times New Roman"/>
          <w:i w:val="0"/>
          <w:color w:val="000000"/>
          <w:sz w:val="28"/>
          <w:szCs w:val="28"/>
        </w:rPr>
        <w:t>более развернуто. Они считают, что к</w:t>
      </w:r>
      <w:r w:rsidR="00613B93" w:rsidRPr="00981669">
        <w:rPr>
          <w:rStyle w:val="a7"/>
          <w:rFonts w:ascii="Times New Roman" w:hAnsi="Times New Roman" w:cs="Times New Roman"/>
          <w:i w:val="0"/>
          <w:color w:val="000000"/>
          <w:sz w:val="28"/>
          <w:szCs w:val="28"/>
        </w:rPr>
        <w:t xml:space="preserve">ритическое мышление (КМ) опирается на логическое мышление, неформальную логику, вероятностное мышление. Основные компоненты </w:t>
      </w:r>
      <w:proofErr w:type="gramStart"/>
      <w:r w:rsidR="00613B93" w:rsidRPr="00981669">
        <w:rPr>
          <w:rStyle w:val="a7"/>
          <w:rFonts w:ascii="Times New Roman" w:hAnsi="Times New Roman" w:cs="Times New Roman"/>
          <w:i w:val="0"/>
          <w:color w:val="000000"/>
          <w:sz w:val="28"/>
          <w:szCs w:val="28"/>
        </w:rPr>
        <w:t>КМ</w:t>
      </w:r>
      <w:proofErr w:type="gramEnd"/>
      <w:r w:rsidR="00613B93" w:rsidRPr="00981669">
        <w:rPr>
          <w:rStyle w:val="a7"/>
          <w:rFonts w:ascii="Times New Roman" w:hAnsi="Times New Roman" w:cs="Times New Roman"/>
          <w:i w:val="0"/>
          <w:color w:val="000000"/>
          <w:sz w:val="28"/>
          <w:szCs w:val="28"/>
        </w:rPr>
        <w:t xml:space="preserve"> представлены ниже [</w:t>
      </w:r>
      <w:r w:rsidR="00987749" w:rsidRPr="00981669">
        <w:rPr>
          <w:rStyle w:val="a7"/>
          <w:rFonts w:ascii="Times New Roman" w:hAnsi="Times New Roman" w:cs="Times New Roman"/>
          <w:i w:val="0"/>
          <w:color w:val="000000"/>
          <w:sz w:val="28"/>
          <w:szCs w:val="28"/>
        </w:rPr>
        <w:fldChar w:fldCharType="begin"/>
      </w:r>
      <w:r w:rsidR="00987749" w:rsidRPr="00981669">
        <w:rPr>
          <w:rStyle w:val="a7"/>
          <w:rFonts w:ascii="Times New Roman" w:hAnsi="Times New Roman" w:cs="Times New Roman"/>
          <w:i w:val="0"/>
          <w:color w:val="000000"/>
          <w:sz w:val="28"/>
          <w:szCs w:val="28"/>
        </w:rPr>
        <w:instrText xml:space="preserve"> REF _Ref163467415 \r \h </w:instrText>
      </w:r>
      <w:r w:rsidR="00981669" w:rsidRPr="00981669">
        <w:rPr>
          <w:rStyle w:val="a7"/>
          <w:rFonts w:ascii="Times New Roman" w:hAnsi="Times New Roman" w:cs="Times New Roman"/>
          <w:i w:val="0"/>
          <w:color w:val="000000"/>
          <w:sz w:val="28"/>
          <w:szCs w:val="28"/>
        </w:rPr>
        <w:instrText xml:space="preserve"> \* MERGEFORMAT </w:instrText>
      </w:r>
      <w:r w:rsidR="00987749" w:rsidRPr="00981669">
        <w:rPr>
          <w:rStyle w:val="a7"/>
          <w:rFonts w:ascii="Times New Roman" w:hAnsi="Times New Roman" w:cs="Times New Roman"/>
          <w:i w:val="0"/>
          <w:color w:val="000000"/>
          <w:sz w:val="28"/>
          <w:szCs w:val="28"/>
        </w:rPr>
      </w:r>
      <w:r w:rsidR="00987749" w:rsidRPr="00981669">
        <w:rPr>
          <w:rStyle w:val="a7"/>
          <w:rFonts w:ascii="Times New Roman" w:hAnsi="Times New Roman" w:cs="Times New Roman"/>
          <w:i w:val="0"/>
          <w:color w:val="000000"/>
          <w:sz w:val="28"/>
          <w:szCs w:val="28"/>
        </w:rPr>
        <w:fldChar w:fldCharType="separate"/>
      </w:r>
      <w:r w:rsidR="004767CC">
        <w:rPr>
          <w:rStyle w:val="a7"/>
          <w:rFonts w:ascii="Times New Roman" w:hAnsi="Times New Roman" w:cs="Times New Roman"/>
          <w:i w:val="0"/>
          <w:color w:val="000000"/>
          <w:sz w:val="28"/>
          <w:szCs w:val="28"/>
        </w:rPr>
        <w:t>5</w:t>
      </w:r>
      <w:r w:rsidR="00987749" w:rsidRPr="00981669">
        <w:rPr>
          <w:rStyle w:val="a7"/>
          <w:rFonts w:ascii="Times New Roman" w:hAnsi="Times New Roman" w:cs="Times New Roman"/>
          <w:i w:val="0"/>
          <w:color w:val="000000"/>
          <w:sz w:val="28"/>
          <w:szCs w:val="28"/>
        </w:rPr>
        <w:fldChar w:fldCharType="end"/>
      </w:r>
      <w:r w:rsidR="00FA4CF7" w:rsidRPr="00981669">
        <w:rPr>
          <w:rStyle w:val="a7"/>
          <w:rFonts w:ascii="Times New Roman" w:hAnsi="Times New Roman" w:cs="Times New Roman"/>
          <w:i w:val="0"/>
          <w:color w:val="000000"/>
          <w:sz w:val="28"/>
          <w:szCs w:val="28"/>
        </w:rPr>
        <w:t>] (</w:t>
      </w:r>
      <w:r w:rsidR="00613B93" w:rsidRPr="00981669">
        <w:rPr>
          <w:rStyle w:val="a7"/>
          <w:rFonts w:ascii="Times New Roman" w:hAnsi="Times New Roman" w:cs="Times New Roman"/>
          <w:i w:val="0"/>
          <w:color w:val="000000"/>
          <w:sz w:val="28"/>
          <w:szCs w:val="28"/>
        </w:rPr>
        <w:t>рис. 1).</w:t>
      </w:r>
    </w:p>
    <w:p w:rsidR="00475A81" w:rsidRPr="00981669" w:rsidRDefault="007A577F" w:rsidP="004B608B">
      <w:pPr>
        <w:pStyle w:val="a8"/>
        <w:tabs>
          <w:tab w:val="left" w:pos="2041"/>
        </w:tabs>
        <w:spacing w:line="360" w:lineRule="auto"/>
        <w:jc w:val="center"/>
        <w:rPr>
          <w:rFonts w:ascii="Times New Roman" w:hAnsi="Times New Roman" w:cs="Times New Roman"/>
          <w:iCs/>
          <w:color w:val="000000"/>
          <w:sz w:val="28"/>
          <w:szCs w:val="28"/>
        </w:rPr>
      </w:pPr>
      <w:r w:rsidRPr="00981669">
        <w:rPr>
          <w:rFonts w:ascii="Times New Roman" w:hAnsi="Times New Roman" w:cs="Times New Roman"/>
          <w:noProof/>
          <w:sz w:val="28"/>
          <w:szCs w:val="28"/>
          <w:lang w:eastAsia="ru-RU"/>
        </w:rPr>
        <w:drawing>
          <wp:inline distT="0" distB="0" distL="0" distR="0" wp14:anchorId="77DCE1AF" wp14:editId="001A3D08">
            <wp:extent cx="6057900" cy="3980561"/>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64" r="1755"/>
                    <a:stretch/>
                  </pic:blipFill>
                  <pic:spPr bwMode="auto">
                    <a:xfrm>
                      <a:off x="0" y="0"/>
                      <a:ext cx="6094368" cy="4004524"/>
                    </a:xfrm>
                    <a:prstGeom prst="rect">
                      <a:avLst/>
                    </a:prstGeom>
                    <a:ln>
                      <a:noFill/>
                    </a:ln>
                    <a:extLst>
                      <a:ext uri="{53640926-AAD7-44D8-BBD7-CCE9431645EC}">
                        <a14:shadowObscured xmlns:a14="http://schemas.microsoft.com/office/drawing/2010/main"/>
                      </a:ext>
                    </a:extLst>
                  </pic:spPr>
                </pic:pic>
              </a:graphicData>
            </a:graphic>
          </wp:inline>
        </w:drawing>
      </w:r>
    </w:p>
    <w:p w:rsidR="00475A81" w:rsidRDefault="00613B93" w:rsidP="004B608B">
      <w:pPr>
        <w:spacing w:after="0" w:line="360" w:lineRule="auto"/>
        <w:ind w:firstLine="709"/>
        <w:jc w:val="center"/>
        <w:rPr>
          <w:rFonts w:ascii="Times New Roman" w:hAnsi="Times New Roman" w:cs="Times New Roman"/>
          <w:sz w:val="28"/>
          <w:szCs w:val="28"/>
        </w:rPr>
      </w:pPr>
      <w:r w:rsidRPr="00981669">
        <w:rPr>
          <w:rFonts w:ascii="Times New Roman" w:hAnsi="Times New Roman" w:cs="Times New Roman"/>
          <w:sz w:val="28"/>
          <w:szCs w:val="28"/>
        </w:rPr>
        <w:t>Рис. 1. Компоненты критического мышления</w:t>
      </w:r>
    </w:p>
    <w:p w:rsidR="00AE6B17" w:rsidRPr="00981669" w:rsidRDefault="00AE6B17" w:rsidP="004B608B">
      <w:pPr>
        <w:spacing w:after="0" w:line="360" w:lineRule="auto"/>
        <w:ind w:firstLine="709"/>
        <w:jc w:val="both"/>
        <w:rPr>
          <w:rFonts w:ascii="Times New Roman" w:hAnsi="Times New Roman" w:cs="Times New Roman"/>
          <w:sz w:val="28"/>
          <w:szCs w:val="28"/>
        </w:rPr>
      </w:pPr>
    </w:p>
    <w:p w:rsidR="00977E0D" w:rsidRPr="00BA5467" w:rsidRDefault="00C74D89" w:rsidP="004B608B">
      <w:pPr>
        <w:spacing w:after="0" w:line="360" w:lineRule="auto"/>
        <w:ind w:firstLine="709"/>
        <w:jc w:val="both"/>
        <w:rPr>
          <w:rFonts w:ascii="Times New Roman" w:hAnsi="Times New Roman" w:cs="Times New Roman"/>
          <w:color w:val="000000" w:themeColor="text1"/>
          <w:sz w:val="28"/>
          <w:szCs w:val="28"/>
        </w:rPr>
      </w:pPr>
      <w:r w:rsidRPr="00BA5467">
        <w:rPr>
          <w:rFonts w:ascii="Times New Roman" w:hAnsi="Times New Roman" w:cs="Times New Roman"/>
          <w:color w:val="000000" w:themeColor="text1"/>
          <w:sz w:val="28"/>
          <w:szCs w:val="28"/>
        </w:rPr>
        <w:t>К</w:t>
      </w:r>
      <w:r w:rsidR="00564FDB" w:rsidRPr="00BA5467">
        <w:rPr>
          <w:rFonts w:ascii="Times New Roman" w:hAnsi="Times New Roman" w:cs="Times New Roman"/>
          <w:color w:val="000000" w:themeColor="text1"/>
          <w:sz w:val="28"/>
          <w:szCs w:val="28"/>
        </w:rPr>
        <w:t>ритическое мышление развивается неравномерно в зависимости от</w:t>
      </w:r>
      <w:r w:rsidR="002846B7" w:rsidRPr="00BA5467">
        <w:rPr>
          <w:rFonts w:ascii="Times New Roman" w:hAnsi="Times New Roman" w:cs="Times New Roman"/>
          <w:color w:val="000000" w:themeColor="text1"/>
          <w:sz w:val="28"/>
          <w:szCs w:val="28"/>
        </w:rPr>
        <w:t xml:space="preserve"> возрастных особенностей </w:t>
      </w:r>
      <w:r w:rsidR="00324FCF" w:rsidRPr="00BA5467">
        <w:rPr>
          <w:rFonts w:ascii="Times New Roman" w:hAnsi="Times New Roman" w:cs="Times New Roman"/>
          <w:color w:val="000000" w:themeColor="text1"/>
          <w:sz w:val="28"/>
          <w:szCs w:val="28"/>
        </w:rPr>
        <w:t>обучающихся</w:t>
      </w:r>
      <w:r w:rsidR="00564FDB" w:rsidRPr="00BA5467">
        <w:rPr>
          <w:rFonts w:ascii="Times New Roman" w:hAnsi="Times New Roman" w:cs="Times New Roman"/>
          <w:color w:val="000000" w:themeColor="text1"/>
          <w:sz w:val="28"/>
          <w:szCs w:val="28"/>
        </w:rPr>
        <w:t xml:space="preserve">. </w:t>
      </w:r>
      <w:r w:rsidR="00006D49" w:rsidRPr="00BA5467">
        <w:rPr>
          <w:rFonts w:ascii="Times New Roman" w:hAnsi="Times New Roman" w:cs="Times New Roman"/>
          <w:color w:val="000000" w:themeColor="text1"/>
          <w:sz w:val="28"/>
          <w:szCs w:val="28"/>
        </w:rPr>
        <w:t xml:space="preserve">Для </w:t>
      </w:r>
      <w:r w:rsidR="00324FCF" w:rsidRPr="00BA5467">
        <w:rPr>
          <w:rFonts w:ascii="Times New Roman" w:hAnsi="Times New Roman" w:cs="Times New Roman"/>
          <w:color w:val="000000" w:themeColor="text1"/>
          <w:sz w:val="28"/>
          <w:szCs w:val="28"/>
        </w:rPr>
        <w:t xml:space="preserve">эффективной работы по развитию </w:t>
      </w:r>
      <w:r w:rsidR="00AE6B17" w:rsidRPr="00BA5467">
        <w:rPr>
          <w:rFonts w:ascii="Times New Roman" w:hAnsi="Times New Roman" w:cs="Times New Roman"/>
          <w:color w:val="000000" w:themeColor="text1"/>
          <w:sz w:val="28"/>
          <w:szCs w:val="28"/>
        </w:rPr>
        <w:t>критического</w:t>
      </w:r>
      <w:r w:rsidR="00324FCF" w:rsidRPr="00BA5467">
        <w:rPr>
          <w:rFonts w:ascii="Times New Roman" w:hAnsi="Times New Roman" w:cs="Times New Roman"/>
          <w:color w:val="000000" w:themeColor="text1"/>
          <w:sz w:val="28"/>
          <w:szCs w:val="28"/>
        </w:rPr>
        <w:t xml:space="preserve"> мышления </w:t>
      </w:r>
      <w:r w:rsidR="002846B7" w:rsidRPr="00BA5467">
        <w:rPr>
          <w:rFonts w:ascii="Times New Roman" w:hAnsi="Times New Roman" w:cs="Times New Roman"/>
          <w:color w:val="000000" w:themeColor="text1"/>
          <w:sz w:val="28"/>
          <w:szCs w:val="28"/>
        </w:rPr>
        <w:t>учителю</w:t>
      </w:r>
      <w:r w:rsidR="00324FCF" w:rsidRPr="00BA5467">
        <w:rPr>
          <w:rFonts w:ascii="Times New Roman" w:hAnsi="Times New Roman" w:cs="Times New Roman"/>
          <w:color w:val="000000" w:themeColor="text1"/>
          <w:sz w:val="28"/>
          <w:szCs w:val="28"/>
        </w:rPr>
        <w:t xml:space="preserve"> необходимо учитывать психолого-педагогические особенности</w:t>
      </w:r>
      <w:r w:rsidR="002846B7" w:rsidRPr="00BA5467">
        <w:rPr>
          <w:rFonts w:ascii="Times New Roman" w:hAnsi="Times New Roman" w:cs="Times New Roman"/>
          <w:color w:val="000000" w:themeColor="text1"/>
          <w:sz w:val="28"/>
          <w:szCs w:val="28"/>
        </w:rPr>
        <w:t xml:space="preserve"> возрастной группы. </w:t>
      </w:r>
      <w:r w:rsidR="00324FCF" w:rsidRPr="00BA5467">
        <w:rPr>
          <w:rFonts w:ascii="Times New Roman" w:hAnsi="Times New Roman" w:cs="Times New Roman"/>
          <w:color w:val="000000" w:themeColor="text1"/>
          <w:sz w:val="28"/>
          <w:szCs w:val="28"/>
        </w:rPr>
        <w:t xml:space="preserve"> </w:t>
      </w:r>
      <w:r w:rsidR="00977E0D" w:rsidRPr="00BA5467">
        <w:rPr>
          <w:rFonts w:ascii="Times New Roman" w:hAnsi="Times New Roman" w:cs="Times New Roman"/>
          <w:color w:val="000000" w:themeColor="text1"/>
          <w:sz w:val="28"/>
          <w:szCs w:val="28"/>
        </w:rPr>
        <w:t xml:space="preserve">Рассмотрим </w:t>
      </w:r>
      <w:r w:rsidRPr="00BA5467">
        <w:rPr>
          <w:rFonts w:ascii="Times New Roman" w:hAnsi="Times New Roman" w:cs="Times New Roman"/>
          <w:color w:val="000000" w:themeColor="text1"/>
          <w:sz w:val="28"/>
          <w:szCs w:val="28"/>
        </w:rPr>
        <w:t xml:space="preserve">особенности </w:t>
      </w:r>
      <w:r w:rsidR="00BA5467" w:rsidRPr="00BA5467">
        <w:rPr>
          <w:rFonts w:ascii="Times New Roman" w:hAnsi="Times New Roman" w:cs="Times New Roman"/>
          <w:color w:val="000000" w:themeColor="text1"/>
          <w:sz w:val="28"/>
          <w:szCs w:val="28"/>
        </w:rPr>
        <w:t>развития обучающихся</w:t>
      </w:r>
      <w:r w:rsidRPr="00BA5467">
        <w:rPr>
          <w:rFonts w:ascii="Times New Roman" w:hAnsi="Times New Roman" w:cs="Times New Roman"/>
          <w:color w:val="000000" w:themeColor="text1"/>
          <w:sz w:val="28"/>
          <w:szCs w:val="28"/>
        </w:rPr>
        <w:t xml:space="preserve"> в </w:t>
      </w:r>
      <w:r w:rsidR="00977E0D" w:rsidRPr="00BA5467">
        <w:rPr>
          <w:rFonts w:ascii="Times New Roman" w:hAnsi="Times New Roman" w:cs="Times New Roman"/>
          <w:color w:val="000000" w:themeColor="text1"/>
          <w:sz w:val="28"/>
          <w:szCs w:val="28"/>
        </w:rPr>
        <w:t>возрасте</w:t>
      </w:r>
      <w:r w:rsidRPr="00BA5467">
        <w:rPr>
          <w:rFonts w:ascii="Times New Roman" w:hAnsi="Times New Roman" w:cs="Times New Roman"/>
          <w:color w:val="000000" w:themeColor="text1"/>
          <w:sz w:val="28"/>
          <w:szCs w:val="28"/>
        </w:rPr>
        <w:t xml:space="preserve"> 10-12 лет</w:t>
      </w:r>
      <w:r w:rsidR="00977E0D" w:rsidRPr="00BA5467">
        <w:rPr>
          <w:rFonts w:ascii="Times New Roman" w:hAnsi="Times New Roman" w:cs="Times New Roman"/>
          <w:color w:val="000000" w:themeColor="text1"/>
          <w:sz w:val="28"/>
          <w:szCs w:val="28"/>
        </w:rPr>
        <w:t>:</w:t>
      </w:r>
    </w:p>
    <w:p w:rsidR="00275977" w:rsidRPr="00BA5467" w:rsidRDefault="00275977" w:rsidP="004B608B">
      <w:pPr>
        <w:spacing w:after="0" w:line="360" w:lineRule="auto"/>
        <w:ind w:firstLine="709"/>
        <w:jc w:val="both"/>
        <w:rPr>
          <w:rFonts w:ascii="Times New Roman" w:hAnsi="Times New Roman" w:cs="Times New Roman"/>
          <w:sz w:val="28"/>
          <w:szCs w:val="28"/>
        </w:rPr>
      </w:pPr>
      <w:r w:rsidRPr="00BA5467">
        <w:rPr>
          <w:rFonts w:ascii="Times New Roman" w:hAnsi="Times New Roman" w:cs="Times New Roman"/>
          <w:sz w:val="28"/>
          <w:szCs w:val="28"/>
        </w:rPr>
        <w:t>Дети в возрасте от 10 до 12 лет находятся на ступени формирования своего уникального взгляда на себя и окружающий мир</w:t>
      </w:r>
      <w:r w:rsidR="00CE3A7A" w:rsidRPr="00BA5467">
        <w:rPr>
          <w:rFonts w:ascii="Times New Roman" w:hAnsi="Times New Roman" w:cs="Times New Roman"/>
          <w:sz w:val="28"/>
          <w:szCs w:val="28"/>
        </w:rPr>
        <w:t xml:space="preserve"> с позиции собственного опыта</w:t>
      </w:r>
      <w:r w:rsidR="00503515" w:rsidRPr="00BA5467">
        <w:rPr>
          <w:rFonts w:ascii="Times New Roman" w:hAnsi="Times New Roman" w:cs="Times New Roman"/>
          <w:sz w:val="28"/>
          <w:szCs w:val="28"/>
        </w:rPr>
        <w:t xml:space="preserve">. </w:t>
      </w:r>
      <w:r w:rsidRPr="00BA5467">
        <w:rPr>
          <w:rFonts w:ascii="Times New Roman" w:hAnsi="Times New Roman" w:cs="Times New Roman"/>
          <w:sz w:val="28"/>
          <w:szCs w:val="28"/>
        </w:rPr>
        <w:t xml:space="preserve">В этот период формируется более глубокий уровень самосознания, и </w:t>
      </w:r>
      <w:r w:rsidRPr="00BA5467">
        <w:rPr>
          <w:rFonts w:ascii="Times New Roman" w:hAnsi="Times New Roman" w:cs="Times New Roman"/>
          <w:sz w:val="28"/>
          <w:szCs w:val="28"/>
        </w:rPr>
        <w:lastRenderedPageBreak/>
        <w:t>дети проявляют интерес к саморазвитию и самообразованию. Кроме того, это время, когда развивается самостоятельность, уверенность в собственных силах, чувство собственного достоинства и стремление к самоопределению и самоутверждению в мире.</w:t>
      </w:r>
    </w:p>
    <w:p w:rsidR="00475A81" w:rsidRPr="00BA5467" w:rsidRDefault="00AE6B17" w:rsidP="004B608B">
      <w:pPr>
        <w:spacing w:after="0" w:line="360" w:lineRule="auto"/>
        <w:ind w:firstLine="709"/>
        <w:jc w:val="both"/>
        <w:rPr>
          <w:rFonts w:ascii="Times New Roman" w:hAnsi="Times New Roman" w:cs="Times New Roman"/>
          <w:color w:val="FF0000"/>
          <w:sz w:val="28"/>
          <w:szCs w:val="28"/>
        </w:rPr>
      </w:pPr>
      <w:r w:rsidRPr="00DE17D8">
        <w:rPr>
          <w:rFonts w:ascii="Times New Roman" w:hAnsi="Times New Roman" w:cs="Times New Roman"/>
          <w:color w:val="000000" w:themeColor="text1"/>
          <w:sz w:val="28"/>
          <w:szCs w:val="28"/>
        </w:rPr>
        <w:t xml:space="preserve">Е. В. </w:t>
      </w:r>
      <w:proofErr w:type="spellStart"/>
      <w:r w:rsidR="00DE17D8">
        <w:rPr>
          <w:rFonts w:ascii="Times New Roman" w:hAnsi="Times New Roman" w:cs="Times New Roman"/>
          <w:color w:val="000000" w:themeColor="text1"/>
          <w:sz w:val="28"/>
          <w:szCs w:val="28"/>
        </w:rPr>
        <w:t>Толбатова</w:t>
      </w:r>
      <w:proofErr w:type="spellEnd"/>
      <w:r w:rsidR="00DE17D8">
        <w:rPr>
          <w:rFonts w:ascii="Times New Roman" w:hAnsi="Times New Roman" w:cs="Times New Roman"/>
          <w:color w:val="000000" w:themeColor="text1"/>
          <w:sz w:val="28"/>
          <w:szCs w:val="28"/>
        </w:rPr>
        <w:t xml:space="preserve"> </w:t>
      </w:r>
      <w:r w:rsidR="00DE17D8" w:rsidRPr="00DE17D8">
        <w:rPr>
          <w:rFonts w:ascii="Times New Roman" w:hAnsi="Times New Roman" w:cs="Times New Roman"/>
          <w:color w:val="000000" w:themeColor="text1"/>
          <w:sz w:val="28"/>
          <w:szCs w:val="28"/>
        </w:rPr>
        <w:t>считает, что в</w:t>
      </w:r>
      <w:r w:rsidR="00613B93" w:rsidRPr="00DE17D8">
        <w:rPr>
          <w:rFonts w:ascii="Times New Roman" w:hAnsi="Times New Roman" w:cs="Times New Roman"/>
          <w:color w:val="000000" w:themeColor="text1"/>
          <w:sz w:val="28"/>
          <w:szCs w:val="28"/>
        </w:rPr>
        <w:t xml:space="preserve"> этом возрасте дети начинают участвовать в регулировании </w:t>
      </w:r>
      <w:r w:rsidR="002310AA" w:rsidRPr="00DE17D8">
        <w:rPr>
          <w:rFonts w:ascii="Times New Roman" w:hAnsi="Times New Roman" w:cs="Times New Roman"/>
          <w:color w:val="000000" w:themeColor="text1"/>
          <w:sz w:val="28"/>
          <w:szCs w:val="28"/>
        </w:rPr>
        <w:t xml:space="preserve">своей </w:t>
      </w:r>
      <w:r w:rsidR="002310AA" w:rsidRPr="00BA5467">
        <w:rPr>
          <w:rFonts w:ascii="Times New Roman" w:hAnsi="Times New Roman" w:cs="Times New Roman"/>
          <w:sz w:val="28"/>
          <w:szCs w:val="28"/>
        </w:rPr>
        <w:t xml:space="preserve">учебной деятельности, но иногда они испытывают трудности в </w:t>
      </w:r>
      <w:r w:rsidR="00026C88" w:rsidRPr="00BA5467">
        <w:rPr>
          <w:rFonts w:ascii="Times New Roman" w:hAnsi="Times New Roman" w:cs="Times New Roman"/>
          <w:sz w:val="28"/>
          <w:szCs w:val="28"/>
        </w:rPr>
        <w:t>саморегуляции</w:t>
      </w:r>
      <w:r w:rsidR="002310AA" w:rsidRPr="00BA5467">
        <w:rPr>
          <w:rFonts w:ascii="Times New Roman" w:hAnsi="Times New Roman" w:cs="Times New Roman"/>
          <w:sz w:val="28"/>
          <w:szCs w:val="28"/>
        </w:rPr>
        <w:t xml:space="preserve"> из-за </w:t>
      </w:r>
      <w:r w:rsidR="00026C88" w:rsidRPr="00BA5467">
        <w:rPr>
          <w:rFonts w:ascii="Times New Roman" w:hAnsi="Times New Roman" w:cs="Times New Roman"/>
          <w:sz w:val="28"/>
          <w:szCs w:val="28"/>
        </w:rPr>
        <w:t>несформированных</w:t>
      </w:r>
      <w:r w:rsidR="002310AA" w:rsidRPr="00BA5467">
        <w:rPr>
          <w:rFonts w:ascii="Times New Roman" w:hAnsi="Times New Roman" w:cs="Times New Roman"/>
          <w:sz w:val="28"/>
          <w:szCs w:val="28"/>
        </w:rPr>
        <w:t xml:space="preserve"> механизмов волевой активности. </w:t>
      </w:r>
      <w:r w:rsidR="00613B93" w:rsidRPr="00BA5467">
        <w:rPr>
          <w:rFonts w:ascii="Times New Roman" w:hAnsi="Times New Roman" w:cs="Times New Roman"/>
          <w:sz w:val="28"/>
          <w:szCs w:val="28"/>
        </w:rPr>
        <w:t xml:space="preserve">Они ставят цели, планируют учебные дела, стремятся к самостоятельности и оценивают свои усилия. Также они стремятся помогать учителям, выполняя различные функции, такие </w:t>
      </w:r>
      <w:r w:rsidR="00613B93" w:rsidRPr="00BA5467">
        <w:rPr>
          <w:rFonts w:ascii="Times New Roman" w:hAnsi="Times New Roman" w:cs="Times New Roman"/>
          <w:color w:val="000000"/>
          <w:sz w:val="28"/>
          <w:szCs w:val="28"/>
        </w:rPr>
        <w:t>как создание материалов, проверка работ и у</w:t>
      </w:r>
      <w:r w:rsidR="00987749" w:rsidRPr="00BA5467">
        <w:rPr>
          <w:rFonts w:ascii="Times New Roman" w:hAnsi="Times New Roman" w:cs="Times New Roman"/>
          <w:color w:val="000000"/>
          <w:sz w:val="28"/>
          <w:szCs w:val="28"/>
        </w:rPr>
        <w:t xml:space="preserve">частие в организации экзаменов </w:t>
      </w:r>
      <w:r w:rsidR="00613B93" w:rsidRPr="00BA5467">
        <w:rPr>
          <w:rFonts w:ascii="Times New Roman" w:hAnsi="Times New Roman" w:cs="Times New Roman"/>
          <w:color w:val="000000"/>
          <w:sz w:val="28"/>
          <w:szCs w:val="28"/>
        </w:rPr>
        <w:t>[</w:t>
      </w:r>
      <w:r w:rsidR="00987749" w:rsidRPr="00BA5467">
        <w:rPr>
          <w:rFonts w:ascii="Times New Roman" w:hAnsi="Times New Roman" w:cs="Times New Roman"/>
          <w:color w:val="000000"/>
          <w:sz w:val="28"/>
          <w:szCs w:val="28"/>
        </w:rPr>
        <w:fldChar w:fldCharType="begin"/>
      </w:r>
      <w:r w:rsidR="00987749" w:rsidRPr="00BA5467">
        <w:rPr>
          <w:rFonts w:ascii="Times New Roman" w:hAnsi="Times New Roman" w:cs="Times New Roman"/>
          <w:color w:val="000000"/>
          <w:sz w:val="28"/>
          <w:szCs w:val="28"/>
        </w:rPr>
        <w:instrText xml:space="preserve"> REF _Ref163467441 \r \h </w:instrText>
      </w:r>
      <w:r w:rsidR="00981669" w:rsidRPr="00BA5467">
        <w:rPr>
          <w:rFonts w:ascii="Times New Roman" w:hAnsi="Times New Roman" w:cs="Times New Roman"/>
          <w:color w:val="000000"/>
          <w:sz w:val="28"/>
          <w:szCs w:val="28"/>
        </w:rPr>
        <w:instrText xml:space="preserve"> \* MERGEFORMAT </w:instrText>
      </w:r>
      <w:r w:rsidR="00987749" w:rsidRPr="00BA5467">
        <w:rPr>
          <w:rFonts w:ascii="Times New Roman" w:hAnsi="Times New Roman" w:cs="Times New Roman"/>
          <w:color w:val="000000"/>
          <w:sz w:val="28"/>
          <w:szCs w:val="28"/>
        </w:rPr>
      </w:r>
      <w:r w:rsidR="00987749" w:rsidRPr="00BA5467">
        <w:rPr>
          <w:rFonts w:ascii="Times New Roman" w:hAnsi="Times New Roman" w:cs="Times New Roman"/>
          <w:color w:val="000000"/>
          <w:sz w:val="28"/>
          <w:szCs w:val="28"/>
        </w:rPr>
        <w:fldChar w:fldCharType="separate"/>
      </w:r>
      <w:r w:rsidR="004767CC" w:rsidRPr="00BA5467">
        <w:rPr>
          <w:rFonts w:ascii="Times New Roman" w:hAnsi="Times New Roman" w:cs="Times New Roman"/>
          <w:color w:val="000000"/>
          <w:sz w:val="28"/>
          <w:szCs w:val="28"/>
        </w:rPr>
        <w:t>7</w:t>
      </w:r>
      <w:r w:rsidR="00987749" w:rsidRPr="00BA5467">
        <w:rPr>
          <w:rFonts w:ascii="Times New Roman" w:hAnsi="Times New Roman" w:cs="Times New Roman"/>
          <w:color w:val="000000"/>
          <w:sz w:val="28"/>
          <w:szCs w:val="28"/>
        </w:rPr>
        <w:fldChar w:fldCharType="end"/>
      </w:r>
      <w:r w:rsidR="00613B93" w:rsidRPr="00BA5467">
        <w:rPr>
          <w:rFonts w:ascii="Times New Roman" w:hAnsi="Times New Roman" w:cs="Times New Roman"/>
          <w:color w:val="000000"/>
          <w:sz w:val="28"/>
          <w:szCs w:val="28"/>
        </w:rPr>
        <w:t>].</w:t>
      </w:r>
    </w:p>
    <w:p w:rsidR="00D5249F" w:rsidRPr="00BA5467" w:rsidRDefault="00D5249F" w:rsidP="004B608B">
      <w:pPr>
        <w:pStyle w:val="a8"/>
        <w:spacing w:line="360" w:lineRule="auto"/>
        <w:ind w:firstLine="709"/>
        <w:jc w:val="both"/>
        <w:rPr>
          <w:rStyle w:val="a7"/>
          <w:rFonts w:ascii="Times New Roman" w:hAnsi="Times New Roman" w:cs="Times New Roman"/>
          <w:i w:val="0"/>
          <w:color w:val="000000" w:themeColor="text1"/>
          <w:sz w:val="28"/>
          <w:szCs w:val="28"/>
        </w:rPr>
      </w:pPr>
      <w:r w:rsidRPr="00BA5467">
        <w:rPr>
          <w:rStyle w:val="a7"/>
          <w:rFonts w:ascii="Times New Roman" w:hAnsi="Times New Roman" w:cs="Times New Roman"/>
          <w:i w:val="0"/>
          <w:color w:val="000000" w:themeColor="text1"/>
          <w:sz w:val="28"/>
          <w:szCs w:val="28"/>
        </w:rPr>
        <w:t>Критическое мышление наиболее активно развивается в этот возрастной период. Это связано с усложнением форм и содержания учебной деятельности, увеличением активности и самостоятельности в обучении, а также с появлением новых познавательных интересов.</w:t>
      </w:r>
    </w:p>
    <w:p w:rsidR="00D5249F" w:rsidRPr="00BA5467" w:rsidRDefault="00D5249F" w:rsidP="004B608B">
      <w:pPr>
        <w:pStyle w:val="a8"/>
        <w:spacing w:line="360" w:lineRule="auto"/>
        <w:ind w:firstLine="709"/>
        <w:jc w:val="both"/>
        <w:rPr>
          <w:rStyle w:val="a7"/>
          <w:rFonts w:ascii="Times New Roman" w:hAnsi="Times New Roman" w:cs="Times New Roman"/>
          <w:i w:val="0"/>
          <w:color w:val="000000" w:themeColor="text1"/>
          <w:sz w:val="28"/>
          <w:szCs w:val="28"/>
        </w:rPr>
      </w:pPr>
      <w:r w:rsidRPr="00BA5467">
        <w:rPr>
          <w:rStyle w:val="a7"/>
          <w:rFonts w:ascii="Times New Roman" w:hAnsi="Times New Roman" w:cs="Times New Roman"/>
          <w:i w:val="0"/>
          <w:color w:val="000000" w:themeColor="text1"/>
          <w:sz w:val="28"/>
          <w:szCs w:val="28"/>
        </w:rPr>
        <w:t xml:space="preserve">В связи с периодом активного развития познавательных способностей, детям в возрасте 10-12 лет необходима также визуализация информации, что делает использование наглядных средств обучения особенно эффективным. В этом возрасте дети уже способны анализировать и синтезировать информацию, представленную в виде изображений, графиков, таблиц и других визуальных элементов. </w:t>
      </w:r>
    </w:p>
    <w:p w:rsidR="00475A81" w:rsidRPr="00981669" w:rsidRDefault="00613B93" w:rsidP="004B608B">
      <w:pPr>
        <w:pStyle w:val="a8"/>
        <w:spacing w:line="360" w:lineRule="auto"/>
        <w:ind w:firstLine="709"/>
        <w:jc w:val="both"/>
        <w:rPr>
          <w:rStyle w:val="a7"/>
          <w:rFonts w:ascii="Times New Roman" w:hAnsi="Times New Roman" w:cs="Times New Roman"/>
          <w:i w:val="0"/>
          <w:color w:val="000000"/>
          <w:sz w:val="28"/>
          <w:szCs w:val="28"/>
        </w:rPr>
      </w:pPr>
      <w:r w:rsidRPr="00981669">
        <w:rPr>
          <w:rStyle w:val="a7"/>
          <w:rFonts w:ascii="Times New Roman" w:hAnsi="Times New Roman" w:cs="Times New Roman"/>
          <w:i w:val="0"/>
          <w:color w:val="000000"/>
          <w:sz w:val="28"/>
          <w:szCs w:val="28"/>
        </w:rPr>
        <w:t xml:space="preserve">Отметим, </w:t>
      </w:r>
      <w:r w:rsidR="008B11E0" w:rsidRPr="00981669">
        <w:rPr>
          <w:rStyle w:val="a7"/>
          <w:rFonts w:ascii="Times New Roman" w:hAnsi="Times New Roman" w:cs="Times New Roman"/>
          <w:i w:val="0"/>
          <w:color w:val="000000"/>
          <w:sz w:val="28"/>
          <w:szCs w:val="28"/>
        </w:rPr>
        <w:t>что Федеральная</w:t>
      </w:r>
      <w:r w:rsidRPr="00981669">
        <w:rPr>
          <w:rStyle w:val="a7"/>
          <w:rFonts w:ascii="Times New Roman" w:hAnsi="Times New Roman" w:cs="Times New Roman"/>
          <w:i w:val="0"/>
          <w:color w:val="000000"/>
          <w:sz w:val="28"/>
          <w:szCs w:val="28"/>
        </w:rPr>
        <w:t xml:space="preserve"> образовательная программа настоятельно рекомендует использовать наглядные средства </w:t>
      </w:r>
      <w:r w:rsidR="008B11E0" w:rsidRPr="00981669">
        <w:rPr>
          <w:rStyle w:val="a7"/>
          <w:rFonts w:ascii="Times New Roman" w:hAnsi="Times New Roman" w:cs="Times New Roman"/>
          <w:i w:val="0"/>
          <w:color w:val="000000"/>
          <w:sz w:val="28"/>
          <w:szCs w:val="28"/>
        </w:rPr>
        <w:t>в учебной деятельности по предмету</w:t>
      </w:r>
      <w:r w:rsidRPr="00981669">
        <w:rPr>
          <w:rStyle w:val="a7"/>
          <w:rFonts w:ascii="Times New Roman" w:hAnsi="Times New Roman" w:cs="Times New Roman"/>
          <w:i w:val="0"/>
          <w:color w:val="000000"/>
          <w:sz w:val="28"/>
          <w:szCs w:val="28"/>
        </w:rPr>
        <w:t xml:space="preserve"> </w:t>
      </w:r>
      <w:r w:rsidR="008B11E0" w:rsidRPr="00981669">
        <w:rPr>
          <w:rStyle w:val="a7"/>
          <w:rFonts w:ascii="Times New Roman" w:hAnsi="Times New Roman" w:cs="Times New Roman"/>
          <w:i w:val="0"/>
          <w:color w:val="000000"/>
          <w:sz w:val="28"/>
          <w:szCs w:val="28"/>
        </w:rPr>
        <w:t>«Математика»</w:t>
      </w:r>
      <w:r w:rsidRPr="00981669">
        <w:rPr>
          <w:rStyle w:val="a7"/>
          <w:rFonts w:ascii="Times New Roman" w:hAnsi="Times New Roman" w:cs="Times New Roman"/>
          <w:i w:val="0"/>
          <w:color w:val="000000"/>
          <w:sz w:val="28"/>
          <w:szCs w:val="28"/>
        </w:rPr>
        <w:t xml:space="preserve">. </w:t>
      </w:r>
    </w:p>
    <w:p w:rsidR="00475A81" w:rsidRPr="00981669" w:rsidRDefault="00150DFB" w:rsidP="004B608B">
      <w:pPr>
        <w:pStyle w:val="a8"/>
        <w:spacing w:line="360" w:lineRule="auto"/>
        <w:ind w:firstLine="709"/>
        <w:jc w:val="both"/>
        <w:rPr>
          <w:rStyle w:val="a7"/>
          <w:rFonts w:ascii="Times New Roman" w:hAnsi="Times New Roman" w:cs="Times New Roman"/>
          <w:i w:val="0"/>
          <w:color w:val="000000"/>
          <w:sz w:val="28"/>
          <w:szCs w:val="28"/>
        </w:rPr>
      </w:pPr>
      <w:r w:rsidRPr="00FB54BE">
        <w:rPr>
          <w:rStyle w:val="a7"/>
          <w:rFonts w:ascii="Times New Roman" w:hAnsi="Times New Roman" w:cs="Times New Roman"/>
          <w:i w:val="0"/>
          <w:color w:val="000000" w:themeColor="text1"/>
          <w:sz w:val="28"/>
          <w:szCs w:val="28"/>
        </w:rPr>
        <w:t xml:space="preserve">Использование </w:t>
      </w:r>
      <w:r w:rsidR="00674C0F" w:rsidRPr="00FB54BE">
        <w:rPr>
          <w:rStyle w:val="a7"/>
          <w:rFonts w:ascii="Times New Roman" w:hAnsi="Times New Roman" w:cs="Times New Roman"/>
          <w:i w:val="0"/>
          <w:color w:val="000000" w:themeColor="text1"/>
          <w:sz w:val="28"/>
          <w:szCs w:val="28"/>
        </w:rPr>
        <w:t>наглядных</w:t>
      </w:r>
      <w:r w:rsidRPr="00FB54BE">
        <w:rPr>
          <w:rStyle w:val="a7"/>
          <w:rFonts w:ascii="Times New Roman" w:hAnsi="Times New Roman" w:cs="Times New Roman"/>
          <w:i w:val="0"/>
          <w:color w:val="000000" w:themeColor="text1"/>
          <w:sz w:val="28"/>
          <w:szCs w:val="28"/>
        </w:rPr>
        <w:t xml:space="preserve"> средств</w:t>
      </w:r>
      <w:r w:rsidR="00D5249F">
        <w:rPr>
          <w:rStyle w:val="a7"/>
          <w:rFonts w:ascii="Times New Roman" w:hAnsi="Times New Roman" w:cs="Times New Roman"/>
          <w:i w:val="0"/>
          <w:color w:val="000000" w:themeColor="text1"/>
          <w:sz w:val="28"/>
          <w:szCs w:val="28"/>
        </w:rPr>
        <w:t xml:space="preserve"> обучения (НСО)</w:t>
      </w:r>
      <w:r w:rsidRPr="00FB54BE">
        <w:rPr>
          <w:rStyle w:val="a7"/>
          <w:rFonts w:ascii="Times New Roman" w:hAnsi="Times New Roman" w:cs="Times New Roman"/>
          <w:i w:val="0"/>
          <w:color w:val="000000" w:themeColor="text1"/>
          <w:sz w:val="28"/>
          <w:szCs w:val="28"/>
        </w:rPr>
        <w:t xml:space="preserve"> способствует повышению эффективности обучения, привлекает внимание учащихся к учебному процессу, а также способствует развитию и совершенствованию их практических навыков, позволяя связать теорию с практикой и способствуя развитию умения </w:t>
      </w:r>
      <w:r w:rsidR="00674C0F" w:rsidRPr="00FB54BE">
        <w:rPr>
          <w:rStyle w:val="a7"/>
          <w:rFonts w:ascii="Times New Roman" w:hAnsi="Times New Roman" w:cs="Times New Roman"/>
          <w:i w:val="0"/>
          <w:color w:val="000000" w:themeColor="text1"/>
          <w:sz w:val="28"/>
          <w:szCs w:val="28"/>
        </w:rPr>
        <w:t>находить необходимую информацию</w:t>
      </w:r>
      <w:r w:rsidR="00674C0F" w:rsidRPr="00155890">
        <w:rPr>
          <w:rStyle w:val="a7"/>
          <w:rFonts w:ascii="Times New Roman" w:hAnsi="Times New Roman" w:cs="Times New Roman"/>
          <w:i w:val="0"/>
          <w:color w:val="000000" w:themeColor="text1"/>
          <w:sz w:val="28"/>
          <w:szCs w:val="28"/>
        </w:rPr>
        <w:t xml:space="preserve"> </w:t>
      </w:r>
      <w:r w:rsidR="00613B93" w:rsidRPr="00981669">
        <w:rPr>
          <w:rStyle w:val="a7"/>
          <w:rFonts w:ascii="Times New Roman" w:hAnsi="Times New Roman" w:cs="Times New Roman"/>
          <w:i w:val="0"/>
          <w:color w:val="000000"/>
          <w:sz w:val="28"/>
          <w:szCs w:val="28"/>
        </w:rPr>
        <w:t>[</w:t>
      </w:r>
      <w:r w:rsidR="00987749" w:rsidRPr="00981669">
        <w:rPr>
          <w:rStyle w:val="a7"/>
          <w:rFonts w:ascii="Times New Roman" w:hAnsi="Times New Roman" w:cs="Times New Roman"/>
          <w:i w:val="0"/>
          <w:color w:val="000000"/>
          <w:sz w:val="28"/>
          <w:szCs w:val="28"/>
        </w:rPr>
        <w:fldChar w:fldCharType="begin"/>
      </w:r>
      <w:r w:rsidR="00987749" w:rsidRPr="00981669">
        <w:rPr>
          <w:rStyle w:val="a7"/>
          <w:rFonts w:ascii="Times New Roman" w:hAnsi="Times New Roman" w:cs="Times New Roman"/>
          <w:i w:val="0"/>
          <w:color w:val="000000"/>
          <w:sz w:val="28"/>
          <w:szCs w:val="28"/>
        </w:rPr>
        <w:instrText xml:space="preserve"> REF _Ref163467449 \r \h </w:instrText>
      </w:r>
      <w:r w:rsidR="00981669" w:rsidRPr="00981669">
        <w:rPr>
          <w:rStyle w:val="a7"/>
          <w:rFonts w:ascii="Times New Roman" w:hAnsi="Times New Roman" w:cs="Times New Roman"/>
          <w:i w:val="0"/>
          <w:color w:val="000000"/>
          <w:sz w:val="28"/>
          <w:szCs w:val="28"/>
        </w:rPr>
        <w:instrText xml:space="preserve"> \* MERGEFORMAT </w:instrText>
      </w:r>
      <w:r w:rsidR="00987749" w:rsidRPr="00981669">
        <w:rPr>
          <w:rStyle w:val="a7"/>
          <w:rFonts w:ascii="Times New Roman" w:hAnsi="Times New Roman" w:cs="Times New Roman"/>
          <w:i w:val="0"/>
          <w:color w:val="000000"/>
          <w:sz w:val="28"/>
          <w:szCs w:val="28"/>
        </w:rPr>
      </w:r>
      <w:r w:rsidR="00987749" w:rsidRPr="00981669">
        <w:rPr>
          <w:rStyle w:val="a7"/>
          <w:rFonts w:ascii="Times New Roman" w:hAnsi="Times New Roman" w:cs="Times New Roman"/>
          <w:i w:val="0"/>
          <w:color w:val="000000"/>
          <w:sz w:val="28"/>
          <w:szCs w:val="28"/>
        </w:rPr>
        <w:fldChar w:fldCharType="separate"/>
      </w:r>
      <w:r w:rsidR="004767CC">
        <w:rPr>
          <w:rStyle w:val="a7"/>
          <w:rFonts w:ascii="Times New Roman" w:hAnsi="Times New Roman" w:cs="Times New Roman"/>
          <w:i w:val="0"/>
          <w:color w:val="000000"/>
          <w:sz w:val="28"/>
          <w:szCs w:val="28"/>
        </w:rPr>
        <w:t>1</w:t>
      </w:r>
      <w:r w:rsidR="00987749" w:rsidRPr="00981669">
        <w:rPr>
          <w:rStyle w:val="a7"/>
          <w:rFonts w:ascii="Times New Roman" w:hAnsi="Times New Roman" w:cs="Times New Roman"/>
          <w:i w:val="0"/>
          <w:color w:val="000000"/>
          <w:sz w:val="28"/>
          <w:szCs w:val="28"/>
        </w:rPr>
        <w:fldChar w:fldCharType="end"/>
      </w:r>
      <w:r w:rsidR="00613B93" w:rsidRPr="00981669">
        <w:rPr>
          <w:rStyle w:val="a7"/>
          <w:rFonts w:ascii="Times New Roman" w:hAnsi="Times New Roman" w:cs="Times New Roman"/>
          <w:i w:val="0"/>
          <w:color w:val="000000"/>
          <w:sz w:val="28"/>
          <w:szCs w:val="28"/>
        </w:rPr>
        <w:t>].</w:t>
      </w:r>
    </w:p>
    <w:p w:rsidR="00475A81" w:rsidRPr="00981669" w:rsidRDefault="00613B93" w:rsidP="004B608B">
      <w:pPr>
        <w:pStyle w:val="a6"/>
        <w:spacing w:before="0" w:beforeAutospacing="0" w:after="0" w:afterAutospacing="0" w:line="360" w:lineRule="auto"/>
        <w:ind w:firstLine="709"/>
        <w:jc w:val="both"/>
        <w:textAlignment w:val="top"/>
        <w:rPr>
          <w:color w:val="000000"/>
          <w:sz w:val="28"/>
          <w:szCs w:val="28"/>
        </w:rPr>
      </w:pPr>
      <w:r w:rsidRPr="00981669">
        <w:rPr>
          <w:color w:val="000000"/>
          <w:sz w:val="28"/>
          <w:szCs w:val="28"/>
        </w:rPr>
        <w:lastRenderedPageBreak/>
        <w:t>Для того</w:t>
      </w:r>
      <w:proofErr w:type="gramStart"/>
      <w:r w:rsidRPr="00981669">
        <w:rPr>
          <w:color w:val="000000"/>
          <w:sz w:val="28"/>
          <w:szCs w:val="28"/>
        </w:rPr>
        <w:t>,</w:t>
      </w:r>
      <w:proofErr w:type="gramEnd"/>
      <w:r w:rsidRPr="00981669">
        <w:rPr>
          <w:color w:val="000000"/>
          <w:sz w:val="28"/>
          <w:szCs w:val="28"/>
        </w:rPr>
        <w:t xml:space="preserve"> чтобы эффективно использовать наглядные средства обучения на уроках учителю математики, необходимо соблюдать следующие условия</w:t>
      </w:r>
      <w:r w:rsidR="00DE17D8">
        <w:rPr>
          <w:color w:val="000000"/>
          <w:sz w:val="28"/>
          <w:szCs w:val="28"/>
        </w:rPr>
        <w:t xml:space="preserve"> </w:t>
      </w:r>
      <w:r w:rsidR="00DE17D8" w:rsidRPr="00981669">
        <w:rPr>
          <w:color w:val="000000"/>
          <w:sz w:val="28"/>
          <w:szCs w:val="28"/>
        </w:rPr>
        <w:t>[</w:t>
      </w:r>
      <w:r w:rsidR="00DE17D8" w:rsidRPr="00981669">
        <w:rPr>
          <w:color w:val="000000"/>
          <w:sz w:val="28"/>
          <w:szCs w:val="28"/>
        </w:rPr>
        <w:fldChar w:fldCharType="begin"/>
      </w:r>
      <w:r w:rsidR="00DE17D8" w:rsidRPr="00981669">
        <w:rPr>
          <w:color w:val="000000"/>
          <w:sz w:val="28"/>
          <w:szCs w:val="28"/>
        </w:rPr>
        <w:instrText xml:space="preserve"> REF _Ref163467461 \r \h  \* MERGEFORMAT </w:instrText>
      </w:r>
      <w:r w:rsidR="00DE17D8" w:rsidRPr="00981669">
        <w:rPr>
          <w:color w:val="000000"/>
          <w:sz w:val="28"/>
          <w:szCs w:val="28"/>
        </w:rPr>
      </w:r>
      <w:r w:rsidR="00DE17D8" w:rsidRPr="00981669">
        <w:rPr>
          <w:color w:val="000000"/>
          <w:sz w:val="28"/>
          <w:szCs w:val="28"/>
        </w:rPr>
        <w:fldChar w:fldCharType="separate"/>
      </w:r>
      <w:r w:rsidR="00DE17D8">
        <w:rPr>
          <w:color w:val="000000"/>
          <w:sz w:val="28"/>
          <w:szCs w:val="28"/>
        </w:rPr>
        <w:t>4</w:t>
      </w:r>
      <w:r w:rsidR="00DE17D8" w:rsidRPr="00981669">
        <w:rPr>
          <w:color w:val="000000"/>
          <w:sz w:val="28"/>
          <w:szCs w:val="28"/>
        </w:rPr>
        <w:fldChar w:fldCharType="end"/>
      </w:r>
      <w:r w:rsidR="00DE17D8" w:rsidRPr="00981669">
        <w:rPr>
          <w:color w:val="000000"/>
          <w:sz w:val="28"/>
          <w:szCs w:val="28"/>
        </w:rPr>
        <w:t>]</w:t>
      </w:r>
      <w:r w:rsidRPr="00981669">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следует подбирать средства наглядности с учетом возраста учеников и уровня развития их пространственного мышления.</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наглядные пособия должны быть тщательно подобраны с учетом содержания учебного материала и его объема</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используемая </w:t>
      </w:r>
      <w:r w:rsidRPr="00981669">
        <w:rPr>
          <w:color w:val="000000"/>
          <w:sz w:val="28"/>
          <w:szCs w:val="28"/>
        </w:rPr>
        <w:t>наглядност</w:t>
      </w:r>
      <w:r>
        <w:rPr>
          <w:color w:val="000000"/>
          <w:sz w:val="28"/>
          <w:szCs w:val="28"/>
        </w:rPr>
        <w:t>ь</w:t>
      </w:r>
      <w:r w:rsidRPr="00981669">
        <w:rPr>
          <w:color w:val="000000"/>
          <w:sz w:val="28"/>
          <w:szCs w:val="28"/>
        </w:rPr>
        <w:t xml:space="preserve"> </w:t>
      </w:r>
      <w:r>
        <w:rPr>
          <w:color w:val="000000"/>
          <w:sz w:val="28"/>
          <w:szCs w:val="28"/>
        </w:rPr>
        <w:t>должна</w:t>
      </w:r>
      <w:r w:rsidRPr="00981669">
        <w:rPr>
          <w:color w:val="000000"/>
          <w:sz w:val="28"/>
          <w:szCs w:val="28"/>
        </w:rPr>
        <w:t xml:space="preserve"> соответствова</w:t>
      </w:r>
      <w:r>
        <w:rPr>
          <w:color w:val="000000"/>
          <w:sz w:val="28"/>
          <w:szCs w:val="28"/>
        </w:rPr>
        <w:t>ть</w:t>
      </w:r>
      <w:r w:rsidRPr="00981669">
        <w:rPr>
          <w:color w:val="000000"/>
          <w:sz w:val="28"/>
          <w:szCs w:val="28"/>
        </w:rPr>
        <w:t xml:space="preserve"> целям и задачам обучения (образовательные цели, воспитательные и развивающие задачи)</w:t>
      </w:r>
      <w:r>
        <w:rPr>
          <w:color w:val="000000"/>
          <w:sz w:val="28"/>
          <w:szCs w:val="28"/>
        </w:rPr>
        <w:t>;</w:t>
      </w:r>
    </w:p>
    <w:p w:rsidR="00C1126E"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не стоит перегружать материал наглядными пособиями, чтобы избежать отвлечения учеников от основного содержания</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наглядные материалы следует использовать только по мере необходимости, на соответствующих этапах занятия</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наглядные пособия должны хорошо комбинироваться с другими методами и средствами обучения, используемыми на уроке</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организация наблюдения</w:t>
      </w:r>
      <w:r>
        <w:rPr>
          <w:color w:val="000000"/>
          <w:sz w:val="28"/>
          <w:szCs w:val="28"/>
        </w:rPr>
        <w:t>, восприятия наглядности</w:t>
      </w:r>
      <w:r w:rsidRPr="00981669">
        <w:rPr>
          <w:color w:val="000000"/>
          <w:sz w:val="28"/>
          <w:szCs w:val="28"/>
        </w:rPr>
        <w:t xml:space="preserve"> должна быть такой, чтобы все учащиеся могли четко видеть демонстрируемый материал</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важно выделять главное и существенное при демонстрации иллюстративных материалов, чтобы избежать отвлекающих элементов</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пояснения, данн</w:t>
      </w:r>
      <w:r>
        <w:rPr>
          <w:color w:val="000000"/>
          <w:sz w:val="28"/>
          <w:szCs w:val="28"/>
        </w:rPr>
        <w:t>ы</w:t>
      </w:r>
      <w:r w:rsidRPr="00981669">
        <w:rPr>
          <w:color w:val="000000"/>
          <w:sz w:val="28"/>
          <w:szCs w:val="28"/>
        </w:rPr>
        <w:t>е во время демонстрации, следует тщательно продумывать, чтобы ученики правильно поняли суть показанных явлений</w:t>
      </w:r>
      <w:r>
        <w:rPr>
          <w:color w:val="000000"/>
          <w:sz w:val="28"/>
          <w:szCs w:val="28"/>
        </w:rPr>
        <w:t>;</w:t>
      </w:r>
    </w:p>
    <w:p w:rsidR="005059B5"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Pr>
          <w:color w:val="000000"/>
          <w:sz w:val="28"/>
          <w:szCs w:val="28"/>
        </w:rPr>
        <w:t xml:space="preserve">необходимо </w:t>
      </w:r>
      <w:r w:rsidRPr="00981669">
        <w:rPr>
          <w:color w:val="000000"/>
          <w:sz w:val="28"/>
          <w:szCs w:val="28"/>
        </w:rPr>
        <w:t>поощрят</w:t>
      </w:r>
      <w:r>
        <w:rPr>
          <w:color w:val="000000"/>
          <w:sz w:val="28"/>
          <w:szCs w:val="28"/>
        </w:rPr>
        <w:t>ь</w:t>
      </w:r>
      <w:r w:rsidRPr="00981669">
        <w:rPr>
          <w:color w:val="000000"/>
          <w:sz w:val="28"/>
          <w:szCs w:val="28"/>
        </w:rPr>
        <w:t xml:space="preserve"> учеников к самостоятельному поиску информации в наглядных пособиях и устройствах, предлагая им проблемные задания</w:t>
      </w:r>
      <w:r>
        <w:rPr>
          <w:color w:val="000000"/>
          <w:sz w:val="28"/>
          <w:szCs w:val="28"/>
        </w:rPr>
        <w:t>;</w:t>
      </w:r>
    </w:p>
    <w:p w:rsidR="00475A81" w:rsidRPr="00981669" w:rsidRDefault="00E12717" w:rsidP="00E12717">
      <w:pPr>
        <w:pStyle w:val="a6"/>
        <w:numPr>
          <w:ilvl w:val="0"/>
          <w:numId w:val="30"/>
        </w:numPr>
        <w:spacing w:before="0" w:beforeAutospacing="0" w:after="0" w:afterAutospacing="0" w:line="360" w:lineRule="auto"/>
        <w:ind w:left="0" w:firstLine="709"/>
        <w:jc w:val="both"/>
        <w:textAlignment w:val="top"/>
        <w:rPr>
          <w:color w:val="000000"/>
          <w:sz w:val="28"/>
          <w:szCs w:val="28"/>
        </w:rPr>
      </w:pPr>
      <w:r w:rsidRPr="00981669">
        <w:rPr>
          <w:color w:val="000000"/>
          <w:sz w:val="28"/>
          <w:szCs w:val="28"/>
        </w:rPr>
        <w:t>во время демонстрации целесообразно замедлять рассказ, чтобы ученики могли внимательно изучить схемы, плакаты или рисунки.</w:t>
      </w:r>
    </w:p>
    <w:p w:rsidR="00DB4D63" w:rsidRPr="00DB4D63" w:rsidRDefault="00DB4D63" w:rsidP="004B608B">
      <w:pPr>
        <w:pStyle w:val="a8"/>
        <w:spacing w:line="360" w:lineRule="auto"/>
        <w:ind w:firstLine="709"/>
        <w:jc w:val="both"/>
        <w:rPr>
          <w:rFonts w:ascii="Times New Roman" w:hAnsi="Times New Roman" w:cs="Times New Roman"/>
          <w:iCs/>
          <w:color w:val="000000"/>
          <w:sz w:val="28"/>
          <w:szCs w:val="28"/>
        </w:rPr>
      </w:pPr>
      <w:r w:rsidRPr="00EC7899">
        <w:rPr>
          <w:rStyle w:val="a7"/>
          <w:rFonts w:ascii="Times New Roman" w:hAnsi="Times New Roman" w:cs="Times New Roman"/>
          <w:i w:val="0"/>
          <w:color w:val="000000" w:themeColor="text1"/>
          <w:sz w:val="28"/>
          <w:szCs w:val="28"/>
        </w:rPr>
        <w:t xml:space="preserve">НСО </w:t>
      </w:r>
      <w:r w:rsidR="00E12717">
        <w:rPr>
          <w:rStyle w:val="a7"/>
          <w:rFonts w:ascii="Times New Roman" w:hAnsi="Times New Roman" w:cs="Times New Roman"/>
          <w:i w:val="0"/>
          <w:color w:val="000000" w:themeColor="text1"/>
          <w:sz w:val="28"/>
          <w:szCs w:val="28"/>
        </w:rPr>
        <w:t>создают</w:t>
      </w:r>
      <w:r w:rsidRPr="00981669">
        <w:rPr>
          <w:rStyle w:val="a7"/>
          <w:rFonts w:ascii="Times New Roman" w:hAnsi="Times New Roman" w:cs="Times New Roman"/>
          <w:i w:val="0"/>
          <w:color w:val="000000"/>
          <w:sz w:val="28"/>
          <w:szCs w:val="28"/>
        </w:rPr>
        <w:t xml:space="preserve"> условия для реализации принципа наглядности, который </w:t>
      </w:r>
      <w:r w:rsidR="00E12717">
        <w:rPr>
          <w:rStyle w:val="a7"/>
          <w:rFonts w:ascii="Times New Roman" w:hAnsi="Times New Roman" w:cs="Times New Roman"/>
          <w:i w:val="0"/>
          <w:color w:val="000000"/>
          <w:sz w:val="28"/>
          <w:szCs w:val="28"/>
        </w:rPr>
        <w:t xml:space="preserve">выполняет важную </w:t>
      </w:r>
      <w:r w:rsidRPr="00981669">
        <w:rPr>
          <w:rStyle w:val="a7"/>
          <w:rFonts w:ascii="Times New Roman" w:hAnsi="Times New Roman" w:cs="Times New Roman"/>
          <w:i w:val="0"/>
          <w:color w:val="000000"/>
          <w:sz w:val="28"/>
          <w:szCs w:val="28"/>
        </w:rPr>
        <w:t xml:space="preserve">роль в организации познавательной </w:t>
      </w:r>
      <w:r w:rsidRPr="00164B02">
        <w:rPr>
          <w:rStyle w:val="a7"/>
          <w:rFonts w:ascii="Times New Roman" w:hAnsi="Times New Roman" w:cs="Times New Roman"/>
          <w:i w:val="0"/>
          <w:color w:val="000000" w:themeColor="text1"/>
          <w:sz w:val="28"/>
          <w:szCs w:val="28"/>
        </w:rPr>
        <w:t>деятельности.  В педагогике было разработано много приемов, а также методов обучения, в основ</w:t>
      </w:r>
      <w:r w:rsidR="00E12717">
        <w:rPr>
          <w:rStyle w:val="a7"/>
          <w:rFonts w:ascii="Times New Roman" w:hAnsi="Times New Roman" w:cs="Times New Roman"/>
          <w:i w:val="0"/>
          <w:color w:val="000000" w:themeColor="text1"/>
          <w:sz w:val="28"/>
          <w:szCs w:val="28"/>
        </w:rPr>
        <w:t>у</w:t>
      </w:r>
      <w:r w:rsidRPr="00164B02">
        <w:rPr>
          <w:rStyle w:val="a7"/>
          <w:rFonts w:ascii="Times New Roman" w:hAnsi="Times New Roman" w:cs="Times New Roman"/>
          <w:i w:val="0"/>
          <w:color w:val="000000" w:themeColor="text1"/>
          <w:sz w:val="28"/>
          <w:szCs w:val="28"/>
        </w:rPr>
        <w:t xml:space="preserve"> которых легло использование наглядных средств обучения </w:t>
      </w:r>
      <w:r w:rsidR="00B37716" w:rsidRPr="00164B02">
        <w:rPr>
          <w:rStyle w:val="a7"/>
          <w:rFonts w:ascii="Times New Roman" w:hAnsi="Times New Roman" w:cs="Times New Roman"/>
          <w:i w:val="0"/>
          <w:color w:val="000000" w:themeColor="text1"/>
          <w:sz w:val="28"/>
          <w:szCs w:val="28"/>
        </w:rPr>
        <w:t>[</w:t>
      </w:r>
      <w:r w:rsidR="00B37716" w:rsidRPr="00164B02">
        <w:rPr>
          <w:rStyle w:val="a7"/>
          <w:rFonts w:ascii="Times New Roman" w:hAnsi="Times New Roman" w:cs="Times New Roman"/>
          <w:i w:val="0"/>
          <w:color w:val="000000" w:themeColor="text1"/>
          <w:sz w:val="28"/>
          <w:szCs w:val="28"/>
        </w:rPr>
        <w:fldChar w:fldCharType="begin"/>
      </w:r>
      <w:r w:rsidR="00B37716" w:rsidRPr="00164B02">
        <w:rPr>
          <w:rStyle w:val="a7"/>
          <w:rFonts w:ascii="Times New Roman" w:hAnsi="Times New Roman" w:cs="Times New Roman"/>
          <w:i w:val="0"/>
          <w:color w:val="000000" w:themeColor="text1"/>
          <w:sz w:val="28"/>
          <w:szCs w:val="28"/>
        </w:rPr>
        <w:instrText xml:space="preserve"> REF _Ref163467449 \r \h </w:instrText>
      </w:r>
      <w:r w:rsidR="004B608B" w:rsidRPr="00164B02">
        <w:rPr>
          <w:rStyle w:val="a7"/>
          <w:rFonts w:ascii="Times New Roman" w:hAnsi="Times New Roman" w:cs="Times New Roman"/>
          <w:i w:val="0"/>
          <w:color w:val="000000" w:themeColor="text1"/>
          <w:sz w:val="28"/>
          <w:szCs w:val="28"/>
        </w:rPr>
        <w:instrText xml:space="preserve"> \* MERGEFORMAT </w:instrText>
      </w:r>
      <w:r w:rsidR="00B37716" w:rsidRPr="00164B02">
        <w:rPr>
          <w:rStyle w:val="a7"/>
          <w:rFonts w:ascii="Times New Roman" w:hAnsi="Times New Roman" w:cs="Times New Roman"/>
          <w:i w:val="0"/>
          <w:color w:val="000000" w:themeColor="text1"/>
          <w:sz w:val="28"/>
          <w:szCs w:val="28"/>
        </w:rPr>
      </w:r>
      <w:r w:rsidR="00B37716" w:rsidRPr="00164B02">
        <w:rPr>
          <w:rStyle w:val="a7"/>
          <w:rFonts w:ascii="Times New Roman" w:hAnsi="Times New Roman" w:cs="Times New Roman"/>
          <w:i w:val="0"/>
          <w:color w:val="000000" w:themeColor="text1"/>
          <w:sz w:val="28"/>
          <w:szCs w:val="28"/>
        </w:rPr>
        <w:fldChar w:fldCharType="separate"/>
      </w:r>
      <w:r w:rsidR="00B37716" w:rsidRPr="00164B02">
        <w:rPr>
          <w:rStyle w:val="a7"/>
          <w:rFonts w:ascii="Times New Roman" w:hAnsi="Times New Roman" w:cs="Times New Roman"/>
          <w:i w:val="0"/>
          <w:color w:val="000000" w:themeColor="text1"/>
          <w:sz w:val="28"/>
          <w:szCs w:val="28"/>
        </w:rPr>
        <w:t>1</w:t>
      </w:r>
      <w:r w:rsidR="00B37716" w:rsidRPr="00164B02">
        <w:rPr>
          <w:rStyle w:val="a7"/>
          <w:rFonts w:ascii="Times New Roman" w:hAnsi="Times New Roman" w:cs="Times New Roman"/>
          <w:i w:val="0"/>
          <w:color w:val="000000" w:themeColor="text1"/>
          <w:sz w:val="28"/>
          <w:szCs w:val="28"/>
        </w:rPr>
        <w:fldChar w:fldCharType="end"/>
      </w:r>
      <w:r w:rsidR="00B37716" w:rsidRPr="00164B02">
        <w:rPr>
          <w:rStyle w:val="a7"/>
          <w:rFonts w:ascii="Times New Roman" w:hAnsi="Times New Roman" w:cs="Times New Roman"/>
          <w:i w:val="0"/>
          <w:color w:val="000000" w:themeColor="text1"/>
          <w:sz w:val="28"/>
          <w:szCs w:val="28"/>
        </w:rPr>
        <w:t>]</w:t>
      </w:r>
      <w:proofErr w:type="gramStart"/>
      <w:r w:rsidRPr="00164B02">
        <w:rPr>
          <w:rStyle w:val="a7"/>
          <w:rFonts w:ascii="Times New Roman" w:hAnsi="Times New Roman" w:cs="Times New Roman"/>
          <w:i w:val="0"/>
          <w:color w:val="000000" w:themeColor="text1"/>
          <w:sz w:val="28"/>
          <w:szCs w:val="28"/>
        </w:rPr>
        <w:t>.</w:t>
      </w:r>
      <w:proofErr w:type="gramEnd"/>
      <w:r w:rsidR="00B37716" w:rsidRPr="00164B02">
        <w:rPr>
          <w:rStyle w:val="a7"/>
          <w:rFonts w:ascii="Times New Roman" w:hAnsi="Times New Roman" w:cs="Times New Roman"/>
          <w:i w:val="0"/>
          <w:color w:val="000000" w:themeColor="text1"/>
          <w:sz w:val="28"/>
          <w:szCs w:val="28"/>
        </w:rPr>
        <w:t xml:space="preserve"> </w:t>
      </w:r>
      <w:r w:rsidR="00E12717">
        <w:rPr>
          <w:rStyle w:val="a7"/>
          <w:rFonts w:ascii="Times New Roman" w:hAnsi="Times New Roman" w:cs="Times New Roman"/>
          <w:i w:val="0"/>
          <w:color w:val="000000" w:themeColor="text1"/>
          <w:sz w:val="28"/>
          <w:szCs w:val="28"/>
        </w:rPr>
        <w:t xml:space="preserve">Вопросам использования наглядности </w:t>
      </w:r>
      <w:r w:rsidR="00E12717" w:rsidRPr="00981669">
        <w:rPr>
          <w:rStyle w:val="a7"/>
          <w:rFonts w:ascii="Times New Roman" w:hAnsi="Times New Roman" w:cs="Times New Roman"/>
          <w:i w:val="0"/>
          <w:color w:val="000000"/>
          <w:sz w:val="28"/>
          <w:szCs w:val="28"/>
        </w:rPr>
        <w:t xml:space="preserve">в организации познавательной </w:t>
      </w:r>
      <w:r w:rsidR="00E12717" w:rsidRPr="00164B02">
        <w:rPr>
          <w:rStyle w:val="a7"/>
          <w:rFonts w:ascii="Times New Roman" w:hAnsi="Times New Roman" w:cs="Times New Roman"/>
          <w:i w:val="0"/>
          <w:color w:val="000000" w:themeColor="text1"/>
          <w:sz w:val="28"/>
          <w:szCs w:val="28"/>
        </w:rPr>
        <w:lastRenderedPageBreak/>
        <w:t>деятельности</w:t>
      </w:r>
      <w:r w:rsidR="00E12717">
        <w:rPr>
          <w:rStyle w:val="a7"/>
          <w:rFonts w:ascii="Times New Roman" w:hAnsi="Times New Roman" w:cs="Times New Roman"/>
          <w:i w:val="0"/>
          <w:color w:val="000000" w:themeColor="text1"/>
          <w:sz w:val="28"/>
          <w:szCs w:val="28"/>
        </w:rPr>
        <w:t xml:space="preserve"> посвящены работы </w:t>
      </w:r>
      <w:r w:rsidR="00B37716" w:rsidRPr="00164B02">
        <w:rPr>
          <w:rStyle w:val="a7"/>
          <w:rFonts w:ascii="Times New Roman" w:hAnsi="Times New Roman" w:cs="Times New Roman"/>
          <w:i w:val="0"/>
          <w:color w:val="000000" w:themeColor="text1"/>
          <w:sz w:val="28"/>
          <w:szCs w:val="28"/>
        </w:rPr>
        <w:t xml:space="preserve">таких известных педагогов </w:t>
      </w:r>
      <w:r w:rsidR="00B37716" w:rsidRPr="00B37716">
        <w:rPr>
          <w:rStyle w:val="a7"/>
          <w:rFonts w:ascii="Times New Roman" w:hAnsi="Times New Roman" w:cs="Times New Roman"/>
          <w:i w:val="0"/>
          <w:color w:val="000000"/>
          <w:sz w:val="28"/>
          <w:szCs w:val="28"/>
        </w:rPr>
        <w:t xml:space="preserve">и психологов, как И.В. Дубровина, Е.Е. Данилова, Г.Ф. </w:t>
      </w:r>
      <w:proofErr w:type="spellStart"/>
      <w:r w:rsidR="00B37716" w:rsidRPr="00B37716">
        <w:rPr>
          <w:rStyle w:val="a7"/>
          <w:rFonts w:ascii="Times New Roman" w:hAnsi="Times New Roman" w:cs="Times New Roman"/>
          <w:i w:val="0"/>
          <w:color w:val="000000"/>
          <w:sz w:val="28"/>
          <w:szCs w:val="28"/>
        </w:rPr>
        <w:t>Красножонова</w:t>
      </w:r>
      <w:proofErr w:type="spellEnd"/>
      <w:r w:rsidR="00B37716" w:rsidRPr="00B37716">
        <w:rPr>
          <w:rStyle w:val="a7"/>
          <w:rFonts w:ascii="Times New Roman" w:hAnsi="Times New Roman" w:cs="Times New Roman"/>
          <w:i w:val="0"/>
          <w:color w:val="000000"/>
          <w:sz w:val="28"/>
          <w:szCs w:val="28"/>
        </w:rPr>
        <w:t>, А.М. Прихожан, Р.С.</w:t>
      </w:r>
      <w:r w:rsidR="00E12717">
        <w:rPr>
          <w:rStyle w:val="a7"/>
          <w:rFonts w:ascii="Times New Roman" w:hAnsi="Times New Roman" w:cs="Times New Roman"/>
          <w:i w:val="0"/>
          <w:color w:val="000000"/>
          <w:sz w:val="28"/>
          <w:szCs w:val="28"/>
        </w:rPr>
        <w:t> </w:t>
      </w:r>
      <w:proofErr w:type="spellStart"/>
      <w:r w:rsidR="00B37716" w:rsidRPr="00B37716">
        <w:rPr>
          <w:rStyle w:val="a7"/>
          <w:rFonts w:ascii="Times New Roman" w:hAnsi="Times New Roman" w:cs="Times New Roman"/>
          <w:i w:val="0"/>
          <w:color w:val="000000"/>
          <w:sz w:val="28"/>
          <w:szCs w:val="28"/>
        </w:rPr>
        <w:t>Немов</w:t>
      </w:r>
      <w:proofErr w:type="spellEnd"/>
      <w:r w:rsidR="00B37716" w:rsidRPr="00B37716">
        <w:rPr>
          <w:rStyle w:val="a7"/>
          <w:rFonts w:ascii="Times New Roman" w:hAnsi="Times New Roman" w:cs="Times New Roman"/>
          <w:i w:val="0"/>
          <w:color w:val="000000"/>
          <w:sz w:val="28"/>
          <w:szCs w:val="28"/>
        </w:rPr>
        <w:t xml:space="preserve">, И.П. </w:t>
      </w:r>
      <w:proofErr w:type="spellStart"/>
      <w:r w:rsidR="00B37716" w:rsidRPr="00B37716">
        <w:rPr>
          <w:rStyle w:val="a7"/>
          <w:rFonts w:ascii="Times New Roman" w:hAnsi="Times New Roman" w:cs="Times New Roman"/>
          <w:i w:val="0"/>
          <w:color w:val="000000"/>
          <w:sz w:val="28"/>
          <w:szCs w:val="28"/>
        </w:rPr>
        <w:t>Подласый</w:t>
      </w:r>
      <w:proofErr w:type="spellEnd"/>
      <w:r w:rsidR="00B37716" w:rsidRPr="00B37716">
        <w:rPr>
          <w:rStyle w:val="a7"/>
          <w:rFonts w:ascii="Times New Roman" w:hAnsi="Times New Roman" w:cs="Times New Roman"/>
          <w:i w:val="0"/>
          <w:color w:val="000000"/>
          <w:sz w:val="28"/>
          <w:szCs w:val="28"/>
        </w:rPr>
        <w:t xml:space="preserve">, В.А. </w:t>
      </w:r>
      <w:proofErr w:type="spellStart"/>
      <w:r w:rsidR="00B37716" w:rsidRPr="00B37716">
        <w:rPr>
          <w:rStyle w:val="a7"/>
          <w:rFonts w:ascii="Times New Roman" w:hAnsi="Times New Roman" w:cs="Times New Roman"/>
          <w:i w:val="0"/>
          <w:color w:val="000000"/>
          <w:sz w:val="28"/>
          <w:szCs w:val="28"/>
        </w:rPr>
        <w:t>Сла</w:t>
      </w:r>
      <w:r w:rsidR="004B608B">
        <w:rPr>
          <w:rStyle w:val="a7"/>
          <w:rFonts w:ascii="Times New Roman" w:hAnsi="Times New Roman" w:cs="Times New Roman"/>
          <w:i w:val="0"/>
          <w:color w:val="000000"/>
          <w:sz w:val="28"/>
          <w:szCs w:val="28"/>
        </w:rPr>
        <w:t>стенин</w:t>
      </w:r>
      <w:proofErr w:type="spellEnd"/>
      <w:r w:rsidR="004B608B">
        <w:rPr>
          <w:rStyle w:val="a7"/>
          <w:rFonts w:ascii="Times New Roman" w:hAnsi="Times New Roman" w:cs="Times New Roman"/>
          <w:i w:val="0"/>
          <w:color w:val="000000"/>
          <w:sz w:val="28"/>
          <w:szCs w:val="28"/>
        </w:rPr>
        <w:t xml:space="preserve">, Д.Б. </w:t>
      </w:r>
      <w:proofErr w:type="spellStart"/>
      <w:r w:rsidR="004B608B">
        <w:rPr>
          <w:rStyle w:val="a7"/>
          <w:rFonts w:ascii="Times New Roman" w:hAnsi="Times New Roman" w:cs="Times New Roman"/>
          <w:i w:val="0"/>
          <w:color w:val="000000"/>
          <w:sz w:val="28"/>
          <w:szCs w:val="28"/>
        </w:rPr>
        <w:t>Эльконин</w:t>
      </w:r>
      <w:proofErr w:type="spellEnd"/>
      <w:r w:rsidR="004B608B">
        <w:rPr>
          <w:rStyle w:val="a7"/>
          <w:rFonts w:ascii="Times New Roman" w:hAnsi="Times New Roman" w:cs="Times New Roman"/>
          <w:i w:val="0"/>
          <w:color w:val="000000"/>
          <w:sz w:val="28"/>
          <w:szCs w:val="28"/>
        </w:rPr>
        <w:t xml:space="preserve"> и др</w:t>
      </w:r>
      <w:r w:rsidR="00B37716" w:rsidRPr="00B37716">
        <w:rPr>
          <w:rStyle w:val="a7"/>
          <w:rFonts w:ascii="Times New Roman" w:hAnsi="Times New Roman" w:cs="Times New Roman"/>
          <w:i w:val="0"/>
          <w:color w:val="000000"/>
          <w:sz w:val="28"/>
          <w:szCs w:val="28"/>
        </w:rPr>
        <w:t>.</w:t>
      </w:r>
    </w:p>
    <w:p w:rsidR="003B48F3" w:rsidRDefault="003B48F3" w:rsidP="004B608B">
      <w:pPr>
        <w:pStyle w:val="a6"/>
        <w:spacing w:before="0" w:beforeAutospacing="0" w:after="0" w:afterAutospacing="0" w:line="360" w:lineRule="auto"/>
        <w:ind w:firstLine="709"/>
        <w:jc w:val="both"/>
        <w:textAlignment w:val="top"/>
        <w:rPr>
          <w:color w:val="FF0000"/>
          <w:sz w:val="28"/>
          <w:szCs w:val="28"/>
        </w:rPr>
      </w:pPr>
      <w:r w:rsidRPr="00042219">
        <w:rPr>
          <w:color w:val="000000" w:themeColor="text1"/>
          <w:sz w:val="28"/>
          <w:szCs w:val="28"/>
        </w:rPr>
        <w:t>Учитывая технологию развития критического мышления, сформулируем особенности использования НСО на каждой ее стадии</w:t>
      </w:r>
      <w:r w:rsidR="00293836" w:rsidRPr="00042219">
        <w:rPr>
          <w:color w:val="000000" w:themeColor="text1"/>
          <w:sz w:val="28"/>
          <w:szCs w:val="28"/>
        </w:rPr>
        <w:t xml:space="preserve"> </w:t>
      </w:r>
      <w:r w:rsidR="00293836" w:rsidRPr="00042219">
        <w:rPr>
          <w:rStyle w:val="a7"/>
          <w:i w:val="0"/>
          <w:color w:val="000000" w:themeColor="text1"/>
          <w:sz w:val="28"/>
          <w:szCs w:val="28"/>
        </w:rPr>
        <w:t>(рис. 2)</w:t>
      </w:r>
      <w:r w:rsidR="00042219" w:rsidRPr="00042219">
        <w:rPr>
          <w:rStyle w:val="a7"/>
          <w:i w:val="0"/>
          <w:color w:val="000000" w:themeColor="text1"/>
          <w:sz w:val="28"/>
          <w:szCs w:val="28"/>
        </w:rPr>
        <w:t xml:space="preserve"> [</w:t>
      </w:r>
      <w:r w:rsidR="00A155E1">
        <w:rPr>
          <w:rStyle w:val="a7"/>
          <w:i w:val="0"/>
          <w:color w:val="000000" w:themeColor="text1"/>
          <w:sz w:val="28"/>
          <w:szCs w:val="28"/>
        </w:rPr>
        <w:fldChar w:fldCharType="begin"/>
      </w:r>
      <w:r w:rsidR="00A155E1">
        <w:rPr>
          <w:rStyle w:val="a7"/>
          <w:i w:val="0"/>
          <w:color w:val="000000" w:themeColor="text1"/>
          <w:sz w:val="28"/>
          <w:szCs w:val="28"/>
        </w:rPr>
        <w:instrText xml:space="preserve"> REF _Ref163659375 \r \h </w:instrText>
      </w:r>
      <w:r w:rsidR="00A155E1">
        <w:rPr>
          <w:rStyle w:val="a7"/>
          <w:i w:val="0"/>
          <w:color w:val="000000" w:themeColor="text1"/>
          <w:sz w:val="28"/>
          <w:szCs w:val="28"/>
        </w:rPr>
      </w:r>
      <w:r w:rsidR="00A155E1">
        <w:rPr>
          <w:rStyle w:val="a7"/>
          <w:i w:val="0"/>
          <w:color w:val="000000" w:themeColor="text1"/>
          <w:sz w:val="28"/>
          <w:szCs w:val="28"/>
        </w:rPr>
        <w:fldChar w:fldCharType="separate"/>
      </w:r>
      <w:r w:rsidR="00A155E1">
        <w:rPr>
          <w:rStyle w:val="a7"/>
          <w:i w:val="0"/>
          <w:color w:val="000000" w:themeColor="text1"/>
          <w:sz w:val="28"/>
          <w:szCs w:val="28"/>
        </w:rPr>
        <w:t>8</w:t>
      </w:r>
      <w:r w:rsidR="00A155E1">
        <w:rPr>
          <w:rStyle w:val="a7"/>
          <w:i w:val="0"/>
          <w:color w:val="000000" w:themeColor="text1"/>
          <w:sz w:val="28"/>
          <w:szCs w:val="28"/>
        </w:rPr>
        <w:fldChar w:fldCharType="end"/>
      </w:r>
      <w:r w:rsidR="00042219" w:rsidRPr="00042219">
        <w:rPr>
          <w:rStyle w:val="a7"/>
          <w:i w:val="0"/>
          <w:color w:val="000000" w:themeColor="text1"/>
          <w:sz w:val="28"/>
          <w:szCs w:val="28"/>
        </w:rPr>
        <w:t>]</w:t>
      </w:r>
      <w:r w:rsidRPr="00042219">
        <w:rPr>
          <w:color w:val="000000" w:themeColor="text1"/>
          <w:sz w:val="28"/>
          <w:szCs w:val="28"/>
        </w:rPr>
        <w:t>:</w:t>
      </w:r>
    </w:p>
    <w:p w:rsidR="00DD5D56" w:rsidRPr="0087449B" w:rsidRDefault="0079213B" w:rsidP="00A155E1">
      <w:pPr>
        <w:pStyle w:val="a6"/>
        <w:spacing w:before="0" w:beforeAutospacing="0" w:after="0" w:afterAutospacing="0" w:line="360" w:lineRule="auto"/>
        <w:jc w:val="center"/>
        <w:textAlignment w:val="top"/>
        <w:rPr>
          <w:color w:val="FF0000"/>
          <w:sz w:val="28"/>
          <w:szCs w:val="28"/>
        </w:rPr>
      </w:pPr>
      <w:r>
        <w:rPr>
          <w:noProof/>
        </w:rPr>
        <w:drawing>
          <wp:inline distT="0" distB="0" distL="0" distR="0" wp14:anchorId="771B5289" wp14:editId="74A52BA9">
            <wp:extent cx="5351228" cy="4784902"/>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3789" cy="4814017"/>
                    </a:xfrm>
                    <a:prstGeom prst="rect">
                      <a:avLst/>
                    </a:prstGeom>
                  </pic:spPr>
                </pic:pic>
              </a:graphicData>
            </a:graphic>
          </wp:inline>
        </w:drawing>
      </w:r>
    </w:p>
    <w:p w:rsidR="00293836" w:rsidRDefault="00293836" w:rsidP="0029383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w:t>
      </w:r>
      <w:r w:rsidRPr="00981669">
        <w:rPr>
          <w:rFonts w:ascii="Times New Roman" w:hAnsi="Times New Roman" w:cs="Times New Roman"/>
          <w:sz w:val="28"/>
          <w:szCs w:val="28"/>
        </w:rPr>
        <w:t xml:space="preserve">. </w:t>
      </w:r>
      <w:r>
        <w:rPr>
          <w:rFonts w:ascii="Times New Roman" w:hAnsi="Times New Roman" w:cs="Times New Roman"/>
          <w:sz w:val="28"/>
          <w:szCs w:val="28"/>
        </w:rPr>
        <w:t>Особенности использования наглядных средств обучения по стадиям</w:t>
      </w:r>
      <w:r w:rsidR="00042219">
        <w:rPr>
          <w:rFonts w:ascii="Times New Roman" w:hAnsi="Times New Roman" w:cs="Times New Roman"/>
          <w:sz w:val="28"/>
          <w:szCs w:val="28"/>
        </w:rPr>
        <w:t xml:space="preserve"> КМ</w:t>
      </w:r>
    </w:p>
    <w:p w:rsidR="00944C0D" w:rsidRDefault="00944C0D" w:rsidP="0087449B">
      <w:pPr>
        <w:pStyle w:val="a6"/>
        <w:spacing w:before="0" w:beforeAutospacing="0" w:after="0" w:afterAutospacing="0" w:line="360" w:lineRule="auto"/>
        <w:jc w:val="both"/>
        <w:textAlignment w:val="top"/>
        <w:rPr>
          <w:color w:val="FF0000"/>
          <w:sz w:val="28"/>
          <w:szCs w:val="28"/>
        </w:rPr>
      </w:pPr>
    </w:p>
    <w:p w:rsidR="00475A81" w:rsidRPr="00981669" w:rsidRDefault="00613B93" w:rsidP="004B608B">
      <w:pPr>
        <w:pStyle w:val="a6"/>
        <w:spacing w:before="0" w:beforeAutospacing="0" w:after="0" w:afterAutospacing="0" w:line="360" w:lineRule="auto"/>
        <w:ind w:firstLine="709"/>
        <w:jc w:val="both"/>
        <w:textAlignment w:val="top"/>
        <w:rPr>
          <w:color w:val="000000"/>
          <w:sz w:val="28"/>
          <w:szCs w:val="28"/>
        </w:rPr>
      </w:pPr>
      <w:r w:rsidRPr="00981669">
        <w:rPr>
          <w:color w:val="000000"/>
          <w:sz w:val="28"/>
          <w:szCs w:val="28"/>
        </w:rPr>
        <w:t xml:space="preserve">Таким образом, развитие критического мышления на уроках математики является актуальной задачей современного образования. Использование наглядных средств обучения математике позволяет не только развивать данное мышление, но и сделать процесс обучения эффективным. Важно, чтобы школьники критически оценивали информацию не только на уроках, но и повседневной жизни, работая с разнообразного рода информацией в условиях </w:t>
      </w:r>
      <w:r w:rsidRPr="00981669">
        <w:rPr>
          <w:color w:val="000000"/>
          <w:sz w:val="28"/>
          <w:szCs w:val="28"/>
        </w:rPr>
        <w:lastRenderedPageBreak/>
        <w:t xml:space="preserve">современности. </w:t>
      </w:r>
      <w:r w:rsidR="00E12717">
        <w:rPr>
          <w:color w:val="000000"/>
          <w:sz w:val="28"/>
          <w:szCs w:val="28"/>
        </w:rPr>
        <w:t xml:space="preserve">Учитывая изложенное, </w:t>
      </w:r>
      <w:r w:rsidRPr="00981669">
        <w:rPr>
          <w:color w:val="000000"/>
          <w:sz w:val="28"/>
          <w:szCs w:val="28"/>
        </w:rPr>
        <w:t xml:space="preserve">использование наглядных средств на уроках математики имеет большой потенциал для развития критического мышления у обучающихся. </w:t>
      </w:r>
      <w:bookmarkStart w:id="0" w:name="_GoBack"/>
      <w:bookmarkEnd w:id="0"/>
    </w:p>
    <w:p w:rsidR="00475A81" w:rsidRPr="00981669" w:rsidRDefault="00475A81" w:rsidP="00981669">
      <w:pPr>
        <w:spacing w:after="0" w:line="360" w:lineRule="auto"/>
        <w:ind w:firstLine="709"/>
        <w:jc w:val="center"/>
        <w:rPr>
          <w:rFonts w:ascii="Times New Roman" w:eastAsia="Comic Sans MS" w:hAnsi="Times New Roman" w:cs="Times New Roman"/>
          <w:b/>
          <w:i/>
          <w:color w:val="000000"/>
          <w:sz w:val="28"/>
          <w:szCs w:val="28"/>
        </w:rPr>
      </w:pPr>
    </w:p>
    <w:p w:rsidR="00475A81" w:rsidRPr="00981669" w:rsidRDefault="00613B93" w:rsidP="004B608B">
      <w:pPr>
        <w:spacing w:after="0" w:line="360" w:lineRule="auto"/>
        <w:ind w:firstLine="709"/>
        <w:jc w:val="center"/>
        <w:rPr>
          <w:rFonts w:ascii="Times New Roman" w:eastAsia="Comic Sans MS" w:hAnsi="Times New Roman" w:cs="Times New Roman"/>
          <w:b/>
          <w:i/>
          <w:color w:val="000000"/>
          <w:sz w:val="28"/>
          <w:szCs w:val="28"/>
        </w:rPr>
      </w:pPr>
      <w:r w:rsidRPr="00981669">
        <w:rPr>
          <w:rFonts w:ascii="Times New Roman" w:eastAsia="Comic Sans MS" w:hAnsi="Times New Roman" w:cs="Times New Roman"/>
          <w:b/>
          <w:i/>
          <w:color w:val="000000"/>
          <w:sz w:val="28"/>
          <w:szCs w:val="28"/>
        </w:rPr>
        <w:t>Список использованных источников</w:t>
      </w:r>
    </w:p>
    <w:p w:rsidR="00763E28" w:rsidRPr="00AE0028" w:rsidRDefault="00763E28" w:rsidP="004B608B">
      <w:pPr>
        <w:jc w:val="both"/>
      </w:pPr>
    </w:p>
    <w:p w:rsidR="00763E28" w:rsidRPr="00981669" w:rsidRDefault="00763E28" w:rsidP="004B608B">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1" w:name="_Ref163467449"/>
      <w:bookmarkStart w:id="2" w:name="_Ref163265934"/>
      <w:proofErr w:type="spellStart"/>
      <w:r w:rsidRPr="00981669">
        <w:rPr>
          <w:rFonts w:ascii="Times New Roman" w:hAnsi="Times New Roman" w:cs="Times New Roman"/>
          <w:color w:val="000000"/>
          <w:sz w:val="28"/>
          <w:szCs w:val="28"/>
        </w:rPr>
        <w:t>Бунеева</w:t>
      </w:r>
      <w:proofErr w:type="spellEnd"/>
      <w:r w:rsidRPr="00981669">
        <w:rPr>
          <w:rFonts w:ascii="Times New Roman" w:hAnsi="Times New Roman" w:cs="Times New Roman"/>
          <w:color w:val="000000"/>
          <w:sz w:val="28"/>
          <w:szCs w:val="28"/>
        </w:rPr>
        <w:t xml:space="preserve">, Е. В. Приёмы продуктивного чтения </w:t>
      </w:r>
      <w:proofErr w:type="spellStart"/>
      <w:r w:rsidRPr="00981669">
        <w:rPr>
          <w:rFonts w:ascii="Times New Roman" w:hAnsi="Times New Roman" w:cs="Times New Roman"/>
          <w:color w:val="000000"/>
          <w:sz w:val="28"/>
          <w:szCs w:val="28"/>
        </w:rPr>
        <w:t>несплошных</w:t>
      </w:r>
      <w:proofErr w:type="spellEnd"/>
      <w:r w:rsidRPr="00981669">
        <w:rPr>
          <w:rFonts w:ascii="Times New Roman" w:hAnsi="Times New Roman" w:cs="Times New Roman"/>
          <w:color w:val="000000"/>
          <w:sz w:val="28"/>
          <w:szCs w:val="28"/>
        </w:rPr>
        <w:t xml:space="preserve"> тек</w:t>
      </w:r>
      <w:r>
        <w:rPr>
          <w:rFonts w:ascii="Times New Roman" w:hAnsi="Times New Roman" w:cs="Times New Roman"/>
          <w:color w:val="000000"/>
          <w:sz w:val="28"/>
          <w:szCs w:val="28"/>
        </w:rPr>
        <w:t>стов /</w:t>
      </w:r>
      <w:r w:rsidRPr="00981669">
        <w:rPr>
          <w:rFonts w:ascii="Times New Roman" w:hAnsi="Times New Roman" w:cs="Times New Roman"/>
          <w:color w:val="000000"/>
          <w:sz w:val="28"/>
          <w:szCs w:val="28"/>
        </w:rPr>
        <w:t xml:space="preserve">Е. В. </w:t>
      </w:r>
      <w:proofErr w:type="spellStart"/>
      <w:r w:rsidRPr="00981669">
        <w:rPr>
          <w:rFonts w:ascii="Times New Roman" w:hAnsi="Times New Roman" w:cs="Times New Roman"/>
          <w:color w:val="000000"/>
          <w:sz w:val="28"/>
          <w:szCs w:val="28"/>
        </w:rPr>
        <w:t>Бунеева</w:t>
      </w:r>
      <w:proofErr w:type="spellEnd"/>
      <w:r w:rsidRPr="00981669">
        <w:rPr>
          <w:rFonts w:ascii="Times New Roman" w:hAnsi="Times New Roman" w:cs="Times New Roman"/>
          <w:color w:val="000000"/>
          <w:sz w:val="28"/>
          <w:szCs w:val="28"/>
        </w:rPr>
        <w:t xml:space="preserve">, О. В. </w:t>
      </w:r>
      <w:proofErr w:type="spellStart"/>
      <w:r w:rsidRPr="00981669">
        <w:rPr>
          <w:rFonts w:ascii="Times New Roman" w:hAnsi="Times New Roman" w:cs="Times New Roman"/>
          <w:color w:val="000000"/>
          <w:sz w:val="28"/>
          <w:szCs w:val="28"/>
        </w:rPr>
        <w:t>Чиндилова</w:t>
      </w:r>
      <w:proofErr w:type="spellEnd"/>
      <w:r w:rsidRPr="00981669">
        <w:rPr>
          <w:rFonts w:ascii="Times New Roman" w:hAnsi="Times New Roman" w:cs="Times New Roman"/>
          <w:color w:val="000000"/>
          <w:sz w:val="28"/>
          <w:szCs w:val="28"/>
        </w:rPr>
        <w:t xml:space="preserve"> // Начальная школа плюс До и После. – 2014. – № 4. – С. 55-58.</w:t>
      </w:r>
      <w:bookmarkEnd w:id="1"/>
      <w:r w:rsidRPr="00981669">
        <w:rPr>
          <w:rFonts w:ascii="Times New Roman" w:hAnsi="Times New Roman" w:cs="Times New Roman"/>
          <w:color w:val="000000"/>
          <w:sz w:val="28"/>
          <w:szCs w:val="28"/>
        </w:rPr>
        <w:t xml:space="preserve">  </w:t>
      </w:r>
    </w:p>
    <w:p w:rsidR="00763E28" w:rsidRPr="00981669" w:rsidRDefault="00763E28" w:rsidP="004B608B">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3" w:name="_Ref163467407"/>
      <w:bookmarkEnd w:id="2"/>
      <w:proofErr w:type="spellStart"/>
      <w:r w:rsidRPr="00981669">
        <w:rPr>
          <w:rFonts w:ascii="Times New Roman" w:hAnsi="Times New Roman" w:cs="Times New Roman"/>
          <w:color w:val="000000"/>
          <w:sz w:val="28"/>
          <w:szCs w:val="28"/>
        </w:rPr>
        <w:t>Ивунина</w:t>
      </w:r>
      <w:proofErr w:type="spellEnd"/>
      <w:r w:rsidRPr="00981669">
        <w:rPr>
          <w:rFonts w:ascii="Times New Roman" w:hAnsi="Times New Roman" w:cs="Times New Roman"/>
          <w:color w:val="000000"/>
          <w:sz w:val="28"/>
          <w:szCs w:val="28"/>
        </w:rPr>
        <w:t xml:space="preserve">, Е. Е. О различных подходах к понятию «критическое мышление» / Е. Е. </w:t>
      </w:r>
      <w:proofErr w:type="spellStart"/>
      <w:r w:rsidRPr="00981669">
        <w:rPr>
          <w:rFonts w:ascii="Times New Roman" w:hAnsi="Times New Roman" w:cs="Times New Roman"/>
          <w:color w:val="000000"/>
          <w:sz w:val="28"/>
          <w:szCs w:val="28"/>
        </w:rPr>
        <w:t>Ивунина</w:t>
      </w:r>
      <w:proofErr w:type="spellEnd"/>
      <w:r w:rsidRPr="00981669">
        <w:rPr>
          <w:rFonts w:ascii="Times New Roman" w:hAnsi="Times New Roman" w:cs="Times New Roman"/>
          <w:color w:val="000000"/>
          <w:sz w:val="28"/>
          <w:szCs w:val="28"/>
        </w:rPr>
        <w:t>. — Текст</w:t>
      </w:r>
      <w:proofErr w:type="gramStart"/>
      <w:r w:rsidRPr="00981669">
        <w:rPr>
          <w:rFonts w:ascii="Times New Roman" w:hAnsi="Times New Roman" w:cs="Times New Roman"/>
          <w:color w:val="000000"/>
          <w:sz w:val="28"/>
          <w:szCs w:val="28"/>
        </w:rPr>
        <w:t xml:space="preserve"> :</w:t>
      </w:r>
      <w:proofErr w:type="gramEnd"/>
      <w:r w:rsidRPr="00981669">
        <w:rPr>
          <w:rFonts w:ascii="Times New Roman" w:hAnsi="Times New Roman" w:cs="Times New Roman"/>
          <w:color w:val="000000"/>
          <w:sz w:val="28"/>
          <w:szCs w:val="28"/>
        </w:rPr>
        <w:t xml:space="preserve"> непосредственный // Молодой ученый. — 2009. — № 11 (11). — С. 170-174. — URL: https://moluch.ru/archive/11/816/ (дата обращения: 11.10.2023).</w:t>
      </w:r>
      <w:bookmarkEnd w:id="3"/>
    </w:p>
    <w:p w:rsidR="00763E28" w:rsidRPr="00981669" w:rsidRDefault="00763E28" w:rsidP="004B608B">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4" w:name="_Ref163467390"/>
      <w:r w:rsidRPr="00981669">
        <w:rPr>
          <w:rFonts w:ascii="Times New Roman" w:hAnsi="Times New Roman" w:cs="Times New Roman"/>
          <w:color w:val="000000"/>
          <w:sz w:val="28"/>
          <w:szCs w:val="28"/>
        </w:rPr>
        <w:t>Озерова, Т. С. Формирование критического мышления у студентов горных вузов в процессе обучения математике</w:t>
      </w:r>
      <w:proofErr w:type="gramStart"/>
      <w:r w:rsidRPr="00981669">
        <w:rPr>
          <w:rFonts w:ascii="Times New Roman" w:hAnsi="Times New Roman" w:cs="Times New Roman"/>
          <w:color w:val="000000"/>
          <w:sz w:val="28"/>
          <w:szCs w:val="28"/>
        </w:rPr>
        <w:t xml:space="preserve"> :</w:t>
      </w:r>
      <w:proofErr w:type="gramEnd"/>
      <w:r w:rsidRPr="00981669">
        <w:rPr>
          <w:rFonts w:ascii="Times New Roman" w:hAnsi="Times New Roman" w:cs="Times New Roman"/>
          <w:color w:val="000000"/>
          <w:sz w:val="28"/>
          <w:szCs w:val="28"/>
        </w:rPr>
        <w:t xml:space="preserve"> специальность 5.8.2. "Теория и методика обучения и воспитания" : автореферат диссертации на соискание ученой степени кандидата педагогических наук / Озерова Тамара Сергеевна. – Екатеринбург, 2023. – 24 с.</w:t>
      </w:r>
      <w:bookmarkEnd w:id="4"/>
    </w:p>
    <w:p w:rsidR="00763E28" w:rsidRDefault="00763E28" w:rsidP="004B608B">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5" w:name="_Ref163467461"/>
      <w:r w:rsidRPr="00981669">
        <w:rPr>
          <w:rFonts w:ascii="Times New Roman" w:hAnsi="Times New Roman" w:cs="Times New Roman"/>
          <w:color w:val="000000"/>
          <w:sz w:val="28"/>
          <w:szCs w:val="28"/>
        </w:rPr>
        <w:t xml:space="preserve">Остапенко, И. А. Дидактические требования к наглядным методам и их использованию в процессе педагогической практики / И. А. Остапенко, </w:t>
      </w:r>
    </w:p>
    <w:p w:rsidR="00763E28" w:rsidRPr="00763E28" w:rsidRDefault="00763E28" w:rsidP="004B608B">
      <w:pPr>
        <w:spacing w:after="0" w:line="360" w:lineRule="auto"/>
        <w:jc w:val="both"/>
        <w:rPr>
          <w:rFonts w:ascii="Times New Roman" w:hAnsi="Times New Roman" w:cs="Times New Roman"/>
          <w:color w:val="000000"/>
          <w:sz w:val="28"/>
          <w:szCs w:val="28"/>
        </w:rPr>
      </w:pPr>
      <w:r w:rsidRPr="00763E28">
        <w:rPr>
          <w:rFonts w:ascii="Times New Roman" w:hAnsi="Times New Roman" w:cs="Times New Roman"/>
          <w:color w:val="000000"/>
          <w:sz w:val="28"/>
          <w:szCs w:val="28"/>
        </w:rPr>
        <w:t>Е. В. Магомедова // Научно-методический электронный журнал "Концепт". – 2016. – № T23. – С. 72–76.</w:t>
      </w:r>
      <w:bookmarkEnd w:id="5"/>
      <w:r w:rsidRPr="00763E28">
        <w:rPr>
          <w:rFonts w:ascii="Times New Roman" w:hAnsi="Times New Roman" w:cs="Times New Roman"/>
          <w:color w:val="000000"/>
          <w:sz w:val="28"/>
          <w:szCs w:val="28"/>
        </w:rPr>
        <w:t xml:space="preserve"> </w:t>
      </w:r>
    </w:p>
    <w:p w:rsidR="00763E28" w:rsidRPr="00981669" w:rsidRDefault="00763E28" w:rsidP="004B608B">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6" w:name="_Ref163467415"/>
      <w:bookmarkStart w:id="7" w:name="_Ref163265720"/>
      <w:proofErr w:type="spellStart"/>
      <w:r w:rsidRPr="00981669">
        <w:rPr>
          <w:rFonts w:ascii="Times New Roman" w:hAnsi="Times New Roman" w:cs="Times New Roman"/>
          <w:color w:val="000000"/>
          <w:sz w:val="28"/>
          <w:szCs w:val="28"/>
        </w:rPr>
        <w:t>Подходова</w:t>
      </w:r>
      <w:proofErr w:type="spellEnd"/>
      <w:r w:rsidRPr="00981669">
        <w:rPr>
          <w:rFonts w:ascii="Times New Roman" w:hAnsi="Times New Roman" w:cs="Times New Roman"/>
          <w:color w:val="000000"/>
          <w:sz w:val="28"/>
          <w:szCs w:val="28"/>
        </w:rPr>
        <w:t xml:space="preserve">, Н. С. Критическое мышление: основные </w:t>
      </w:r>
      <w:proofErr w:type="spellStart"/>
      <w:r w:rsidRPr="00981669">
        <w:rPr>
          <w:rFonts w:ascii="Times New Roman" w:hAnsi="Times New Roman" w:cs="Times New Roman"/>
          <w:color w:val="000000"/>
          <w:sz w:val="28"/>
          <w:szCs w:val="28"/>
        </w:rPr>
        <w:t>умениевые</w:t>
      </w:r>
      <w:proofErr w:type="spellEnd"/>
      <w:r w:rsidRPr="00981669">
        <w:rPr>
          <w:rFonts w:ascii="Times New Roman" w:hAnsi="Times New Roman" w:cs="Times New Roman"/>
          <w:color w:val="000000"/>
          <w:sz w:val="28"/>
          <w:szCs w:val="28"/>
        </w:rPr>
        <w:t xml:space="preserve"> компоненты как основа его развития / Н. С.</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Подходова</w:t>
      </w:r>
      <w:proofErr w:type="spellEnd"/>
      <w:r>
        <w:rPr>
          <w:rFonts w:ascii="Times New Roman" w:hAnsi="Times New Roman" w:cs="Times New Roman"/>
          <w:color w:val="000000"/>
          <w:sz w:val="28"/>
          <w:szCs w:val="28"/>
        </w:rPr>
        <w:t>, О. Ю. Терентьева //</w:t>
      </w:r>
      <w:r w:rsidRPr="00981669">
        <w:rPr>
          <w:rFonts w:ascii="Times New Roman" w:hAnsi="Times New Roman" w:cs="Times New Roman"/>
          <w:color w:val="000000"/>
          <w:sz w:val="28"/>
          <w:szCs w:val="28"/>
        </w:rPr>
        <w:t>Известия Дагестанского государственного педагогического университета. Психолого-педагогические науки. – 2023. – Т. 17, № 2. – С. 71-76.</w:t>
      </w:r>
      <w:bookmarkEnd w:id="6"/>
      <w:r w:rsidRPr="00981669">
        <w:rPr>
          <w:rFonts w:ascii="Times New Roman" w:hAnsi="Times New Roman" w:cs="Times New Roman"/>
          <w:color w:val="000000"/>
          <w:sz w:val="28"/>
          <w:szCs w:val="28"/>
        </w:rPr>
        <w:t xml:space="preserve"> </w:t>
      </w:r>
    </w:p>
    <w:p w:rsidR="00763E28" w:rsidRPr="00981669" w:rsidRDefault="00763E28" w:rsidP="00A155E1">
      <w:pPr>
        <w:pStyle w:val="a9"/>
        <w:numPr>
          <w:ilvl w:val="0"/>
          <w:numId w:val="1"/>
        </w:numPr>
        <w:spacing w:after="0" w:line="360" w:lineRule="auto"/>
        <w:ind w:left="0" w:firstLine="709"/>
        <w:jc w:val="both"/>
        <w:rPr>
          <w:rStyle w:val="ac"/>
          <w:rFonts w:ascii="Times New Roman" w:hAnsi="Times New Roman" w:cs="Times New Roman"/>
          <w:color w:val="000000"/>
          <w:sz w:val="28"/>
          <w:szCs w:val="28"/>
        </w:rPr>
      </w:pPr>
      <w:bookmarkStart w:id="8" w:name="_Ref163467380"/>
      <w:bookmarkStart w:id="9" w:name="_Ref163265402"/>
      <w:bookmarkEnd w:id="7"/>
      <w:r w:rsidRPr="00981669">
        <w:rPr>
          <w:rStyle w:val="ac"/>
          <w:rFonts w:ascii="Times New Roman" w:hAnsi="Times New Roman" w:cs="Times New Roman"/>
          <w:color w:val="000000"/>
          <w:sz w:val="28"/>
          <w:szCs w:val="28"/>
        </w:rPr>
        <w:t>Приказ Министерства просвещения Российской Федерации от 31.05.2021 № 287 «Об утверждении федерального государственного</w:t>
      </w:r>
      <w:r w:rsidR="004767CC">
        <w:rPr>
          <w:rStyle w:val="ac"/>
          <w:rFonts w:ascii="Times New Roman" w:hAnsi="Times New Roman" w:cs="Times New Roman"/>
          <w:color w:val="000000"/>
          <w:sz w:val="28"/>
          <w:szCs w:val="28"/>
        </w:rPr>
        <w:t xml:space="preserve"> </w:t>
      </w:r>
      <w:r w:rsidRPr="00981669">
        <w:rPr>
          <w:rStyle w:val="ac"/>
          <w:rFonts w:ascii="Times New Roman" w:hAnsi="Times New Roman" w:cs="Times New Roman"/>
          <w:color w:val="000000"/>
          <w:sz w:val="28"/>
          <w:szCs w:val="28"/>
        </w:rPr>
        <w:t>образовательного стандарта основного общего образования» // Министерство просвещения Российской Федерации. – 2021. – 31 мая.</w:t>
      </w:r>
      <w:bookmarkEnd w:id="8"/>
    </w:p>
    <w:p w:rsidR="00763E28" w:rsidRDefault="00763E28" w:rsidP="00A155E1">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10" w:name="_Ref163467441"/>
      <w:bookmarkStart w:id="11" w:name="_Ref163265802"/>
      <w:bookmarkEnd w:id="9"/>
      <w:proofErr w:type="spellStart"/>
      <w:r w:rsidRPr="00981669">
        <w:rPr>
          <w:rFonts w:ascii="Times New Roman" w:hAnsi="Times New Roman" w:cs="Times New Roman"/>
          <w:color w:val="000000"/>
          <w:sz w:val="28"/>
          <w:szCs w:val="28"/>
        </w:rPr>
        <w:lastRenderedPageBreak/>
        <w:t>Толбатова</w:t>
      </w:r>
      <w:proofErr w:type="spellEnd"/>
      <w:r w:rsidRPr="00981669">
        <w:rPr>
          <w:rFonts w:ascii="Times New Roman" w:hAnsi="Times New Roman" w:cs="Times New Roman"/>
          <w:color w:val="000000"/>
          <w:sz w:val="28"/>
          <w:szCs w:val="28"/>
        </w:rPr>
        <w:t xml:space="preserve">, Е. В. Психолого-педагогические особенности организации учебной деятельности школьников подросткового возраста / </w:t>
      </w:r>
    </w:p>
    <w:p w:rsidR="00164B02" w:rsidRDefault="00763E28" w:rsidP="00A155E1">
      <w:pPr>
        <w:spacing w:after="0" w:line="360" w:lineRule="auto"/>
        <w:ind w:firstLine="709"/>
        <w:jc w:val="both"/>
        <w:rPr>
          <w:rFonts w:ascii="Times New Roman" w:hAnsi="Times New Roman" w:cs="Times New Roman"/>
          <w:color w:val="000000"/>
          <w:sz w:val="28"/>
          <w:szCs w:val="28"/>
        </w:rPr>
      </w:pPr>
      <w:r w:rsidRPr="00763E28">
        <w:rPr>
          <w:rFonts w:ascii="Times New Roman" w:hAnsi="Times New Roman" w:cs="Times New Roman"/>
          <w:color w:val="000000"/>
          <w:sz w:val="28"/>
          <w:szCs w:val="28"/>
        </w:rPr>
        <w:t xml:space="preserve">Е. В. </w:t>
      </w:r>
      <w:proofErr w:type="spellStart"/>
      <w:r w:rsidRPr="00763E28">
        <w:rPr>
          <w:rFonts w:ascii="Times New Roman" w:hAnsi="Times New Roman" w:cs="Times New Roman"/>
          <w:color w:val="000000"/>
          <w:sz w:val="28"/>
          <w:szCs w:val="28"/>
        </w:rPr>
        <w:t>Толбатова</w:t>
      </w:r>
      <w:proofErr w:type="spellEnd"/>
      <w:r w:rsidRPr="00763E28">
        <w:rPr>
          <w:rFonts w:ascii="Times New Roman" w:hAnsi="Times New Roman" w:cs="Times New Roman"/>
          <w:color w:val="000000"/>
          <w:sz w:val="28"/>
          <w:szCs w:val="28"/>
        </w:rPr>
        <w:t xml:space="preserve"> // Научный результат. Серия: Педагогика и психология образования. – 2015. – Т. 1, № 1(3). – С. 67-74.</w:t>
      </w:r>
      <w:bookmarkEnd w:id="10"/>
      <w:r w:rsidRPr="00763E28">
        <w:rPr>
          <w:rFonts w:ascii="Times New Roman" w:hAnsi="Times New Roman" w:cs="Times New Roman"/>
          <w:color w:val="000000"/>
          <w:sz w:val="28"/>
          <w:szCs w:val="28"/>
        </w:rPr>
        <w:t xml:space="preserve"> </w:t>
      </w:r>
    </w:p>
    <w:p w:rsidR="006C2662" w:rsidRDefault="00164B02" w:rsidP="00A155E1">
      <w:pPr>
        <w:pStyle w:val="a9"/>
        <w:numPr>
          <w:ilvl w:val="0"/>
          <w:numId w:val="1"/>
        </w:numPr>
        <w:spacing w:after="0" w:line="360" w:lineRule="auto"/>
        <w:ind w:left="0" w:firstLine="709"/>
        <w:jc w:val="both"/>
        <w:rPr>
          <w:rFonts w:ascii="Times New Roman" w:hAnsi="Times New Roman" w:cs="Times New Roman"/>
          <w:color w:val="000000"/>
          <w:sz w:val="28"/>
          <w:szCs w:val="28"/>
        </w:rPr>
      </w:pPr>
      <w:bookmarkStart w:id="12" w:name="_Ref163659375"/>
      <w:r w:rsidRPr="00164B02">
        <w:rPr>
          <w:rFonts w:ascii="Times New Roman" w:hAnsi="Times New Roman" w:cs="Times New Roman"/>
          <w:color w:val="000000"/>
          <w:sz w:val="28"/>
          <w:szCs w:val="28"/>
        </w:rPr>
        <w:t xml:space="preserve">Ткачева, Л. Л. Технологии развития критического мышления / </w:t>
      </w:r>
    </w:p>
    <w:p w:rsidR="00164B02" w:rsidRPr="006C2662" w:rsidRDefault="00164B02" w:rsidP="006C2662">
      <w:pPr>
        <w:spacing w:after="0" w:line="360" w:lineRule="auto"/>
        <w:jc w:val="both"/>
        <w:rPr>
          <w:rFonts w:ascii="Times New Roman" w:hAnsi="Times New Roman" w:cs="Times New Roman"/>
          <w:color w:val="000000"/>
          <w:sz w:val="28"/>
          <w:szCs w:val="28"/>
        </w:rPr>
      </w:pPr>
      <w:r w:rsidRPr="006C2662">
        <w:rPr>
          <w:rFonts w:ascii="Times New Roman" w:hAnsi="Times New Roman" w:cs="Times New Roman"/>
          <w:color w:val="000000"/>
          <w:sz w:val="28"/>
          <w:szCs w:val="28"/>
        </w:rPr>
        <w:t>Л. Л. Ткачева // Вестник Южно-Уральского государственного университета</w:t>
      </w:r>
      <w:proofErr w:type="gramStart"/>
      <w:r w:rsidRPr="006C2662">
        <w:rPr>
          <w:rFonts w:ascii="Times New Roman" w:hAnsi="Times New Roman" w:cs="Times New Roman"/>
          <w:color w:val="000000"/>
          <w:sz w:val="28"/>
          <w:szCs w:val="28"/>
        </w:rPr>
        <w:t xml:space="preserve">. : </w:t>
      </w:r>
      <w:proofErr w:type="gramEnd"/>
      <w:r w:rsidRPr="006C2662">
        <w:rPr>
          <w:rFonts w:ascii="Times New Roman" w:hAnsi="Times New Roman" w:cs="Times New Roman"/>
          <w:color w:val="000000"/>
          <w:sz w:val="28"/>
          <w:szCs w:val="28"/>
        </w:rPr>
        <w:t>электронный журнал. – URL: https://cyberleninka.ru/article/n/tehnologii-razvitiya-kriticheskogo-myshleniya (дата обращения: 02.04.2024).</w:t>
      </w:r>
      <w:bookmarkEnd w:id="12"/>
    </w:p>
    <w:p w:rsidR="00763E28" w:rsidRPr="00164B02" w:rsidRDefault="00763E28" w:rsidP="00164B02">
      <w:pPr>
        <w:pStyle w:val="a9"/>
        <w:spacing w:after="0" w:line="360" w:lineRule="auto"/>
        <w:jc w:val="both"/>
        <w:rPr>
          <w:rFonts w:ascii="Times New Roman" w:hAnsi="Times New Roman" w:cs="Times New Roman"/>
          <w:color w:val="000000"/>
          <w:sz w:val="28"/>
          <w:szCs w:val="28"/>
        </w:rPr>
      </w:pPr>
    </w:p>
    <w:p w:rsidR="00164B02" w:rsidRPr="00763E28" w:rsidRDefault="00164B02" w:rsidP="004B608B">
      <w:pPr>
        <w:spacing w:after="0" w:line="360" w:lineRule="auto"/>
        <w:jc w:val="both"/>
        <w:rPr>
          <w:rFonts w:ascii="Times New Roman" w:hAnsi="Times New Roman" w:cs="Times New Roman"/>
          <w:color w:val="000000"/>
          <w:sz w:val="28"/>
          <w:szCs w:val="28"/>
        </w:rPr>
      </w:pPr>
    </w:p>
    <w:bookmarkEnd w:id="11"/>
    <w:p w:rsidR="00AE0028" w:rsidRPr="00AE0028" w:rsidRDefault="00AE0028" w:rsidP="004B608B">
      <w:pPr>
        <w:jc w:val="both"/>
      </w:pPr>
    </w:p>
    <w:p w:rsidR="00AE0028" w:rsidRPr="00AE0028" w:rsidRDefault="00AE0028" w:rsidP="004B608B">
      <w:pPr>
        <w:jc w:val="both"/>
      </w:pPr>
    </w:p>
    <w:p w:rsidR="00AE0028" w:rsidRPr="00AE0028" w:rsidRDefault="00D54CF7" w:rsidP="004B608B">
      <w:pPr>
        <w:tabs>
          <w:tab w:val="left" w:pos="4032"/>
        </w:tabs>
        <w:jc w:val="both"/>
      </w:pPr>
      <w:r>
        <w:t xml:space="preserve"> </w:t>
      </w:r>
    </w:p>
    <w:sectPr w:rsidR="00AE0028" w:rsidRPr="00AE0028" w:rsidSect="00F025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850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2"/>
    <w:multiLevelType w:val="hybridMultilevel"/>
    <w:tmpl w:val="6A303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0000003"/>
    <w:multiLevelType w:val="hybridMultilevel"/>
    <w:tmpl w:val="620CE408"/>
    <w:lvl w:ilvl="0" w:tplc="CEFC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F1503244"/>
    <w:lvl w:ilvl="0" w:tplc="02444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0000005"/>
    <w:multiLevelType w:val="hybridMultilevel"/>
    <w:tmpl w:val="3B861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0116E8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0000007"/>
    <w:multiLevelType w:val="multilevel"/>
    <w:tmpl w:val="DFA083DE"/>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7">
    <w:nsid w:val="00000008"/>
    <w:multiLevelType w:val="hybridMultilevel"/>
    <w:tmpl w:val="C4E89694"/>
    <w:lvl w:ilvl="0" w:tplc="786E8F72">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0000009"/>
    <w:multiLevelType w:val="hybridMultilevel"/>
    <w:tmpl w:val="8294C58C"/>
    <w:lvl w:ilvl="0" w:tplc="786E8F7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000000A"/>
    <w:multiLevelType w:val="singleLevel"/>
    <w:tmpl w:val="00000004"/>
    <w:lvl w:ilvl="0">
      <w:start w:val="1"/>
      <w:numFmt w:val="decimal"/>
      <w:lvlText w:val="%1."/>
      <w:lvlJc w:val="left"/>
      <w:pPr>
        <w:tabs>
          <w:tab w:val="left" w:pos="0"/>
        </w:tabs>
        <w:ind w:left="720" w:hanging="360"/>
      </w:pPr>
    </w:lvl>
  </w:abstractNum>
  <w:abstractNum w:abstractNumId="10">
    <w:nsid w:val="0000000B"/>
    <w:multiLevelType w:val="hybridMultilevel"/>
    <w:tmpl w:val="A2C2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4D3C8D72"/>
    <w:lvl w:ilvl="0" w:tplc="CEFC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B82ACA0C"/>
    <w:lvl w:ilvl="0" w:tplc="CEFC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C9624DC2"/>
    <w:lvl w:ilvl="0" w:tplc="00000004">
      <w:start w:val="1"/>
      <w:numFmt w:val="decimal"/>
      <w:lvlText w:val="%1."/>
      <w:lvlJc w:val="left"/>
      <w:pPr>
        <w:tabs>
          <w:tab w:val="left" w:pos="70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000000F"/>
    <w:multiLevelType w:val="hybridMultilevel"/>
    <w:tmpl w:val="1194D11E"/>
    <w:lvl w:ilvl="0" w:tplc="CEFC46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0000010"/>
    <w:multiLevelType w:val="hybridMultilevel"/>
    <w:tmpl w:val="A7F88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EC202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2F3200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13"/>
    <w:multiLevelType w:val="hybridMultilevel"/>
    <w:tmpl w:val="612E80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00000014"/>
    <w:multiLevelType w:val="hybridMultilevel"/>
    <w:tmpl w:val="C8760E52"/>
    <w:lvl w:ilvl="0" w:tplc="C0864BF0">
      <w:start w:val="1"/>
      <w:numFmt w:val="bullet"/>
      <w:lvlText w:val="•"/>
      <w:lvlJc w:val="left"/>
      <w:pPr>
        <w:tabs>
          <w:tab w:val="left" w:pos="720"/>
        </w:tabs>
        <w:ind w:left="720" w:hanging="360"/>
      </w:pPr>
      <w:rPr>
        <w:rFonts w:ascii="Times New Roman" w:hAnsi="Times New Roman" w:hint="default"/>
      </w:rPr>
    </w:lvl>
    <w:lvl w:ilvl="1" w:tplc="93D8557C">
      <w:start w:val="1"/>
      <w:numFmt w:val="bullet"/>
      <w:lvlText w:val="•"/>
      <w:lvlJc w:val="left"/>
      <w:pPr>
        <w:tabs>
          <w:tab w:val="left" w:pos="1440"/>
        </w:tabs>
        <w:ind w:left="1440" w:hanging="360"/>
      </w:pPr>
      <w:rPr>
        <w:rFonts w:ascii="Times New Roman" w:hAnsi="Times New Roman" w:hint="default"/>
      </w:rPr>
    </w:lvl>
    <w:lvl w:ilvl="2" w:tplc="E5BE6D0E" w:tentative="1">
      <w:start w:val="1"/>
      <w:numFmt w:val="bullet"/>
      <w:lvlText w:val="•"/>
      <w:lvlJc w:val="left"/>
      <w:pPr>
        <w:tabs>
          <w:tab w:val="left" w:pos="2160"/>
        </w:tabs>
        <w:ind w:left="2160" w:hanging="360"/>
      </w:pPr>
      <w:rPr>
        <w:rFonts w:ascii="Times New Roman" w:hAnsi="Times New Roman" w:hint="default"/>
      </w:rPr>
    </w:lvl>
    <w:lvl w:ilvl="3" w:tplc="37366406" w:tentative="1">
      <w:start w:val="1"/>
      <w:numFmt w:val="bullet"/>
      <w:lvlText w:val="•"/>
      <w:lvlJc w:val="left"/>
      <w:pPr>
        <w:tabs>
          <w:tab w:val="left" w:pos="2880"/>
        </w:tabs>
        <w:ind w:left="2880" w:hanging="360"/>
      </w:pPr>
      <w:rPr>
        <w:rFonts w:ascii="Times New Roman" w:hAnsi="Times New Roman" w:hint="default"/>
      </w:rPr>
    </w:lvl>
    <w:lvl w:ilvl="4" w:tplc="AE1CD74A" w:tentative="1">
      <w:start w:val="1"/>
      <w:numFmt w:val="bullet"/>
      <w:lvlText w:val="•"/>
      <w:lvlJc w:val="left"/>
      <w:pPr>
        <w:tabs>
          <w:tab w:val="left" w:pos="3600"/>
        </w:tabs>
        <w:ind w:left="3600" w:hanging="360"/>
      </w:pPr>
      <w:rPr>
        <w:rFonts w:ascii="Times New Roman" w:hAnsi="Times New Roman" w:hint="default"/>
      </w:rPr>
    </w:lvl>
    <w:lvl w:ilvl="5" w:tplc="F250A830" w:tentative="1">
      <w:start w:val="1"/>
      <w:numFmt w:val="bullet"/>
      <w:lvlText w:val="•"/>
      <w:lvlJc w:val="left"/>
      <w:pPr>
        <w:tabs>
          <w:tab w:val="left" w:pos="4320"/>
        </w:tabs>
        <w:ind w:left="4320" w:hanging="360"/>
      </w:pPr>
      <w:rPr>
        <w:rFonts w:ascii="Times New Roman" w:hAnsi="Times New Roman" w:hint="default"/>
      </w:rPr>
    </w:lvl>
    <w:lvl w:ilvl="6" w:tplc="AA0AE7C4" w:tentative="1">
      <w:start w:val="1"/>
      <w:numFmt w:val="bullet"/>
      <w:lvlText w:val="•"/>
      <w:lvlJc w:val="left"/>
      <w:pPr>
        <w:tabs>
          <w:tab w:val="left" w:pos="5040"/>
        </w:tabs>
        <w:ind w:left="5040" w:hanging="360"/>
      </w:pPr>
      <w:rPr>
        <w:rFonts w:ascii="Times New Roman" w:hAnsi="Times New Roman" w:hint="default"/>
      </w:rPr>
    </w:lvl>
    <w:lvl w:ilvl="7" w:tplc="FA401042" w:tentative="1">
      <w:start w:val="1"/>
      <w:numFmt w:val="bullet"/>
      <w:lvlText w:val="•"/>
      <w:lvlJc w:val="left"/>
      <w:pPr>
        <w:tabs>
          <w:tab w:val="left" w:pos="5760"/>
        </w:tabs>
        <w:ind w:left="5760" w:hanging="360"/>
      </w:pPr>
      <w:rPr>
        <w:rFonts w:ascii="Times New Roman" w:hAnsi="Times New Roman" w:hint="default"/>
      </w:rPr>
    </w:lvl>
    <w:lvl w:ilvl="8" w:tplc="11624428" w:tentative="1">
      <w:start w:val="1"/>
      <w:numFmt w:val="bullet"/>
      <w:lvlText w:val="•"/>
      <w:lvlJc w:val="left"/>
      <w:pPr>
        <w:tabs>
          <w:tab w:val="left" w:pos="6480"/>
        </w:tabs>
        <w:ind w:left="6480" w:hanging="360"/>
      </w:pPr>
      <w:rPr>
        <w:rFonts w:ascii="Times New Roman" w:hAnsi="Times New Roman" w:hint="default"/>
      </w:rPr>
    </w:lvl>
  </w:abstractNum>
  <w:abstractNum w:abstractNumId="20">
    <w:nsid w:val="00000015"/>
    <w:multiLevelType w:val="hybridMultilevel"/>
    <w:tmpl w:val="73F61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0000016"/>
    <w:multiLevelType w:val="hybridMultilevel"/>
    <w:tmpl w:val="7B16804C"/>
    <w:lvl w:ilvl="0" w:tplc="CEFC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3AE49CEE"/>
    <w:lvl w:ilvl="0" w:tplc="CEFC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2B87DDF"/>
    <w:multiLevelType w:val="hybridMultilevel"/>
    <w:tmpl w:val="4E0C9390"/>
    <w:lvl w:ilvl="0" w:tplc="7F381A1E">
      <w:start w:val="1"/>
      <w:numFmt w:val="bullet"/>
      <w:lvlText w:val="•"/>
      <w:lvlJc w:val="left"/>
      <w:pPr>
        <w:tabs>
          <w:tab w:val="num" w:pos="720"/>
        </w:tabs>
        <w:ind w:left="720" w:hanging="360"/>
      </w:pPr>
      <w:rPr>
        <w:rFonts w:ascii="Times New Roman" w:hAnsi="Times New Roman" w:hint="default"/>
      </w:rPr>
    </w:lvl>
    <w:lvl w:ilvl="1" w:tplc="4ABC5B9A" w:tentative="1">
      <w:start w:val="1"/>
      <w:numFmt w:val="bullet"/>
      <w:lvlText w:val="•"/>
      <w:lvlJc w:val="left"/>
      <w:pPr>
        <w:tabs>
          <w:tab w:val="num" w:pos="1440"/>
        </w:tabs>
        <w:ind w:left="1440" w:hanging="360"/>
      </w:pPr>
      <w:rPr>
        <w:rFonts w:ascii="Times New Roman" w:hAnsi="Times New Roman" w:hint="default"/>
      </w:rPr>
    </w:lvl>
    <w:lvl w:ilvl="2" w:tplc="B9F459DA" w:tentative="1">
      <w:start w:val="1"/>
      <w:numFmt w:val="bullet"/>
      <w:lvlText w:val="•"/>
      <w:lvlJc w:val="left"/>
      <w:pPr>
        <w:tabs>
          <w:tab w:val="num" w:pos="2160"/>
        </w:tabs>
        <w:ind w:left="2160" w:hanging="360"/>
      </w:pPr>
      <w:rPr>
        <w:rFonts w:ascii="Times New Roman" w:hAnsi="Times New Roman" w:hint="default"/>
      </w:rPr>
    </w:lvl>
    <w:lvl w:ilvl="3" w:tplc="796A34FE" w:tentative="1">
      <w:start w:val="1"/>
      <w:numFmt w:val="bullet"/>
      <w:lvlText w:val="•"/>
      <w:lvlJc w:val="left"/>
      <w:pPr>
        <w:tabs>
          <w:tab w:val="num" w:pos="2880"/>
        </w:tabs>
        <w:ind w:left="2880" w:hanging="360"/>
      </w:pPr>
      <w:rPr>
        <w:rFonts w:ascii="Times New Roman" w:hAnsi="Times New Roman" w:hint="default"/>
      </w:rPr>
    </w:lvl>
    <w:lvl w:ilvl="4" w:tplc="7CEE13F2" w:tentative="1">
      <w:start w:val="1"/>
      <w:numFmt w:val="bullet"/>
      <w:lvlText w:val="•"/>
      <w:lvlJc w:val="left"/>
      <w:pPr>
        <w:tabs>
          <w:tab w:val="num" w:pos="3600"/>
        </w:tabs>
        <w:ind w:left="3600" w:hanging="360"/>
      </w:pPr>
      <w:rPr>
        <w:rFonts w:ascii="Times New Roman" w:hAnsi="Times New Roman" w:hint="default"/>
      </w:rPr>
    </w:lvl>
    <w:lvl w:ilvl="5" w:tplc="74EA9EB8" w:tentative="1">
      <w:start w:val="1"/>
      <w:numFmt w:val="bullet"/>
      <w:lvlText w:val="•"/>
      <w:lvlJc w:val="left"/>
      <w:pPr>
        <w:tabs>
          <w:tab w:val="num" w:pos="4320"/>
        </w:tabs>
        <w:ind w:left="4320" w:hanging="360"/>
      </w:pPr>
      <w:rPr>
        <w:rFonts w:ascii="Times New Roman" w:hAnsi="Times New Roman" w:hint="default"/>
      </w:rPr>
    </w:lvl>
    <w:lvl w:ilvl="6" w:tplc="8C4A5616" w:tentative="1">
      <w:start w:val="1"/>
      <w:numFmt w:val="bullet"/>
      <w:lvlText w:val="•"/>
      <w:lvlJc w:val="left"/>
      <w:pPr>
        <w:tabs>
          <w:tab w:val="num" w:pos="5040"/>
        </w:tabs>
        <w:ind w:left="5040" w:hanging="360"/>
      </w:pPr>
      <w:rPr>
        <w:rFonts w:ascii="Times New Roman" w:hAnsi="Times New Roman" w:hint="default"/>
      </w:rPr>
    </w:lvl>
    <w:lvl w:ilvl="7" w:tplc="0F34939E" w:tentative="1">
      <w:start w:val="1"/>
      <w:numFmt w:val="bullet"/>
      <w:lvlText w:val="•"/>
      <w:lvlJc w:val="left"/>
      <w:pPr>
        <w:tabs>
          <w:tab w:val="num" w:pos="5760"/>
        </w:tabs>
        <w:ind w:left="5760" w:hanging="360"/>
      </w:pPr>
      <w:rPr>
        <w:rFonts w:ascii="Times New Roman" w:hAnsi="Times New Roman" w:hint="default"/>
      </w:rPr>
    </w:lvl>
    <w:lvl w:ilvl="8" w:tplc="8B8AA23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0C8A4C9C"/>
    <w:multiLevelType w:val="hybridMultilevel"/>
    <w:tmpl w:val="BC524D7C"/>
    <w:lvl w:ilvl="0" w:tplc="570CDAD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17067128"/>
    <w:multiLevelType w:val="hybridMultilevel"/>
    <w:tmpl w:val="ACEC86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BAF4002"/>
    <w:multiLevelType w:val="hybridMultilevel"/>
    <w:tmpl w:val="B8D67906"/>
    <w:lvl w:ilvl="0" w:tplc="486CD14A">
      <w:start w:val="1"/>
      <w:numFmt w:val="bullet"/>
      <w:lvlText w:val="•"/>
      <w:lvlJc w:val="left"/>
      <w:pPr>
        <w:tabs>
          <w:tab w:val="num" w:pos="720"/>
        </w:tabs>
        <w:ind w:left="720" w:hanging="360"/>
      </w:pPr>
      <w:rPr>
        <w:rFonts w:ascii="Times New Roman" w:hAnsi="Times New Roman" w:hint="default"/>
      </w:rPr>
    </w:lvl>
    <w:lvl w:ilvl="1" w:tplc="A42CB016" w:tentative="1">
      <w:start w:val="1"/>
      <w:numFmt w:val="bullet"/>
      <w:lvlText w:val="•"/>
      <w:lvlJc w:val="left"/>
      <w:pPr>
        <w:tabs>
          <w:tab w:val="num" w:pos="1440"/>
        </w:tabs>
        <w:ind w:left="1440" w:hanging="360"/>
      </w:pPr>
      <w:rPr>
        <w:rFonts w:ascii="Times New Roman" w:hAnsi="Times New Roman" w:hint="default"/>
      </w:rPr>
    </w:lvl>
    <w:lvl w:ilvl="2" w:tplc="D25A6524" w:tentative="1">
      <w:start w:val="1"/>
      <w:numFmt w:val="bullet"/>
      <w:lvlText w:val="•"/>
      <w:lvlJc w:val="left"/>
      <w:pPr>
        <w:tabs>
          <w:tab w:val="num" w:pos="2160"/>
        </w:tabs>
        <w:ind w:left="2160" w:hanging="360"/>
      </w:pPr>
      <w:rPr>
        <w:rFonts w:ascii="Times New Roman" w:hAnsi="Times New Roman" w:hint="default"/>
      </w:rPr>
    </w:lvl>
    <w:lvl w:ilvl="3" w:tplc="A4920994" w:tentative="1">
      <w:start w:val="1"/>
      <w:numFmt w:val="bullet"/>
      <w:lvlText w:val="•"/>
      <w:lvlJc w:val="left"/>
      <w:pPr>
        <w:tabs>
          <w:tab w:val="num" w:pos="2880"/>
        </w:tabs>
        <w:ind w:left="2880" w:hanging="360"/>
      </w:pPr>
      <w:rPr>
        <w:rFonts w:ascii="Times New Roman" w:hAnsi="Times New Roman" w:hint="default"/>
      </w:rPr>
    </w:lvl>
    <w:lvl w:ilvl="4" w:tplc="B864651E" w:tentative="1">
      <w:start w:val="1"/>
      <w:numFmt w:val="bullet"/>
      <w:lvlText w:val="•"/>
      <w:lvlJc w:val="left"/>
      <w:pPr>
        <w:tabs>
          <w:tab w:val="num" w:pos="3600"/>
        </w:tabs>
        <w:ind w:left="3600" w:hanging="360"/>
      </w:pPr>
      <w:rPr>
        <w:rFonts w:ascii="Times New Roman" w:hAnsi="Times New Roman" w:hint="default"/>
      </w:rPr>
    </w:lvl>
    <w:lvl w:ilvl="5" w:tplc="D1042442" w:tentative="1">
      <w:start w:val="1"/>
      <w:numFmt w:val="bullet"/>
      <w:lvlText w:val="•"/>
      <w:lvlJc w:val="left"/>
      <w:pPr>
        <w:tabs>
          <w:tab w:val="num" w:pos="4320"/>
        </w:tabs>
        <w:ind w:left="4320" w:hanging="360"/>
      </w:pPr>
      <w:rPr>
        <w:rFonts w:ascii="Times New Roman" w:hAnsi="Times New Roman" w:hint="default"/>
      </w:rPr>
    </w:lvl>
    <w:lvl w:ilvl="6" w:tplc="65666A30" w:tentative="1">
      <w:start w:val="1"/>
      <w:numFmt w:val="bullet"/>
      <w:lvlText w:val="•"/>
      <w:lvlJc w:val="left"/>
      <w:pPr>
        <w:tabs>
          <w:tab w:val="num" w:pos="5040"/>
        </w:tabs>
        <w:ind w:left="5040" w:hanging="360"/>
      </w:pPr>
      <w:rPr>
        <w:rFonts w:ascii="Times New Roman" w:hAnsi="Times New Roman" w:hint="default"/>
      </w:rPr>
    </w:lvl>
    <w:lvl w:ilvl="7" w:tplc="55AC02F4" w:tentative="1">
      <w:start w:val="1"/>
      <w:numFmt w:val="bullet"/>
      <w:lvlText w:val="•"/>
      <w:lvlJc w:val="left"/>
      <w:pPr>
        <w:tabs>
          <w:tab w:val="num" w:pos="5760"/>
        </w:tabs>
        <w:ind w:left="5760" w:hanging="360"/>
      </w:pPr>
      <w:rPr>
        <w:rFonts w:ascii="Times New Roman" w:hAnsi="Times New Roman" w:hint="default"/>
      </w:rPr>
    </w:lvl>
    <w:lvl w:ilvl="8" w:tplc="C57A795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237273BD"/>
    <w:multiLevelType w:val="hybridMultilevel"/>
    <w:tmpl w:val="F11A2D84"/>
    <w:lvl w:ilvl="0" w:tplc="AE324748">
      <w:start w:val="1"/>
      <w:numFmt w:val="bullet"/>
      <w:lvlText w:val="•"/>
      <w:lvlJc w:val="left"/>
      <w:pPr>
        <w:tabs>
          <w:tab w:val="num" w:pos="720"/>
        </w:tabs>
        <w:ind w:left="720" w:hanging="360"/>
      </w:pPr>
      <w:rPr>
        <w:rFonts w:ascii="Times New Roman" w:hAnsi="Times New Roman" w:hint="default"/>
      </w:rPr>
    </w:lvl>
    <w:lvl w:ilvl="1" w:tplc="2C94A0F2" w:tentative="1">
      <w:start w:val="1"/>
      <w:numFmt w:val="bullet"/>
      <w:lvlText w:val="•"/>
      <w:lvlJc w:val="left"/>
      <w:pPr>
        <w:tabs>
          <w:tab w:val="num" w:pos="1440"/>
        </w:tabs>
        <w:ind w:left="1440" w:hanging="360"/>
      </w:pPr>
      <w:rPr>
        <w:rFonts w:ascii="Times New Roman" w:hAnsi="Times New Roman" w:hint="default"/>
      </w:rPr>
    </w:lvl>
    <w:lvl w:ilvl="2" w:tplc="CDCE16A0" w:tentative="1">
      <w:start w:val="1"/>
      <w:numFmt w:val="bullet"/>
      <w:lvlText w:val="•"/>
      <w:lvlJc w:val="left"/>
      <w:pPr>
        <w:tabs>
          <w:tab w:val="num" w:pos="2160"/>
        </w:tabs>
        <w:ind w:left="2160" w:hanging="360"/>
      </w:pPr>
      <w:rPr>
        <w:rFonts w:ascii="Times New Roman" w:hAnsi="Times New Roman" w:hint="default"/>
      </w:rPr>
    </w:lvl>
    <w:lvl w:ilvl="3" w:tplc="746CBACA" w:tentative="1">
      <w:start w:val="1"/>
      <w:numFmt w:val="bullet"/>
      <w:lvlText w:val="•"/>
      <w:lvlJc w:val="left"/>
      <w:pPr>
        <w:tabs>
          <w:tab w:val="num" w:pos="2880"/>
        </w:tabs>
        <w:ind w:left="2880" w:hanging="360"/>
      </w:pPr>
      <w:rPr>
        <w:rFonts w:ascii="Times New Roman" w:hAnsi="Times New Roman" w:hint="default"/>
      </w:rPr>
    </w:lvl>
    <w:lvl w:ilvl="4" w:tplc="68309AB6" w:tentative="1">
      <w:start w:val="1"/>
      <w:numFmt w:val="bullet"/>
      <w:lvlText w:val="•"/>
      <w:lvlJc w:val="left"/>
      <w:pPr>
        <w:tabs>
          <w:tab w:val="num" w:pos="3600"/>
        </w:tabs>
        <w:ind w:left="3600" w:hanging="360"/>
      </w:pPr>
      <w:rPr>
        <w:rFonts w:ascii="Times New Roman" w:hAnsi="Times New Roman" w:hint="default"/>
      </w:rPr>
    </w:lvl>
    <w:lvl w:ilvl="5" w:tplc="B2FAA2AA" w:tentative="1">
      <w:start w:val="1"/>
      <w:numFmt w:val="bullet"/>
      <w:lvlText w:val="•"/>
      <w:lvlJc w:val="left"/>
      <w:pPr>
        <w:tabs>
          <w:tab w:val="num" w:pos="4320"/>
        </w:tabs>
        <w:ind w:left="4320" w:hanging="360"/>
      </w:pPr>
      <w:rPr>
        <w:rFonts w:ascii="Times New Roman" w:hAnsi="Times New Roman" w:hint="default"/>
      </w:rPr>
    </w:lvl>
    <w:lvl w:ilvl="6" w:tplc="BD944A38" w:tentative="1">
      <w:start w:val="1"/>
      <w:numFmt w:val="bullet"/>
      <w:lvlText w:val="•"/>
      <w:lvlJc w:val="left"/>
      <w:pPr>
        <w:tabs>
          <w:tab w:val="num" w:pos="5040"/>
        </w:tabs>
        <w:ind w:left="5040" w:hanging="360"/>
      </w:pPr>
      <w:rPr>
        <w:rFonts w:ascii="Times New Roman" w:hAnsi="Times New Roman" w:hint="default"/>
      </w:rPr>
    </w:lvl>
    <w:lvl w:ilvl="7" w:tplc="D42E6D4A" w:tentative="1">
      <w:start w:val="1"/>
      <w:numFmt w:val="bullet"/>
      <w:lvlText w:val="•"/>
      <w:lvlJc w:val="left"/>
      <w:pPr>
        <w:tabs>
          <w:tab w:val="num" w:pos="5760"/>
        </w:tabs>
        <w:ind w:left="5760" w:hanging="360"/>
      </w:pPr>
      <w:rPr>
        <w:rFonts w:ascii="Times New Roman" w:hAnsi="Times New Roman" w:hint="default"/>
      </w:rPr>
    </w:lvl>
    <w:lvl w:ilvl="8" w:tplc="1964576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BC534C5"/>
    <w:multiLevelType w:val="hybridMultilevel"/>
    <w:tmpl w:val="321E18AA"/>
    <w:lvl w:ilvl="0" w:tplc="A5C63E52">
      <w:start w:val="1"/>
      <w:numFmt w:val="bullet"/>
      <w:lvlText w:val="•"/>
      <w:lvlJc w:val="left"/>
      <w:pPr>
        <w:tabs>
          <w:tab w:val="num" w:pos="720"/>
        </w:tabs>
        <w:ind w:left="720" w:hanging="360"/>
      </w:pPr>
      <w:rPr>
        <w:rFonts w:ascii="Times New Roman" w:hAnsi="Times New Roman" w:hint="default"/>
      </w:rPr>
    </w:lvl>
    <w:lvl w:ilvl="1" w:tplc="57502944" w:tentative="1">
      <w:start w:val="1"/>
      <w:numFmt w:val="bullet"/>
      <w:lvlText w:val="•"/>
      <w:lvlJc w:val="left"/>
      <w:pPr>
        <w:tabs>
          <w:tab w:val="num" w:pos="1440"/>
        </w:tabs>
        <w:ind w:left="1440" w:hanging="360"/>
      </w:pPr>
      <w:rPr>
        <w:rFonts w:ascii="Times New Roman" w:hAnsi="Times New Roman" w:hint="default"/>
      </w:rPr>
    </w:lvl>
    <w:lvl w:ilvl="2" w:tplc="67D284E2" w:tentative="1">
      <w:start w:val="1"/>
      <w:numFmt w:val="bullet"/>
      <w:lvlText w:val="•"/>
      <w:lvlJc w:val="left"/>
      <w:pPr>
        <w:tabs>
          <w:tab w:val="num" w:pos="2160"/>
        </w:tabs>
        <w:ind w:left="2160" w:hanging="360"/>
      </w:pPr>
      <w:rPr>
        <w:rFonts w:ascii="Times New Roman" w:hAnsi="Times New Roman" w:hint="default"/>
      </w:rPr>
    </w:lvl>
    <w:lvl w:ilvl="3" w:tplc="3A1CA236" w:tentative="1">
      <w:start w:val="1"/>
      <w:numFmt w:val="bullet"/>
      <w:lvlText w:val="•"/>
      <w:lvlJc w:val="left"/>
      <w:pPr>
        <w:tabs>
          <w:tab w:val="num" w:pos="2880"/>
        </w:tabs>
        <w:ind w:left="2880" w:hanging="360"/>
      </w:pPr>
      <w:rPr>
        <w:rFonts w:ascii="Times New Roman" w:hAnsi="Times New Roman" w:hint="default"/>
      </w:rPr>
    </w:lvl>
    <w:lvl w:ilvl="4" w:tplc="5BFC4D9E" w:tentative="1">
      <w:start w:val="1"/>
      <w:numFmt w:val="bullet"/>
      <w:lvlText w:val="•"/>
      <w:lvlJc w:val="left"/>
      <w:pPr>
        <w:tabs>
          <w:tab w:val="num" w:pos="3600"/>
        </w:tabs>
        <w:ind w:left="3600" w:hanging="360"/>
      </w:pPr>
      <w:rPr>
        <w:rFonts w:ascii="Times New Roman" w:hAnsi="Times New Roman" w:hint="default"/>
      </w:rPr>
    </w:lvl>
    <w:lvl w:ilvl="5" w:tplc="04FC7680" w:tentative="1">
      <w:start w:val="1"/>
      <w:numFmt w:val="bullet"/>
      <w:lvlText w:val="•"/>
      <w:lvlJc w:val="left"/>
      <w:pPr>
        <w:tabs>
          <w:tab w:val="num" w:pos="4320"/>
        </w:tabs>
        <w:ind w:left="4320" w:hanging="360"/>
      </w:pPr>
      <w:rPr>
        <w:rFonts w:ascii="Times New Roman" w:hAnsi="Times New Roman" w:hint="default"/>
      </w:rPr>
    </w:lvl>
    <w:lvl w:ilvl="6" w:tplc="B060C978" w:tentative="1">
      <w:start w:val="1"/>
      <w:numFmt w:val="bullet"/>
      <w:lvlText w:val="•"/>
      <w:lvlJc w:val="left"/>
      <w:pPr>
        <w:tabs>
          <w:tab w:val="num" w:pos="5040"/>
        </w:tabs>
        <w:ind w:left="5040" w:hanging="360"/>
      </w:pPr>
      <w:rPr>
        <w:rFonts w:ascii="Times New Roman" w:hAnsi="Times New Roman" w:hint="default"/>
      </w:rPr>
    </w:lvl>
    <w:lvl w:ilvl="7" w:tplc="90325B32" w:tentative="1">
      <w:start w:val="1"/>
      <w:numFmt w:val="bullet"/>
      <w:lvlText w:val="•"/>
      <w:lvlJc w:val="left"/>
      <w:pPr>
        <w:tabs>
          <w:tab w:val="num" w:pos="5760"/>
        </w:tabs>
        <w:ind w:left="5760" w:hanging="360"/>
      </w:pPr>
      <w:rPr>
        <w:rFonts w:ascii="Times New Roman" w:hAnsi="Times New Roman" w:hint="default"/>
      </w:rPr>
    </w:lvl>
    <w:lvl w:ilvl="8" w:tplc="E2543E0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DBA17EE"/>
    <w:multiLevelType w:val="hybridMultilevel"/>
    <w:tmpl w:val="946ECB38"/>
    <w:lvl w:ilvl="0" w:tplc="AD88ECF4">
      <w:start w:val="1"/>
      <w:numFmt w:val="bullet"/>
      <w:lvlText w:val="•"/>
      <w:lvlJc w:val="left"/>
      <w:pPr>
        <w:tabs>
          <w:tab w:val="num" w:pos="720"/>
        </w:tabs>
        <w:ind w:left="720" w:hanging="360"/>
      </w:pPr>
      <w:rPr>
        <w:rFonts w:ascii="Times New Roman" w:hAnsi="Times New Roman" w:hint="default"/>
      </w:rPr>
    </w:lvl>
    <w:lvl w:ilvl="1" w:tplc="0CE4C692" w:tentative="1">
      <w:start w:val="1"/>
      <w:numFmt w:val="bullet"/>
      <w:lvlText w:val="•"/>
      <w:lvlJc w:val="left"/>
      <w:pPr>
        <w:tabs>
          <w:tab w:val="num" w:pos="1440"/>
        </w:tabs>
        <w:ind w:left="1440" w:hanging="360"/>
      </w:pPr>
      <w:rPr>
        <w:rFonts w:ascii="Times New Roman" w:hAnsi="Times New Roman" w:hint="default"/>
      </w:rPr>
    </w:lvl>
    <w:lvl w:ilvl="2" w:tplc="64C0A2FE" w:tentative="1">
      <w:start w:val="1"/>
      <w:numFmt w:val="bullet"/>
      <w:lvlText w:val="•"/>
      <w:lvlJc w:val="left"/>
      <w:pPr>
        <w:tabs>
          <w:tab w:val="num" w:pos="2160"/>
        </w:tabs>
        <w:ind w:left="2160" w:hanging="360"/>
      </w:pPr>
      <w:rPr>
        <w:rFonts w:ascii="Times New Roman" w:hAnsi="Times New Roman" w:hint="default"/>
      </w:rPr>
    </w:lvl>
    <w:lvl w:ilvl="3" w:tplc="77962D7A" w:tentative="1">
      <w:start w:val="1"/>
      <w:numFmt w:val="bullet"/>
      <w:lvlText w:val="•"/>
      <w:lvlJc w:val="left"/>
      <w:pPr>
        <w:tabs>
          <w:tab w:val="num" w:pos="2880"/>
        </w:tabs>
        <w:ind w:left="2880" w:hanging="360"/>
      </w:pPr>
      <w:rPr>
        <w:rFonts w:ascii="Times New Roman" w:hAnsi="Times New Roman" w:hint="default"/>
      </w:rPr>
    </w:lvl>
    <w:lvl w:ilvl="4" w:tplc="0EA8C9D0" w:tentative="1">
      <w:start w:val="1"/>
      <w:numFmt w:val="bullet"/>
      <w:lvlText w:val="•"/>
      <w:lvlJc w:val="left"/>
      <w:pPr>
        <w:tabs>
          <w:tab w:val="num" w:pos="3600"/>
        </w:tabs>
        <w:ind w:left="3600" w:hanging="360"/>
      </w:pPr>
      <w:rPr>
        <w:rFonts w:ascii="Times New Roman" w:hAnsi="Times New Roman" w:hint="default"/>
      </w:rPr>
    </w:lvl>
    <w:lvl w:ilvl="5" w:tplc="E42AB056" w:tentative="1">
      <w:start w:val="1"/>
      <w:numFmt w:val="bullet"/>
      <w:lvlText w:val="•"/>
      <w:lvlJc w:val="left"/>
      <w:pPr>
        <w:tabs>
          <w:tab w:val="num" w:pos="4320"/>
        </w:tabs>
        <w:ind w:left="4320" w:hanging="360"/>
      </w:pPr>
      <w:rPr>
        <w:rFonts w:ascii="Times New Roman" w:hAnsi="Times New Roman" w:hint="default"/>
      </w:rPr>
    </w:lvl>
    <w:lvl w:ilvl="6" w:tplc="8070DC44" w:tentative="1">
      <w:start w:val="1"/>
      <w:numFmt w:val="bullet"/>
      <w:lvlText w:val="•"/>
      <w:lvlJc w:val="left"/>
      <w:pPr>
        <w:tabs>
          <w:tab w:val="num" w:pos="5040"/>
        </w:tabs>
        <w:ind w:left="5040" w:hanging="360"/>
      </w:pPr>
      <w:rPr>
        <w:rFonts w:ascii="Times New Roman" w:hAnsi="Times New Roman" w:hint="default"/>
      </w:rPr>
    </w:lvl>
    <w:lvl w:ilvl="7" w:tplc="C112637E" w:tentative="1">
      <w:start w:val="1"/>
      <w:numFmt w:val="bullet"/>
      <w:lvlText w:val="•"/>
      <w:lvlJc w:val="left"/>
      <w:pPr>
        <w:tabs>
          <w:tab w:val="num" w:pos="5760"/>
        </w:tabs>
        <w:ind w:left="5760" w:hanging="360"/>
      </w:pPr>
      <w:rPr>
        <w:rFonts w:ascii="Times New Roman" w:hAnsi="Times New Roman" w:hint="default"/>
      </w:rPr>
    </w:lvl>
    <w:lvl w:ilvl="8" w:tplc="3960764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ADC68A6"/>
    <w:multiLevelType w:val="singleLevel"/>
    <w:tmpl w:val="00000004"/>
    <w:name w:val="WW8Num18"/>
    <w:lvl w:ilvl="0">
      <w:start w:val="1"/>
      <w:numFmt w:val="decimal"/>
      <w:lvlText w:val="%1."/>
      <w:lvlJc w:val="left"/>
      <w:pPr>
        <w:tabs>
          <w:tab w:val="left" w:pos="0"/>
        </w:tabs>
        <w:ind w:left="720" w:hanging="360"/>
      </w:pPr>
    </w:lvl>
  </w:abstractNum>
  <w:num w:numId="1">
    <w:abstractNumId w:val="17"/>
  </w:num>
  <w:num w:numId="2">
    <w:abstractNumId w:val="30"/>
  </w:num>
  <w:num w:numId="3">
    <w:abstractNumId w:val="18"/>
  </w:num>
  <w:num w:numId="4">
    <w:abstractNumId w:val="3"/>
  </w:num>
  <w:num w:numId="5">
    <w:abstractNumId w:val="1"/>
  </w:num>
  <w:num w:numId="6">
    <w:abstractNumId w:val="14"/>
  </w:num>
  <w:num w:numId="7">
    <w:abstractNumId w:val="9"/>
  </w:num>
  <w:num w:numId="8">
    <w:abstractNumId w:val="20"/>
  </w:num>
  <w:num w:numId="9">
    <w:abstractNumId w:val="4"/>
  </w:num>
  <w:num w:numId="10">
    <w:abstractNumId w:val="16"/>
  </w:num>
  <w:num w:numId="11">
    <w:abstractNumId w:val="10"/>
  </w:num>
  <w:num w:numId="12">
    <w:abstractNumId w:val="13"/>
  </w:num>
  <w:num w:numId="13">
    <w:abstractNumId w:val="8"/>
  </w:num>
  <w:num w:numId="14">
    <w:abstractNumId w:val="7"/>
  </w:num>
  <w:num w:numId="15">
    <w:abstractNumId w:val="12"/>
  </w:num>
  <w:num w:numId="16">
    <w:abstractNumId w:val="22"/>
  </w:num>
  <w:num w:numId="17">
    <w:abstractNumId w:val="19"/>
  </w:num>
  <w:num w:numId="18">
    <w:abstractNumId w:val="15"/>
  </w:num>
  <w:num w:numId="19">
    <w:abstractNumId w:val="21"/>
  </w:num>
  <w:num w:numId="20">
    <w:abstractNumId w:val="2"/>
  </w:num>
  <w:num w:numId="21">
    <w:abstractNumId w:val="11"/>
  </w:num>
  <w:num w:numId="22">
    <w:abstractNumId w:val="0"/>
  </w:num>
  <w:num w:numId="23">
    <w:abstractNumId w:val="6"/>
  </w:num>
  <w:num w:numId="24">
    <w:abstractNumId w:val="5"/>
  </w:num>
  <w:num w:numId="25">
    <w:abstractNumId w:val="27"/>
  </w:num>
  <w:num w:numId="26">
    <w:abstractNumId w:val="29"/>
  </w:num>
  <w:num w:numId="27">
    <w:abstractNumId w:val="26"/>
  </w:num>
  <w:num w:numId="28">
    <w:abstractNumId w:val="23"/>
  </w:num>
  <w:num w:numId="29">
    <w:abstractNumId w:val="28"/>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81"/>
    <w:rsid w:val="00006D49"/>
    <w:rsid w:val="00026C88"/>
    <w:rsid w:val="00042219"/>
    <w:rsid w:val="00077795"/>
    <w:rsid w:val="000A4569"/>
    <w:rsid w:val="00104422"/>
    <w:rsid w:val="00147A51"/>
    <w:rsid w:val="00150DFB"/>
    <w:rsid w:val="00155890"/>
    <w:rsid w:val="00164B02"/>
    <w:rsid w:val="002261B9"/>
    <w:rsid w:val="002310AA"/>
    <w:rsid w:val="00275977"/>
    <w:rsid w:val="00282AF4"/>
    <w:rsid w:val="002846B7"/>
    <w:rsid w:val="00293836"/>
    <w:rsid w:val="002B3636"/>
    <w:rsid w:val="002D43EF"/>
    <w:rsid w:val="003237A9"/>
    <w:rsid w:val="00324FCF"/>
    <w:rsid w:val="0035335E"/>
    <w:rsid w:val="003A4A7E"/>
    <w:rsid w:val="003B48F3"/>
    <w:rsid w:val="003C500F"/>
    <w:rsid w:val="003E3D51"/>
    <w:rsid w:val="003F6B56"/>
    <w:rsid w:val="00400A21"/>
    <w:rsid w:val="00400F4E"/>
    <w:rsid w:val="004101AB"/>
    <w:rsid w:val="00411753"/>
    <w:rsid w:val="004155B2"/>
    <w:rsid w:val="00425E49"/>
    <w:rsid w:val="00427F95"/>
    <w:rsid w:val="00453060"/>
    <w:rsid w:val="0047499B"/>
    <w:rsid w:val="00475A81"/>
    <w:rsid w:val="004767CC"/>
    <w:rsid w:val="004B608B"/>
    <w:rsid w:val="004F0D2B"/>
    <w:rsid w:val="00503515"/>
    <w:rsid w:val="005059B5"/>
    <w:rsid w:val="00517B88"/>
    <w:rsid w:val="00564FDB"/>
    <w:rsid w:val="00587A75"/>
    <w:rsid w:val="005E7290"/>
    <w:rsid w:val="00613B93"/>
    <w:rsid w:val="00617C1A"/>
    <w:rsid w:val="006371BF"/>
    <w:rsid w:val="0064675F"/>
    <w:rsid w:val="00664F76"/>
    <w:rsid w:val="00670191"/>
    <w:rsid w:val="00674C0F"/>
    <w:rsid w:val="006925D2"/>
    <w:rsid w:val="006C2662"/>
    <w:rsid w:val="006C3856"/>
    <w:rsid w:val="006E5748"/>
    <w:rsid w:val="00720172"/>
    <w:rsid w:val="00723538"/>
    <w:rsid w:val="007334FB"/>
    <w:rsid w:val="00734D4B"/>
    <w:rsid w:val="00742306"/>
    <w:rsid w:val="00763E28"/>
    <w:rsid w:val="00764643"/>
    <w:rsid w:val="00781736"/>
    <w:rsid w:val="0079124A"/>
    <w:rsid w:val="0079213B"/>
    <w:rsid w:val="007A577F"/>
    <w:rsid w:val="007A64AC"/>
    <w:rsid w:val="007A6BF0"/>
    <w:rsid w:val="007D2DBC"/>
    <w:rsid w:val="007E5E7D"/>
    <w:rsid w:val="00803F07"/>
    <w:rsid w:val="00850E10"/>
    <w:rsid w:val="00856C60"/>
    <w:rsid w:val="00867202"/>
    <w:rsid w:val="0087449B"/>
    <w:rsid w:val="008A7460"/>
    <w:rsid w:val="008B11E0"/>
    <w:rsid w:val="008B4A6F"/>
    <w:rsid w:val="008E6778"/>
    <w:rsid w:val="008F4BC5"/>
    <w:rsid w:val="00907148"/>
    <w:rsid w:val="00944C0D"/>
    <w:rsid w:val="00944F6D"/>
    <w:rsid w:val="00977E0D"/>
    <w:rsid w:val="00981669"/>
    <w:rsid w:val="00987749"/>
    <w:rsid w:val="00997C3E"/>
    <w:rsid w:val="009C7BC7"/>
    <w:rsid w:val="009D61D3"/>
    <w:rsid w:val="009E0F99"/>
    <w:rsid w:val="009F60B6"/>
    <w:rsid w:val="00A155E1"/>
    <w:rsid w:val="00A31903"/>
    <w:rsid w:val="00A54693"/>
    <w:rsid w:val="00A57164"/>
    <w:rsid w:val="00A657B3"/>
    <w:rsid w:val="00A9137E"/>
    <w:rsid w:val="00AA41E6"/>
    <w:rsid w:val="00AD547B"/>
    <w:rsid w:val="00AE0028"/>
    <w:rsid w:val="00AE6B17"/>
    <w:rsid w:val="00B13C61"/>
    <w:rsid w:val="00B15CAB"/>
    <w:rsid w:val="00B20C0E"/>
    <w:rsid w:val="00B37716"/>
    <w:rsid w:val="00B54D9C"/>
    <w:rsid w:val="00BA5467"/>
    <w:rsid w:val="00BC1B8E"/>
    <w:rsid w:val="00C030E7"/>
    <w:rsid w:val="00C06FE8"/>
    <w:rsid w:val="00C1126E"/>
    <w:rsid w:val="00C74D89"/>
    <w:rsid w:val="00CA2CC9"/>
    <w:rsid w:val="00CC1759"/>
    <w:rsid w:val="00CD4DEC"/>
    <w:rsid w:val="00CE2B50"/>
    <w:rsid w:val="00CE2D19"/>
    <w:rsid w:val="00CE3A7A"/>
    <w:rsid w:val="00CE7B2F"/>
    <w:rsid w:val="00CF13CC"/>
    <w:rsid w:val="00D34168"/>
    <w:rsid w:val="00D5249F"/>
    <w:rsid w:val="00D54CF7"/>
    <w:rsid w:val="00DB4D63"/>
    <w:rsid w:val="00DC33F3"/>
    <w:rsid w:val="00DC55E7"/>
    <w:rsid w:val="00DD5D56"/>
    <w:rsid w:val="00DE17D8"/>
    <w:rsid w:val="00DE1F27"/>
    <w:rsid w:val="00E12717"/>
    <w:rsid w:val="00E4428F"/>
    <w:rsid w:val="00E44D7B"/>
    <w:rsid w:val="00E712C2"/>
    <w:rsid w:val="00EB0239"/>
    <w:rsid w:val="00EC7899"/>
    <w:rsid w:val="00EF1703"/>
    <w:rsid w:val="00F02581"/>
    <w:rsid w:val="00F13843"/>
    <w:rsid w:val="00F1459F"/>
    <w:rsid w:val="00F47CDD"/>
    <w:rsid w:val="00F50ADE"/>
    <w:rsid w:val="00F55EFC"/>
    <w:rsid w:val="00F6579C"/>
    <w:rsid w:val="00F95802"/>
    <w:rsid w:val="00FA262D"/>
    <w:rsid w:val="00FA4CF7"/>
    <w:rsid w:val="00FB54BE"/>
    <w:rsid w:val="00FC45FC"/>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uppressAutoHyphens/>
      <w:spacing w:after="140" w:line="276" w:lineRule="auto"/>
    </w:pPr>
  </w:style>
  <w:style w:type="character" w:customStyle="1" w:styleId="a4">
    <w:name w:val="Основной текст Знак"/>
    <w:basedOn w:val="a0"/>
    <w:link w:val="a3"/>
  </w:style>
  <w:style w:type="character" w:styleId="a5">
    <w:name w:val="Emphasis"/>
    <w:basedOn w:val="a0"/>
    <w:uiPriority w:val="20"/>
    <w:qFormat/>
    <w:rPr>
      <w:i/>
      <w:iCs/>
    </w:rPr>
  </w:style>
  <w:style w:type="paragraph" w:styleId="a6">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ubtle Emphasis"/>
    <w:basedOn w:val="a0"/>
    <w:uiPriority w:val="19"/>
    <w:qFormat/>
    <w:rPr>
      <w:i/>
      <w:iCs/>
      <w:color w:val="404040"/>
    </w:rPr>
  </w:style>
  <w:style w:type="paragraph" w:styleId="a8">
    <w:name w:val="No Spacing"/>
    <w:uiPriority w:val="1"/>
    <w:qFormat/>
    <w:pPr>
      <w:spacing w:after="0" w:line="240" w:lineRule="auto"/>
    </w:pPr>
  </w:style>
  <w:style w:type="character" w:customStyle="1" w:styleId="normaltextrun">
    <w:name w:val="normaltextrun"/>
    <w:basedOn w:val="a0"/>
  </w:style>
  <w:style w:type="paragraph" w:styleId="a9">
    <w:name w:val="List Paragraph"/>
    <w:basedOn w:val="a"/>
    <w:uiPriority w:val="34"/>
    <w:qFormat/>
    <w:pPr>
      <w:ind w:left="720"/>
      <w:contextualSpacing/>
    </w:pPr>
  </w:style>
  <w:style w:type="table" w:styleId="aa">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Pr>
      <w:color w:val="0563C1"/>
      <w:u w:val="single"/>
    </w:rPr>
  </w:style>
  <w:style w:type="character" w:customStyle="1" w:styleId="ac">
    <w:name w:val="Ссылка указателя"/>
    <w:qFormat/>
  </w:style>
  <w:style w:type="paragraph" w:styleId="ad">
    <w:name w:val="Balloon Text"/>
    <w:basedOn w:val="a"/>
    <w:link w:val="ae"/>
    <w:uiPriority w:val="99"/>
    <w:pPr>
      <w:spacing w:after="0" w:line="240" w:lineRule="auto"/>
    </w:pPr>
    <w:rPr>
      <w:rFonts w:ascii="Tahoma" w:hAnsi="Tahoma" w:cs="Tahoma"/>
      <w:sz w:val="16"/>
      <w:szCs w:val="16"/>
    </w:rPr>
  </w:style>
  <w:style w:type="character" w:customStyle="1" w:styleId="ae">
    <w:name w:val="Текст выноски Знак"/>
    <w:basedOn w:val="a0"/>
    <w:link w:val="ad"/>
    <w:uiPriority w:val="99"/>
    <w:rPr>
      <w:rFonts w:ascii="Tahoma" w:hAnsi="Tahoma" w:cs="Tahoma"/>
      <w:sz w:val="16"/>
      <w:szCs w:val="16"/>
    </w:rPr>
  </w:style>
  <w:style w:type="character" w:styleId="af">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uppressAutoHyphens/>
      <w:spacing w:after="140" w:line="276" w:lineRule="auto"/>
    </w:pPr>
  </w:style>
  <w:style w:type="character" w:customStyle="1" w:styleId="a4">
    <w:name w:val="Основной текст Знак"/>
    <w:basedOn w:val="a0"/>
    <w:link w:val="a3"/>
  </w:style>
  <w:style w:type="character" w:styleId="a5">
    <w:name w:val="Emphasis"/>
    <w:basedOn w:val="a0"/>
    <w:uiPriority w:val="20"/>
    <w:qFormat/>
    <w:rPr>
      <w:i/>
      <w:iCs/>
    </w:rPr>
  </w:style>
  <w:style w:type="paragraph" w:styleId="a6">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ubtle Emphasis"/>
    <w:basedOn w:val="a0"/>
    <w:uiPriority w:val="19"/>
    <w:qFormat/>
    <w:rPr>
      <w:i/>
      <w:iCs/>
      <w:color w:val="404040"/>
    </w:rPr>
  </w:style>
  <w:style w:type="paragraph" w:styleId="a8">
    <w:name w:val="No Spacing"/>
    <w:uiPriority w:val="1"/>
    <w:qFormat/>
    <w:pPr>
      <w:spacing w:after="0" w:line="240" w:lineRule="auto"/>
    </w:pPr>
  </w:style>
  <w:style w:type="character" w:customStyle="1" w:styleId="normaltextrun">
    <w:name w:val="normaltextrun"/>
    <w:basedOn w:val="a0"/>
  </w:style>
  <w:style w:type="paragraph" w:styleId="a9">
    <w:name w:val="List Paragraph"/>
    <w:basedOn w:val="a"/>
    <w:uiPriority w:val="34"/>
    <w:qFormat/>
    <w:pPr>
      <w:ind w:left="720"/>
      <w:contextualSpacing/>
    </w:pPr>
  </w:style>
  <w:style w:type="table" w:styleId="aa">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Pr>
      <w:color w:val="0563C1"/>
      <w:u w:val="single"/>
    </w:rPr>
  </w:style>
  <w:style w:type="character" w:customStyle="1" w:styleId="ac">
    <w:name w:val="Ссылка указателя"/>
    <w:qFormat/>
  </w:style>
  <w:style w:type="paragraph" w:styleId="ad">
    <w:name w:val="Balloon Text"/>
    <w:basedOn w:val="a"/>
    <w:link w:val="ae"/>
    <w:uiPriority w:val="99"/>
    <w:pPr>
      <w:spacing w:after="0" w:line="240" w:lineRule="auto"/>
    </w:pPr>
    <w:rPr>
      <w:rFonts w:ascii="Tahoma" w:hAnsi="Tahoma" w:cs="Tahoma"/>
      <w:sz w:val="16"/>
      <w:szCs w:val="16"/>
    </w:rPr>
  </w:style>
  <w:style w:type="character" w:customStyle="1" w:styleId="ae">
    <w:name w:val="Текст выноски Знак"/>
    <w:basedOn w:val="a0"/>
    <w:link w:val="ad"/>
    <w:uiPriority w:val="99"/>
    <w:rPr>
      <w:rFonts w:ascii="Tahoma" w:hAnsi="Tahoma" w:cs="Tahoma"/>
      <w:sz w:val="16"/>
      <w:szCs w:val="16"/>
    </w:rPr>
  </w:style>
  <w:style w:type="character" w:styleId="af">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8626">
      <w:bodyDiv w:val="1"/>
      <w:marLeft w:val="0"/>
      <w:marRight w:val="0"/>
      <w:marTop w:val="0"/>
      <w:marBottom w:val="0"/>
      <w:divBdr>
        <w:top w:val="none" w:sz="0" w:space="0" w:color="auto"/>
        <w:left w:val="none" w:sz="0" w:space="0" w:color="auto"/>
        <w:bottom w:val="none" w:sz="0" w:space="0" w:color="auto"/>
        <w:right w:val="none" w:sz="0" w:space="0" w:color="auto"/>
      </w:divBdr>
      <w:divsChild>
        <w:div w:id="859584408">
          <w:marLeft w:val="547"/>
          <w:marRight w:val="0"/>
          <w:marTop w:val="0"/>
          <w:marBottom w:val="0"/>
          <w:divBdr>
            <w:top w:val="none" w:sz="0" w:space="0" w:color="auto"/>
            <w:left w:val="none" w:sz="0" w:space="0" w:color="auto"/>
            <w:bottom w:val="none" w:sz="0" w:space="0" w:color="auto"/>
            <w:right w:val="none" w:sz="0" w:space="0" w:color="auto"/>
          </w:divBdr>
        </w:div>
        <w:div w:id="569731514">
          <w:marLeft w:val="547"/>
          <w:marRight w:val="0"/>
          <w:marTop w:val="0"/>
          <w:marBottom w:val="0"/>
          <w:divBdr>
            <w:top w:val="none" w:sz="0" w:space="0" w:color="auto"/>
            <w:left w:val="none" w:sz="0" w:space="0" w:color="auto"/>
            <w:bottom w:val="none" w:sz="0" w:space="0" w:color="auto"/>
            <w:right w:val="none" w:sz="0" w:space="0" w:color="auto"/>
          </w:divBdr>
        </w:div>
      </w:divsChild>
    </w:div>
    <w:div w:id="1246957964">
      <w:bodyDiv w:val="1"/>
      <w:marLeft w:val="0"/>
      <w:marRight w:val="0"/>
      <w:marTop w:val="0"/>
      <w:marBottom w:val="0"/>
      <w:divBdr>
        <w:top w:val="none" w:sz="0" w:space="0" w:color="auto"/>
        <w:left w:val="none" w:sz="0" w:space="0" w:color="auto"/>
        <w:bottom w:val="none" w:sz="0" w:space="0" w:color="auto"/>
        <w:right w:val="none" w:sz="0" w:space="0" w:color="auto"/>
      </w:divBdr>
      <w:divsChild>
        <w:div w:id="152794512">
          <w:marLeft w:val="547"/>
          <w:marRight w:val="0"/>
          <w:marTop w:val="0"/>
          <w:marBottom w:val="0"/>
          <w:divBdr>
            <w:top w:val="none" w:sz="0" w:space="0" w:color="auto"/>
            <w:left w:val="none" w:sz="0" w:space="0" w:color="auto"/>
            <w:bottom w:val="none" w:sz="0" w:space="0" w:color="auto"/>
            <w:right w:val="none" w:sz="0" w:space="0" w:color="auto"/>
          </w:divBdr>
        </w:div>
      </w:divsChild>
    </w:div>
    <w:div w:id="1360009221">
      <w:bodyDiv w:val="1"/>
      <w:marLeft w:val="0"/>
      <w:marRight w:val="0"/>
      <w:marTop w:val="0"/>
      <w:marBottom w:val="0"/>
      <w:divBdr>
        <w:top w:val="none" w:sz="0" w:space="0" w:color="auto"/>
        <w:left w:val="none" w:sz="0" w:space="0" w:color="auto"/>
        <w:bottom w:val="none" w:sz="0" w:space="0" w:color="auto"/>
        <w:right w:val="none" w:sz="0" w:space="0" w:color="auto"/>
      </w:divBdr>
      <w:divsChild>
        <w:div w:id="1242062189">
          <w:marLeft w:val="547"/>
          <w:marRight w:val="0"/>
          <w:marTop w:val="0"/>
          <w:marBottom w:val="0"/>
          <w:divBdr>
            <w:top w:val="none" w:sz="0" w:space="0" w:color="auto"/>
            <w:left w:val="none" w:sz="0" w:space="0" w:color="auto"/>
            <w:bottom w:val="none" w:sz="0" w:space="0" w:color="auto"/>
            <w:right w:val="none" w:sz="0" w:space="0" w:color="auto"/>
          </w:divBdr>
        </w:div>
      </w:divsChild>
    </w:div>
    <w:div w:id="1384676998">
      <w:bodyDiv w:val="1"/>
      <w:marLeft w:val="0"/>
      <w:marRight w:val="0"/>
      <w:marTop w:val="0"/>
      <w:marBottom w:val="0"/>
      <w:divBdr>
        <w:top w:val="none" w:sz="0" w:space="0" w:color="auto"/>
        <w:left w:val="none" w:sz="0" w:space="0" w:color="auto"/>
        <w:bottom w:val="none" w:sz="0" w:space="0" w:color="auto"/>
        <w:right w:val="none" w:sz="0" w:space="0" w:color="auto"/>
      </w:divBdr>
      <w:divsChild>
        <w:div w:id="447431643">
          <w:marLeft w:val="547"/>
          <w:marRight w:val="0"/>
          <w:marTop w:val="0"/>
          <w:marBottom w:val="0"/>
          <w:divBdr>
            <w:top w:val="none" w:sz="0" w:space="0" w:color="auto"/>
            <w:left w:val="none" w:sz="0" w:space="0" w:color="auto"/>
            <w:bottom w:val="none" w:sz="0" w:space="0" w:color="auto"/>
            <w:right w:val="none" w:sz="0" w:space="0" w:color="auto"/>
          </w:divBdr>
        </w:div>
      </w:divsChild>
    </w:div>
    <w:div w:id="1880699970">
      <w:bodyDiv w:val="1"/>
      <w:marLeft w:val="0"/>
      <w:marRight w:val="0"/>
      <w:marTop w:val="0"/>
      <w:marBottom w:val="0"/>
      <w:divBdr>
        <w:top w:val="none" w:sz="0" w:space="0" w:color="auto"/>
        <w:left w:val="none" w:sz="0" w:space="0" w:color="auto"/>
        <w:bottom w:val="none" w:sz="0" w:space="0" w:color="auto"/>
        <w:right w:val="none" w:sz="0" w:space="0" w:color="auto"/>
      </w:divBdr>
      <w:divsChild>
        <w:div w:id="73747964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084E7-DE1A-49C4-A1D7-3FDA04AD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Митющенко Елена Вячеславовна</cp:lastModifiedBy>
  <cp:revision>21</cp:revision>
  <cp:lastPrinted>2023-11-09T05:30:00Z</cp:lastPrinted>
  <dcterms:created xsi:type="dcterms:W3CDTF">2024-04-04T18:16:00Z</dcterms:created>
  <dcterms:modified xsi:type="dcterms:W3CDTF">2024-04-10T11:55:00Z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02ea725da2a94a5ba30addccf47a45da</vt:lpwstr>
  </property>
</Properties>
</file>